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1FD" w:rsidRDefault="007F21FD" w:rsidP="007F21FD">
      <w:pPr>
        <w:spacing w:after="0" w:line="240" w:lineRule="auto"/>
        <w:contextualSpacing/>
        <w:jc w:val="center"/>
        <w:rPr>
          <w:rFonts w:ascii="Times New Roman" w:hAnsi="Times New Roman"/>
          <w:b/>
          <w:bCs/>
        </w:rPr>
      </w:pPr>
    </w:p>
    <w:p w:rsidR="007F21FD" w:rsidRPr="00C23491" w:rsidRDefault="007F21FD" w:rsidP="007F21FD">
      <w:pPr>
        <w:spacing w:after="0" w:line="240" w:lineRule="auto"/>
        <w:contextualSpacing/>
        <w:jc w:val="center"/>
        <w:rPr>
          <w:rFonts w:ascii="Times New Roman" w:hAnsi="Times New Roman"/>
        </w:rPr>
      </w:pPr>
      <w:r>
        <w:rPr>
          <w:rFonts w:ascii="Times New Roman" w:hAnsi="Times New Roman"/>
          <w:b/>
          <w:bCs/>
          <w:noProof/>
        </w:rPr>
        <w:drawing>
          <wp:inline distT="0" distB="0" distL="0" distR="0">
            <wp:extent cx="7429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7F21FD" w:rsidRPr="00C23491" w:rsidRDefault="007F21FD" w:rsidP="007F21FD">
      <w:pPr>
        <w:spacing w:after="0" w:line="240" w:lineRule="auto"/>
        <w:contextualSpacing/>
        <w:jc w:val="center"/>
        <w:rPr>
          <w:rFonts w:ascii="Times New Roman" w:hAnsi="Times New Roman"/>
        </w:rPr>
      </w:pPr>
    </w:p>
    <w:p w:rsidR="007F21FD" w:rsidRPr="007F21FD" w:rsidRDefault="007F21FD" w:rsidP="007F21FD">
      <w:pPr>
        <w:pStyle w:val="a5"/>
        <w:contextualSpacing/>
        <w:rPr>
          <w:b/>
          <w:bCs/>
          <w:sz w:val="28"/>
          <w:szCs w:val="28"/>
        </w:rPr>
      </w:pPr>
      <w:r w:rsidRPr="007F21FD">
        <w:rPr>
          <w:b/>
          <w:bCs/>
          <w:sz w:val="28"/>
          <w:szCs w:val="28"/>
        </w:rPr>
        <w:t>ДЕПАРТАМЕНТ ГОСУДАРСТВЕННОГО РЕГУЛИРОВАНИЯ                                  ЦЕН И ТАРИФОВ КОСТРОМСКОЙ ОБЛАСТИ</w:t>
      </w:r>
    </w:p>
    <w:p w:rsidR="007F21FD" w:rsidRPr="00C23491" w:rsidRDefault="007F21FD" w:rsidP="007F21FD">
      <w:pPr>
        <w:pStyle w:val="a5"/>
        <w:contextualSpacing/>
        <w:rPr>
          <w:b/>
          <w:bCs/>
        </w:rPr>
      </w:pPr>
    </w:p>
    <w:p w:rsidR="007F21FD" w:rsidRPr="00C23491" w:rsidRDefault="007F21FD" w:rsidP="007F21FD">
      <w:pPr>
        <w:pStyle w:val="a5"/>
        <w:contextualSpacing/>
        <w:rPr>
          <w:b/>
          <w:bCs/>
        </w:rPr>
      </w:pPr>
    </w:p>
    <w:p w:rsidR="007F21FD" w:rsidRPr="00FE3537" w:rsidRDefault="007F21FD" w:rsidP="007F21FD">
      <w:pPr>
        <w:pStyle w:val="5"/>
        <w:spacing w:before="0" w:after="0"/>
        <w:contextualSpacing/>
        <w:jc w:val="center"/>
        <w:rPr>
          <w:rFonts w:ascii="Times New Roman" w:hAnsi="Times New Roman"/>
          <w:i w:val="0"/>
        </w:rPr>
      </w:pPr>
      <w:r w:rsidRPr="00FE3537">
        <w:rPr>
          <w:rFonts w:ascii="Times New Roman" w:hAnsi="Times New Roman"/>
          <w:i w:val="0"/>
        </w:rPr>
        <w:t>ПРОТОКОЛ</w:t>
      </w:r>
    </w:p>
    <w:p w:rsidR="007F21FD" w:rsidRPr="00FE3537" w:rsidRDefault="007F21FD" w:rsidP="007F21FD">
      <w:pPr>
        <w:pStyle w:val="5"/>
        <w:spacing w:before="0" w:after="0"/>
        <w:contextualSpacing/>
        <w:jc w:val="center"/>
        <w:rPr>
          <w:rFonts w:ascii="Times New Roman" w:hAnsi="Times New Roman"/>
          <w:b w:val="0"/>
          <w:bCs w:val="0"/>
          <w:i w:val="0"/>
        </w:rPr>
      </w:pPr>
      <w:r w:rsidRPr="00FE3537">
        <w:rPr>
          <w:rFonts w:ascii="Times New Roman" w:hAnsi="Times New Roman"/>
          <w:b w:val="0"/>
          <w:bCs w:val="0"/>
          <w:i w:val="0"/>
        </w:rPr>
        <w:t>заседания правления департамента</w:t>
      </w:r>
    </w:p>
    <w:p w:rsidR="007F21FD" w:rsidRPr="00FE3537" w:rsidRDefault="007F21FD" w:rsidP="007F21FD">
      <w:pPr>
        <w:pStyle w:val="5"/>
        <w:spacing w:before="0" w:after="0"/>
        <w:contextualSpacing/>
        <w:jc w:val="center"/>
        <w:rPr>
          <w:rFonts w:ascii="Times New Roman" w:hAnsi="Times New Roman"/>
          <w:b w:val="0"/>
          <w:bCs w:val="0"/>
          <w:i w:val="0"/>
        </w:rPr>
      </w:pPr>
      <w:r w:rsidRPr="00FE3537">
        <w:rPr>
          <w:rFonts w:ascii="Times New Roman" w:hAnsi="Times New Roman"/>
          <w:b w:val="0"/>
          <w:bCs w:val="0"/>
          <w:i w:val="0"/>
        </w:rPr>
        <w:t>государственного регулирования</w:t>
      </w:r>
    </w:p>
    <w:p w:rsidR="007F21FD" w:rsidRPr="00FE3537" w:rsidRDefault="007F21FD" w:rsidP="007F21FD">
      <w:pPr>
        <w:pStyle w:val="5"/>
        <w:spacing w:before="0" w:after="0"/>
        <w:contextualSpacing/>
        <w:jc w:val="center"/>
        <w:rPr>
          <w:rFonts w:ascii="Times New Roman" w:hAnsi="Times New Roman"/>
          <w:b w:val="0"/>
          <w:bCs w:val="0"/>
          <w:i w:val="0"/>
        </w:rPr>
      </w:pPr>
      <w:r w:rsidRPr="00FE3537">
        <w:rPr>
          <w:rFonts w:ascii="Times New Roman" w:hAnsi="Times New Roman"/>
          <w:b w:val="0"/>
          <w:bCs w:val="0"/>
          <w:i w:val="0"/>
        </w:rPr>
        <w:t>цен и тарифов Костромской области</w:t>
      </w:r>
    </w:p>
    <w:p w:rsidR="007F21FD" w:rsidRPr="00C23491" w:rsidRDefault="007F21FD" w:rsidP="007F21FD">
      <w:pPr>
        <w:pStyle w:val="a5"/>
        <w:contextualSpacing/>
        <w:rPr>
          <w:b/>
          <w:bCs/>
          <w:sz w:val="26"/>
          <w:szCs w:val="26"/>
        </w:rPr>
      </w:pPr>
      <w:r w:rsidRPr="00C23491">
        <w:rPr>
          <w:b/>
          <w:bCs/>
          <w:sz w:val="26"/>
          <w:szCs w:val="26"/>
        </w:rPr>
        <w:t xml:space="preserve">                                                             </w:t>
      </w:r>
    </w:p>
    <w:p w:rsidR="007F21FD" w:rsidRDefault="007F21FD" w:rsidP="007F21FD">
      <w:pPr>
        <w:spacing w:after="0" w:line="240" w:lineRule="auto"/>
        <w:contextualSpacing/>
        <w:rPr>
          <w:rFonts w:ascii="Times New Roman" w:hAnsi="Times New Roman"/>
          <w:sz w:val="26"/>
          <w:szCs w:val="26"/>
        </w:rPr>
      </w:pPr>
      <w:r w:rsidRPr="00C23491">
        <w:rPr>
          <w:rFonts w:ascii="Times New Roman" w:hAnsi="Times New Roman"/>
          <w:sz w:val="26"/>
          <w:szCs w:val="26"/>
        </w:rPr>
        <w:t>от «</w:t>
      </w:r>
      <w:r w:rsidR="008021B2">
        <w:rPr>
          <w:rFonts w:ascii="Times New Roman" w:hAnsi="Times New Roman"/>
          <w:sz w:val="26"/>
          <w:szCs w:val="26"/>
        </w:rPr>
        <w:t>24</w:t>
      </w:r>
      <w:r w:rsidRPr="00C23491">
        <w:rPr>
          <w:rFonts w:ascii="Times New Roman" w:hAnsi="Times New Roman"/>
          <w:sz w:val="26"/>
          <w:szCs w:val="26"/>
        </w:rPr>
        <w:t xml:space="preserve">» </w:t>
      </w:r>
      <w:r w:rsidR="00384297">
        <w:rPr>
          <w:rFonts w:ascii="Times New Roman" w:hAnsi="Times New Roman"/>
          <w:sz w:val="26"/>
          <w:szCs w:val="26"/>
        </w:rPr>
        <w:t>ноября</w:t>
      </w:r>
      <w:r>
        <w:rPr>
          <w:rFonts w:ascii="Times New Roman" w:hAnsi="Times New Roman"/>
          <w:sz w:val="26"/>
          <w:szCs w:val="26"/>
        </w:rPr>
        <w:t xml:space="preserve"> 2015</w:t>
      </w:r>
      <w:r w:rsidRPr="00C23491">
        <w:rPr>
          <w:rFonts w:ascii="Times New Roman" w:hAnsi="Times New Roman"/>
          <w:sz w:val="26"/>
          <w:szCs w:val="26"/>
        </w:rPr>
        <w:t xml:space="preserve"> года</w:t>
      </w:r>
      <w:r w:rsidRPr="00C23491">
        <w:rPr>
          <w:rFonts w:ascii="Times New Roman" w:hAnsi="Times New Roman"/>
          <w:sz w:val="26"/>
          <w:szCs w:val="26"/>
        </w:rPr>
        <w:tab/>
        <w:t xml:space="preserve">                                                                          </w:t>
      </w:r>
      <w:r>
        <w:rPr>
          <w:rFonts w:ascii="Times New Roman" w:hAnsi="Times New Roman"/>
          <w:sz w:val="26"/>
          <w:szCs w:val="26"/>
        </w:rPr>
        <w:t xml:space="preserve">     </w:t>
      </w:r>
      <w:r w:rsidRPr="00C23491">
        <w:rPr>
          <w:rFonts w:ascii="Times New Roman" w:hAnsi="Times New Roman"/>
          <w:sz w:val="26"/>
          <w:szCs w:val="26"/>
        </w:rPr>
        <w:t xml:space="preserve">№ </w:t>
      </w:r>
      <w:r w:rsidR="008021B2">
        <w:rPr>
          <w:rFonts w:ascii="Times New Roman" w:hAnsi="Times New Roman"/>
          <w:sz w:val="26"/>
          <w:szCs w:val="26"/>
        </w:rPr>
        <w:t>59</w:t>
      </w:r>
    </w:p>
    <w:p w:rsidR="007F21FD" w:rsidRPr="00C23491" w:rsidRDefault="007F21FD" w:rsidP="007F21FD">
      <w:pPr>
        <w:spacing w:after="0" w:line="240" w:lineRule="auto"/>
        <w:contextualSpacing/>
        <w:rPr>
          <w:rFonts w:ascii="Times New Roman" w:hAnsi="Times New Roman"/>
          <w:sz w:val="26"/>
          <w:szCs w:val="26"/>
        </w:rPr>
      </w:pPr>
    </w:p>
    <w:p w:rsidR="007F21FD" w:rsidRPr="00C23491" w:rsidRDefault="007F21FD" w:rsidP="007F21FD">
      <w:pPr>
        <w:spacing w:after="0" w:line="240" w:lineRule="auto"/>
        <w:contextualSpacing/>
        <w:jc w:val="center"/>
        <w:rPr>
          <w:rFonts w:ascii="Times New Roman" w:hAnsi="Times New Roman"/>
          <w:sz w:val="26"/>
          <w:szCs w:val="26"/>
        </w:rPr>
      </w:pPr>
      <w:r w:rsidRPr="00C23491">
        <w:rPr>
          <w:rFonts w:ascii="Times New Roman" w:hAnsi="Times New Roman"/>
          <w:sz w:val="26"/>
          <w:szCs w:val="26"/>
        </w:rPr>
        <w:t xml:space="preserve">г. Кострома </w:t>
      </w:r>
    </w:p>
    <w:p w:rsidR="007F21FD" w:rsidRPr="00C23491" w:rsidRDefault="007F21FD" w:rsidP="007F21FD">
      <w:pPr>
        <w:spacing w:after="0" w:line="240" w:lineRule="auto"/>
        <w:ind w:left="5670"/>
        <w:contextualSpacing/>
        <w:rPr>
          <w:rFonts w:ascii="Times New Roman" w:hAnsi="Times New Roman"/>
          <w:b/>
          <w:bCs/>
          <w:sz w:val="25"/>
          <w:szCs w:val="25"/>
          <w:highlight w:val="yellow"/>
        </w:rPr>
      </w:pPr>
    </w:p>
    <w:p w:rsidR="007F21FD" w:rsidRPr="00875423" w:rsidRDefault="007F21FD" w:rsidP="007F21FD">
      <w:pPr>
        <w:spacing w:after="0" w:line="240" w:lineRule="auto"/>
        <w:ind w:left="5670"/>
        <w:contextualSpacing/>
        <w:rPr>
          <w:rFonts w:ascii="Times New Roman" w:hAnsi="Times New Roman"/>
          <w:b/>
          <w:bCs/>
          <w:sz w:val="24"/>
          <w:szCs w:val="24"/>
        </w:rPr>
      </w:pPr>
      <w:r w:rsidRPr="00875423">
        <w:rPr>
          <w:rFonts w:ascii="Times New Roman" w:hAnsi="Times New Roman"/>
          <w:b/>
          <w:bCs/>
          <w:sz w:val="24"/>
          <w:szCs w:val="24"/>
        </w:rPr>
        <w:t>УТВЕРЖДАЮ</w:t>
      </w:r>
    </w:p>
    <w:p w:rsidR="007F21FD" w:rsidRPr="00875423" w:rsidRDefault="007F21FD" w:rsidP="007F21FD">
      <w:pPr>
        <w:spacing w:after="0" w:line="240" w:lineRule="auto"/>
        <w:ind w:left="5670"/>
        <w:contextualSpacing/>
        <w:rPr>
          <w:rFonts w:ascii="Times New Roman" w:hAnsi="Times New Roman"/>
          <w:sz w:val="24"/>
          <w:szCs w:val="24"/>
        </w:rPr>
      </w:pPr>
      <w:r>
        <w:rPr>
          <w:rFonts w:ascii="Times New Roman" w:hAnsi="Times New Roman"/>
          <w:sz w:val="24"/>
          <w:szCs w:val="24"/>
        </w:rPr>
        <w:t>Д</w:t>
      </w:r>
      <w:r w:rsidRPr="00875423">
        <w:rPr>
          <w:rFonts w:ascii="Times New Roman" w:hAnsi="Times New Roman"/>
          <w:sz w:val="24"/>
          <w:szCs w:val="24"/>
        </w:rPr>
        <w:t>иректор департамента</w:t>
      </w:r>
      <w:r>
        <w:rPr>
          <w:rFonts w:ascii="Times New Roman" w:hAnsi="Times New Roman"/>
          <w:sz w:val="24"/>
          <w:szCs w:val="24"/>
        </w:rPr>
        <w:t xml:space="preserve"> государственного регулирования</w:t>
      </w:r>
      <w:r w:rsidRPr="00875423">
        <w:rPr>
          <w:rFonts w:ascii="Times New Roman" w:hAnsi="Times New Roman"/>
          <w:sz w:val="24"/>
          <w:szCs w:val="24"/>
        </w:rPr>
        <w:t xml:space="preserve"> цен и тарифов Костромской области</w:t>
      </w:r>
    </w:p>
    <w:p w:rsidR="007F21FD" w:rsidRPr="00875423" w:rsidRDefault="007F21FD" w:rsidP="007F21FD">
      <w:pPr>
        <w:spacing w:after="0" w:line="240" w:lineRule="auto"/>
        <w:ind w:left="5670"/>
        <w:contextualSpacing/>
        <w:rPr>
          <w:rFonts w:ascii="Times New Roman" w:hAnsi="Times New Roman"/>
          <w:sz w:val="24"/>
          <w:szCs w:val="24"/>
        </w:rPr>
      </w:pPr>
      <w:r w:rsidRPr="00875423">
        <w:rPr>
          <w:rFonts w:ascii="Times New Roman" w:hAnsi="Times New Roman"/>
          <w:sz w:val="24"/>
          <w:szCs w:val="24"/>
        </w:rPr>
        <w:t>______________</w:t>
      </w:r>
      <w:r>
        <w:rPr>
          <w:rFonts w:ascii="Times New Roman" w:hAnsi="Times New Roman"/>
          <w:sz w:val="24"/>
          <w:szCs w:val="24"/>
        </w:rPr>
        <w:t>И.Ю. Солдатова</w:t>
      </w:r>
    </w:p>
    <w:p w:rsidR="007F21FD" w:rsidRPr="00875423" w:rsidRDefault="007F21FD" w:rsidP="007F21FD">
      <w:pPr>
        <w:spacing w:after="0" w:line="240" w:lineRule="auto"/>
        <w:contextualSpacing/>
        <w:rPr>
          <w:rFonts w:ascii="Times New Roman" w:hAnsi="Times New Roman"/>
          <w:b/>
          <w:bCs/>
          <w:sz w:val="24"/>
          <w:szCs w:val="24"/>
          <w:highlight w:val="yellow"/>
        </w:rPr>
      </w:pPr>
    </w:p>
    <w:p w:rsidR="007F21FD" w:rsidRDefault="007F21FD" w:rsidP="007F21FD">
      <w:pPr>
        <w:spacing w:after="0" w:line="240" w:lineRule="auto"/>
        <w:contextualSpacing/>
        <w:jc w:val="both"/>
        <w:rPr>
          <w:rFonts w:ascii="Times New Roman" w:hAnsi="Times New Roman"/>
          <w:b/>
          <w:bCs/>
          <w:sz w:val="24"/>
          <w:szCs w:val="24"/>
        </w:rPr>
      </w:pPr>
      <w:r>
        <w:rPr>
          <w:rFonts w:ascii="Times New Roman" w:hAnsi="Times New Roman"/>
          <w:b/>
          <w:bCs/>
          <w:sz w:val="24"/>
          <w:szCs w:val="24"/>
        </w:rPr>
        <w:t>Присутствовали члены Правления:</w:t>
      </w:r>
    </w:p>
    <w:tbl>
      <w:tblPr>
        <w:tblW w:w="9675" w:type="dxa"/>
        <w:tblInd w:w="108" w:type="dxa"/>
        <w:tblLayout w:type="fixed"/>
        <w:tblLook w:val="04A0" w:firstRow="1" w:lastRow="0" w:firstColumn="1" w:lastColumn="0" w:noHBand="0" w:noVBand="1"/>
      </w:tblPr>
      <w:tblGrid>
        <w:gridCol w:w="7231"/>
        <w:gridCol w:w="2444"/>
      </w:tblGrid>
      <w:tr w:rsidR="007F21FD" w:rsidTr="004D1BB5">
        <w:tc>
          <w:tcPr>
            <w:tcW w:w="7231" w:type="dxa"/>
          </w:tcPr>
          <w:p w:rsidR="008C73DD" w:rsidRDefault="008C73DD" w:rsidP="00C0130D">
            <w:pPr>
              <w:spacing w:after="0" w:line="240" w:lineRule="auto"/>
              <w:contextualSpacing/>
              <w:rPr>
                <w:rFonts w:ascii="Times New Roman" w:hAnsi="Times New Roman"/>
                <w:sz w:val="24"/>
                <w:szCs w:val="24"/>
              </w:rPr>
            </w:pPr>
          </w:p>
          <w:p w:rsidR="007F21FD" w:rsidRDefault="00C0130D" w:rsidP="007F21FD">
            <w:pPr>
              <w:spacing w:after="0" w:line="240" w:lineRule="auto"/>
              <w:ind w:left="-108"/>
              <w:contextualSpacing/>
              <w:rPr>
                <w:rFonts w:ascii="Times New Roman" w:hAnsi="Times New Roman"/>
                <w:sz w:val="24"/>
                <w:szCs w:val="24"/>
              </w:rPr>
            </w:pPr>
            <w:r>
              <w:rPr>
                <w:rFonts w:ascii="Times New Roman" w:hAnsi="Times New Roman"/>
                <w:sz w:val="24"/>
                <w:szCs w:val="24"/>
              </w:rPr>
              <w:t>З</w:t>
            </w:r>
            <w:r w:rsidR="007F21FD">
              <w:rPr>
                <w:rFonts w:ascii="Times New Roman" w:hAnsi="Times New Roman"/>
                <w:sz w:val="24"/>
                <w:szCs w:val="24"/>
              </w:rPr>
              <w:t>аместитель директора департамента государственного регулирования цен и тарифов Костромской области</w:t>
            </w:r>
          </w:p>
        </w:tc>
        <w:tc>
          <w:tcPr>
            <w:tcW w:w="2444" w:type="dxa"/>
          </w:tcPr>
          <w:p w:rsidR="008C73DD" w:rsidRDefault="008C73DD" w:rsidP="00C0130D">
            <w:pPr>
              <w:spacing w:after="0" w:line="240" w:lineRule="auto"/>
              <w:contextualSpacing/>
              <w:jc w:val="both"/>
              <w:rPr>
                <w:rFonts w:ascii="Times New Roman" w:hAnsi="Times New Roman"/>
                <w:sz w:val="24"/>
                <w:szCs w:val="24"/>
              </w:rPr>
            </w:pPr>
          </w:p>
          <w:p w:rsidR="007F21FD" w:rsidRDefault="00C0130D"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Л.А. Якимова</w:t>
            </w:r>
          </w:p>
        </w:tc>
      </w:tr>
      <w:tr w:rsidR="007F21FD" w:rsidTr="004D1BB5">
        <w:tc>
          <w:tcPr>
            <w:tcW w:w="7231" w:type="dxa"/>
          </w:tcPr>
          <w:p w:rsidR="004D1BB5" w:rsidRDefault="004D1BB5" w:rsidP="007F21FD">
            <w:pPr>
              <w:spacing w:after="0" w:line="240" w:lineRule="auto"/>
              <w:ind w:left="-108"/>
              <w:contextualSpacing/>
              <w:rPr>
                <w:rFonts w:ascii="Times New Roman" w:hAnsi="Times New Roman"/>
                <w:sz w:val="24"/>
                <w:szCs w:val="24"/>
              </w:rPr>
            </w:pPr>
            <w:r>
              <w:rPr>
                <w:rFonts w:ascii="Times New Roman" w:hAnsi="Times New Roman"/>
                <w:sz w:val="24"/>
                <w:szCs w:val="24"/>
              </w:rPr>
              <w:t xml:space="preserve">Начальник юридического отдела департамента государственного регулирования цен и тарифов Костромской области </w:t>
            </w:r>
          </w:p>
          <w:p w:rsidR="007F21FD" w:rsidRDefault="007F21FD" w:rsidP="007F21FD">
            <w:pPr>
              <w:spacing w:after="0" w:line="240" w:lineRule="auto"/>
              <w:ind w:left="-108"/>
              <w:contextualSpacing/>
              <w:rPr>
                <w:rFonts w:ascii="Times New Roman" w:hAnsi="Times New Roman"/>
                <w:sz w:val="24"/>
                <w:szCs w:val="24"/>
              </w:rPr>
            </w:pPr>
            <w:r>
              <w:rPr>
                <w:rFonts w:ascii="Times New Roman" w:hAnsi="Times New Roman"/>
                <w:sz w:val="24"/>
                <w:szCs w:val="24"/>
              </w:rPr>
              <w:t>Консультант отдела регулирования услуг транспорта, социально значимых услуг и иных регулируемых видов деятельности департамента государственного регулирования цен и тарифов Костромской области</w:t>
            </w:r>
          </w:p>
          <w:p w:rsidR="007F21FD" w:rsidRDefault="007F21FD" w:rsidP="007F21FD">
            <w:pPr>
              <w:spacing w:after="0" w:line="240" w:lineRule="auto"/>
              <w:ind w:left="-108"/>
              <w:contextualSpacing/>
              <w:rPr>
                <w:rFonts w:ascii="Times New Roman" w:hAnsi="Times New Roman"/>
                <w:sz w:val="24"/>
                <w:szCs w:val="24"/>
              </w:rPr>
            </w:pPr>
            <w:r w:rsidRPr="00611163">
              <w:rPr>
                <w:rFonts w:ascii="Times New Roman" w:hAnsi="Times New Roman"/>
                <w:sz w:val="24"/>
                <w:szCs w:val="24"/>
              </w:rPr>
              <w:t>Секретарь правления – главный специалист-эксперт отдела финансов, проверок и контроля департамента государственного регулирования цен и тарифов Костромской области</w:t>
            </w:r>
          </w:p>
          <w:p w:rsidR="008C73DD" w:rsidRDefault="008C73DD" w:rsidP="004D1BB5">
            <w:pPr>
              <w:spacing w:after="0" w:line="240" w:lineRule="auto"/>
              <w:ind w:left="-108"/>
              <w:contextualSpacing/>
              <w:rPr>
                <w:rFonts w:ascii="Times New Roman" w:hAnsi="Times New Roman"/>
                <w:sz w:val="24"/>
                <w:szCs w:val="24"/>
              </w:rPr>
            </w:pPr>
          </w:p>
        </w:tc>
        <w:tc>
          <w:tcPr>
            <w:tcW w:w="2444" w:type="dxa"/>
          </w:tcPr>
          <w:p w:rsidR="004D1BB5" w:rsidRDefault="004D1BB5"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Ю.А. Макарова</w:t>
            </w:r>
          </w:p>
          <w:p w:rsidR="004D1BB5" w:rsidRDefault="004D1BB5" w:rsidP="004E5354">
            <w:pPr>
              <w:spacing w:after="0" w:line="240" w:lineRule="auto"/>
              <w:ind w:left="174"/>
              <w:contextualSpacing/>
              <w:jc w:val="both"/>
              <w:rPr>
                <w:rFonts w:ascii="Times New Roman" w:hAnsi="Times New Roman"/>
                <w:sz w:val="24"/>
                <w:szCs w:val="24"/>
              </w:rPr>
            </w:pPr>
          </w:p>
          <w:p w:rsidR="007F21FD" w:rsidRDefault="007F21FD"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Т.А. Мокина</w:t>
            </w:r>
          </w:p>
          <w:p w:rsidR="007F21FD" w:rsidRDefault="007F21FD" w:rsidP="004E5354">
            <w:pPr>
              <w:spacing w:after="0" w:line="240" w:lineRule="auto"/>
              <w:ind w:left="174"/>
              <w:contextualSpacing/>
              <w:jc w:val="both"/>
              <w:rPr>
                <w:rFonts w:ascii="Times New Roman" w:hAnsi="Times New Roman"/>
                <w:sz w:val="24"/>
                <w:szCs w:val="24"/>
              </w:rPr>
            </w:pPr>
          </w:p>
          <w:p w:rsidR="007F21FD" w:rsidRDefault="007F21FD" w:rsidP="004E5354">
            <w:pPr>
              <w:spacing w:after="0" w:line="240" w:lineRule="auto"/>
              <w:ind w:left="174"/>
              <w:contextualSpacing/>
              <w:jc w:val="both"/>
              <w:rPr>
                <w:rFonts w:ascii="Times New Roman" w:hAnsi="Times New Roman"/>
                <w:sz w:val="24"/>
                <w:szCs w:val="24"/>
              </w:rPr>
            </w:pPr>
          </w:p>
          <w:p w:rsidR="007F21FD" w:rsidRDefault="007F21FD" w:rsidP="004E5354">
            <w:pPr>
              <w:spacing w:after="0" w:line="240" w:lineRule="auto"/>
              <w:ind w:left="174"/>
              <w:contextualSpacing/>
              <w:jc w:val="both"/>
              <w:rPr>
                <w:rFonts w:ascii="Times New Roman" w:hAnsi="Times New Roman"/>
                <w:sz w:val="24"/>
                <w:szCs w:val="24"/>
              </w:rPr>
            </w:pPr>
          </w:p>
          <w:p w:rsidR="007F21FD" w:rsidRDefault="007F21FD" w:rsidP="004E5354">
            <w:pPr>
              <w:spacing w:after="0" w:line="240" w:lineRule="auto"/>
              <w:ind w:left="174"/>
              <w:contextualSpacing/>
              <w:jc w:val="both"/>
              <w:rPr>
                <w:rFonts w:ascii="Times New Roman" w:hAnsi="Times New Roman"/>
                <w:sz w:val="24"/>
                <w:szCs w:val="24"/>
              </w:rPr>
            </w:pPr>
            <w:r>
              <w:rPr>
                <w:rFonts w:ascii="Times New Roman" w:hAnsi="Times New Roman"/>
                <w:sz w:val="24"/>
                <w:szCs w:val="24"/>
              </w:rPr>
              <w:t>Е.С. Соловьёва</w:t>
            </w:r>
          </w:p>
          <w:p w:rsidR="008C73DD" w:rsidRDefault="008C73DD" w:rsidP="004E5354">
            <w:pPr>
              <w:spacing w:after="0" w:line="240" w:lineRule="auto"/>
              <w:ind w:left="174"/>
              <w:contextualSpacing/>
              <w:jc w:val="both"/>
              <w:rPr>
                <w:rFonts w:ascii="Times New Roman" w:hAnsi="Times New Roman"/>
                <w:sz w:val="24"/>
                <w:szCs w:val="24"/>
              </w:rPr>
            </w:pPr>
          </w:p>
          <w:p w:rsidR="008C73DD" w:rsidRDefault="008C73DD" w:rsidP="004E5354">
            <w:pPr>
              <w:spacing w:after="0" w:line="240" w:lineRule="auto"/>
              <w:ind w:left="174"/>
              <w:contextualSpacing/>
              <w:jc w:val="both"/>
              <w:rPr>
                <w:rFonts w:ascii="Times New Roman" w:hAnsi="Times New Roman"/>
                <w:sz w:val="24"/>
                <w:szCs w:val="24"/>
              </w:rPr>
            </w:pPr>
          </w:p>
          <w:p w:rsidR="008C73DD" w:rsidRDefault="008C73DD" w:rsidP="004E5354">
            <w:pPr>
              <w:spacing w:after="0" w:line="240" w:lineRule="auto"/>
              <w:ind w:left="174"/>
              <w:contextualSpacing/>
              <w:jc w:val="both"/>
              <w:rPr>
                <w:rFonts w:ascii="Times New Roman" w:hAnsi="Times New Roman"/>
                <w:sz w:val="24"/>
                <w:szCs w:val="24"/>
              </w:rPr>
            </w:pPr>
          </w:p>
        </w:tc>
      </w:tr>
      <w:tr w:rsidR="007F21FD" w:rsidTr="004D1BB5">
        <w:tc>
          <w:tcPr>
            <w:tcW w:w="7231" w:type="dxa"/>
          </w:tcPr>
          <w:p w:rsidR="007F21FD" w:rsidRDefault="007F21FD" w:rsidP="007F21FD">
            <w:pPr>
              <w:spacing w:after="0" w:line="240" w:lineRule="auto"/>
              <w:contextualSpacing/>
              <w:rPr>
                <w:rFonts w:ascii="Times New Roman" w:hAnsi="Times New Roman"/>
                <w:sz w:val="24"/>
                <w:szCs w:val="24"/>
              </w:rPr>
            </w:pPr>
          </w:p>
        </w:tc>
        <w:tc>
          <w:tcPr>
            <w:tcW w:w="2444" w:type="dxa"/>
          </w:tcPr>
          <w:p w:rsidR="007F21FD" w:rsidRDefault="007F21FD" w:rsidP="007F21FD">
            <w:pPr>
              <w:spacing w:after="0" w:line="240" w:lineRule="auto"/>
              <w:contextualSpacing/>
              <w:jc w:val="both"/>
              <w:rPr>
                <w:rFonts w:ascii="Times New Roman" w:hAnsi="Times New Roman"/>
                <w:sz w:val="24"/>
                <w:szCs w:val="24"/>
              </w:rPr>
            </w:pPr>
          </w:p>
        </w:tc>
      </w:tr>
    </w:tbl>
    <w:p w:rsidR="007F21FD" w:rsidRDefault="007F21FD" w:rsidP="007F21FD">
      <w:pPr>
        <w:spacing w:after="0" w:line="240" w:lineRule="auto"/>
        <w:contextualSpacing/>
        <w:rPr>
          <w:rFonts w:ascii="Times New Roman" w:hAnsi="Times New Roman"/>
          <w:b/>
          <w:bCs/>
          <w:sz w:val="24"/>
          <w:szCs w:val="24"/>
        </w:rPr>
      </w:pPr>
      <w:r>
        <w:rPr>
          <w:rFonts w:ascii="Times New Roman" w:hAnsi="Times New Roman"/>
          <w:b/>
          <w:bCs/>
          <w:sz w:val="24"/>
          <w:szCs w:val="24"/>
        </w:rPr>
        <w:t>Приглашенные:</w:t>
      </w:r>
    </w:p>
    <w:tbl>
      <w:tblPr>
        <w:tblW w:w="9645" w:type="dxa"/>
        <w:tblInd w:w="108" w:type="dxa"/>
        <w:tblLayout w:type="fixed"/>
        <w:tblLook w:val="04A0" w:firstRow="1" w:lastRow="0" w:firstColumn="1" w:lastColumn="0" w:noHBand="0" w:noVBand="1"/>
      </w:tblPr>
      <w:tblGrid>
        <w:gridCol w:w="7371"/>
        <w:gridCol w:w="2274"/>
      </w:tblGrid>
      <w:tr w:rsidR="007F21FD" w:rsidTr="004D1BB5">
        <w:trPr>
          <w:trHeight w:val="84"/>
        </w:trPr>
        <w:tc>
          <w:tcPr>
            <w:tcW w:w="7371" w:type="dxa"/>
          </w:tcPr>
          <w:p w:rsidR="007F21FD" w:rsidRPr="006667D4" w:rsidRDefault="004D1BB5" w:rsidP="004E5354">
            <w:pPr>
              <w:spacing w:after="0" w:line="240" w:lineRule="auto"/>
              <w:ind w:left="-108"/>
              <w:contextualSpacing/>
              <w:rPr>
                <w:rFonts w:ascii="Times New Roman" w:hAnsi="Times New Roman" w:cs="Times New Roman"/>
                <w:sz w:val="24"/>
                <w:szCs w:val="24"/>
              </w:rPr>
            </w:pPr>
            <w:r w:rsidRPr="006667D4">
              <w:rPr>
                <w:rFonts w:ascii="Times New Roman" w:hAnsi="Times New Roman" w:cs="Times New Roman"/>
                <w:sz w:val="24"/>
                <w:szCs w:val="24"/>
              </w:rPr>
              <w:t>Начальник отдела регулирования в теплоэнергетике департамента государственного регулирования цен и тарифов Костромской области</w:t>
            </w:r>
          </w:p>
          <w:p w:rsidR="004D1BB5" w:rsidRPr="006667D4" w:rsidRDefault="004D1BB5" w:rsidP="004E5354">
            <w:pPr>
              <w:spacing w:after="0" w:line="240" w:lineRule="auto"/>
              <w:ind w:left="-108"/>
              <w:contextualSpacing/>
              <w:rPr>
                <w:rFonts w:ascii="Times New Roman" w:hAnsi="Times New Roman" w:cs="Times New Roman"/>
                <w:sz w:val="24"/>
                <w:szCs w:val="24"/>
              </w:rPr>
            </w:pPr>
            <w:r w:rsidRPr="006667D4">
              <w:rPr>
                <w:rFonts w:ascii="Times New Roman" w:hAnsi="Times New Roman" w:cs="Times New Roman"/>
                <w:sz w:val="24"/>
                <w:szCs w:val="24"/>
              </w:rPr>
              <w:t xml:space="preserve">Заместитель начальника отдела регулирования в теплоэнергетике департамента государственного регулирования цен и тарифов Костромской области </w:t>
            </w:r>
          </w:p>
          <w:p w:rsidR="006667D4" w:rsidRDefault="006667D4" w:rsidP="004E5354">
            <w:pPr>
              <w:spacing w:after="0" w:line="240" w:lineRule="auto"/>
              <w:ind w:left="-108"/>
              <w:contextualSpacing/>
              <w:rPr>
                <w:rFonts w:ascii="Times New Roman" w:hAnsi="Times New Roman" w:cs="Times New Roman"/>
                <w:sz w:val="24"/>
                <w:szCs w:val="24"/>
              </w:rPr>
            </w:pPr>
            <w:r>
              <w:rPr>
                <w:rFonts w:ascii="Times New Roman" w:hAnsi="Times New Roman" w:cs="Times New Roman"/>
                <w:sz w:val="24"/>
                <w:szCs w:val="24"/>
              </w:rPr>
              <w:t>Консультант</w:t>
            </w:r>
            <w:r w:rsidRPr="006667D4">
              <w:rPr>
                <w:rFonts w:ascii="Times New Roman" w:hAnsi="Times New Roman" w:cs="Times New Roman"/>
                <w:sz w:val="24"/>
                <w:szCs w:val="24"/>
              </w:rPr>
              <w:t xml:space="preserve"> отдела регулирования в теплоэнергетике департамента государственного регулирования цен и тарифов Костромской области</w:t>
            </w:r>
          </w:p>
          <w:p w:rsidR="004D1BB5" w:rsidRPr="006667D4" w:rsidRDefault="004D1BB5" w:rsidP="004E5354">
            <w:pPr>
              <w:spacing w:after="0" w:line="240" w:lineRule="auto"/>
              <w:ind w:left="-108"/>
              <w:contextualSpacing/>
              <w:rPr>
                <w:rFonts w:ascii="Times New Roman" w:hAnsi="Times New Roman" w:cs="Times New Roman"/>
                <w:sz w:val="24"/>
                <w:szCs w:val="24"/>
              </w:rPr>
            </w:pPr>
            <w:r w:rsidRPr="006667D4">
              <w:rPr>
                <w:rFonts w:ascii="Times New Roman" w:hAnsi="Times New Roman" w:cs="Times New Roman"/>
                <w:sz w:val="24"/>
                <w:szCs w:val="24"/>
              </w:rPr>
              <w:t xml:space="preserve">Главный специалист-эксперт отдела регулирования в теплоэнергетике департамента государственного регулирования цен и тарифов </w:t>
            </w:r>
            <w:r w:rsidRPr="006667D4">
              <w:rPr>
                <w:rFonts w:ascii="Times New Roman" w:hAnsi="Times New Roman" w:cs="Times New Roman"/>
                <w:sz w:val="24"/>
                <w:szCs w:val="24"/>
              </w:rPr>
              <w:lastRenderedPageBreak/>
              <w:t>Костромской области</w:t>
            </w:r>
          </w:p>
          <w:p w:rsidR="004D1BB5" w:rsidRPr="006667D4" w:rsidRDefault="004D1BB5" w:rsidP="004E5354">
            <w:pPr>
              <w:spacing w:after="0" w:line="240" w:lineRule="auto"/>
              <w:ind w:left="-108"/>
              <w:jc w:val="both"/>
              <w:rPr>
                <w:rFonts w:ascii="Times New Roman" w:hAnsi="Times New Roman" w:cs="Times New Roman"/>
                <w:sz w:val="24"/>
                <w:szCs w:val="24"/>
              </w:rPr>
            </w:pPr>
            <w:r w:rsidRPr="006667D4">
              <w:rPr>
                <w:rFonts w:ascii="Times New Roman" w:hAnsi="Times New Roman" w:cs="Times New Roman"/>
                <w:sz w:val="24"/>
                <w:szCs w:val="24"/>
              </w:rPr>
              <w:t>Начальник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4D1BB5" w:rsidRPr="006667D4" w:rsidRDefault="004D1BB5" w:rsidP="004E5354">
            <w:pPr>
              <w:spacing w:after="0" w:line="240" w:lineRule="auto"/>
              <w:ind w:left="-108"/>
              <w:jc w:val="both"/>
              <w:rPr>
                <w:rFonts w:ascii="Times New Roman" w:hAnsi="Times New Roman" w:cs="Times New Roman"/>
                <w:sz w:val="24"/>
                <w:szCs w:val="24"/>
              </w:rPr>
            </w:pPr>
            <w:r w:rsidRPr="006667D4">
              <w:rPr>
                <w:rFonts w:ascii="Times New Roman" w:hAnsi="Times New Roman" w:cs="Times New Roman"/>
                <w:sz w:val="24"/>
                <w:szCs w:val="24"/>
              </w:rPr>
              <w:t>Главный специалист-эксперт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4D1BB5" w:rsidRPr="006667D4" w:rsidRDefault="004D1BB5" w:rsidP="004E5354">
            <w:pPr>
              <w:spacing w:after="0" w:line="240" w:lineRule="auto"/>
              <w:ind w:left="-108"/>
              <w:jc w:val="both"/>
              <w:rPr>
                <w:rFonts w:ascii="Times New Roman" w:hAnsi="Times New Roman" w:cs="Times New Roman"/>
                <w:sz w:val="24"/>
                <w:szCs w:val="24"/>
              </w:rPr>
            </w:pPr>
            <w:r w:rsidRPr="006667D4">
              <w:rPr>
                <w:rFonts w:ascii="Times New Roman" w:hAnsi="Times New Roman" w:cs="Times New Roman"/>
                <w:sz w:val="24"/>
                <w:szCs w:val="24"/>
              </w:rPr>
              <w:t>Главный специалист-эксперт отдела регулирования тарифов в сфере коммунального комплекса департамента государственного регулирования цен и тарифов Костромской области</w:t>
            </w:r>
          </w:p>
          <w:p w:rsidR="004D1BB5" w:rsidRDefault="004E5354" w:rsidP="004E5354">
            <w:pPr>
              <w:spacing w:after="0" w:line="240" w:lineRule="auto"/>
              <w:ind w:left="-108"/>
              <w:jc w:val="both"/>
              <w:rPr>
                <w:rFonts w:ascii="Times New Roman" w:hAnsi="Times New Roman" w:cs="Times New Roman"/>
                <w:sz w:val="24"/>
                <w:szCs w:val="24"/>
              </w:rPr>
            </w:pPr>
            <w:r w:rsidRPr="006667D4">
              <w:rPr>
                <w:rFonts w:ascii="Times New Roman" w:hAnsi="Times New Roman" w:cs="Times New Roman"/>
                <w:sz w:val="24"/>
                <w:szCs w:val="24"/>
              </w:rPr>
              <w:t>Главный специалист-эксперт отдела  финансов, проверок и контроля департамента государственного регулирования цен и тарифов Костромской области</w:t>
            </w:r>
          </w:p>
          <w:p w:rsidR="00C0130D" w:rsidRDefault="00C0130D" w:rsidP="004E5354">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Начальник отдела департамента ТЭК и ЖКХ Костромской области</w:t>
            </w:r>
          </w:p>
          <w:p w:rsidR="00C0130D" w:rsidRDefault="00C0130D" w:rsidP="004E5354">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Исполнительный директор МУП ЖКХ «Водоканал» г.п.п. Чистые Боры</w:t>
            </w:r>
          </w:p>
          <w:p w:rsidR="00C0130D" w:rsidRDefault="00C0130D" w:rsidP="004E5354">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Директор по развитию бизнеса ООО «ЭкоБиоЭнергия»</w:t>
            </w:r>
          </w:p>
          <w:p w:rsidR="00947F48" w:rsidRDefault="00947F48" w:rsidP="004E5354">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Главный бухгалтер ООО «ЭкоБиоЭнергия»</w:t>
            </w:r>
          </w:p>
          <w:p w:rsidR="00947F48" w:rsidRDefault="00947F48" w:rsidP="004E5354">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Генеральный директор ООО «Современные Технологии Теплоснабжения»</w:t>
            </w:r>
          </w:p>
          <w:p w:rsidR="00947F48" w:rsidRDefault="00947F48" w:rsidP="00947F48">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Заместитель генерального директор ООО «Современные Технологии Теплоснабжения»</w:t>
            </w:r>
          </w:p>
          <w:p w:rsidR="00947F48" w:rsidRDefault="00947F48" w:rsidP="00947F48">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Ведущий инженер ООО «Современные Технологии Теплоснабжения»</w:t>
            </w:r>
          </w:p>
          <w:p w:rsidR="00947F48" w:rsidRDefault="00AD7A55" w:rsidP="00947F48">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Директор по эксплуатации зданий и сооружений ООО «Вега»</w:t>
            </w:r>
          </w:p>
          <w:p w:rsidR="00947F48" w:rsidRDefault="00AD7A55" w:rsidP="00AD7A55">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Главный бухгалтер ООО «Вега»</w:t>
            </w:r>
          </w:p>
          <w:p w:rsidR="006667D4" w:rsidRPr="004E5354" w:rsidRDefault="006667D4" w:rsidP="00C0130D">
            <w:pPr>
              <w:spacing w:after="0" w:line="240" w:lineRule="auto"/>
              <w:ind w:left="-108"/>
              <w:jc w:val="both"/>
              <w:rPr>
                <w:rFonts w:ascii="Times New Roman" w:hAnsi="Times New Roman" w:cs="Times New Roman"/>
                <w:sz w:val="24"/>
                <w:szCs w:val="24"/>
              </w:rPr>
            </w:pPr>
          </w:p>
        </w:tc>
        <w:tc>
          <w:tcPr>
            <w:tcW w:w="2274" w:type="dxa"/>
          </w:tcPr>
          <w:p w:rsidR="007F21FD"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lastRenderedPageBreak/>
              <w:t>Г.А. Каменская</w:t>
            </w:r>
          </w:p>
          <w:p w:rsidR="007F21FD" w:rsidRDefault="007F21FD" w:rsidP="004E5354">
            <w:pPr>
              <w:tabs>
                <w:tab w:val="left" w:pos="2977"/>
              </w:tabs>
              <w:spacing w:after="0" w:line="240" w:lineRule="auto"/>
              <w:ind w:left="34"/>
              <w:contextualSpacing/>
              <w:rPr>
                <w:rFonts w:ascii="Times New Roman" w:hAnsi="Times New Roman"/>
                <w:sz w:val="24"/>
                <w:szCs w:val="24"/>
              </w:rPr>
            </w:pPr>
          </w:p>
          <w:p w:rsidR="007F21FD"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О.Б. Тимофеева</w:t>
            </w: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p>
          <w:p w:rsidR="006667D4" w:rsidRDefault="006667D4"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О.Ю. Фатьянова</w:t>
            </w:r>
          </w:p>
          <w:p w:rsidR="006667D4" w:rsidRDefault="006667D4"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Д.А. Колышева</w:t>
            </w: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Н.Г. Громова</w:t>
            </w:r>
          </w:p>
          <w:p w:rsidR="007F21FD" w:rsidRDefault="007F21FD"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 xml:space="preserve"> </w:t>
            </w:r>
          </w:p>
          <w:p w:rsidR="004D1BB5" w:rsidRDefault="004D1BB5" w:rsidP="00C0130D">
            <w:pPr>
              <w:tabs>
                <w:tab w:val="left" w:pos="2977"/>
              </w:tabs>
              <w:spacing w:after="0" w:line="240" w:lineRule="auto"/>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А.А. Лебедева</w:t>
            </w: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p>
          <w:p w:rsidR="004D1BB5" w:rsidRDefault="004D1BB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А.А. Алексеева</w:t>
            </w:r>
          </w:p>
          <w:p w:rsidR="004E5354" w:rsidRDefault="004E5354" w:rsidP="004E5354">
            <w:pPr>
              <w:tabs>
                <w:tab w:val="left" w:pos="2977"/>
              </w:tabs>
              <w:spacing w:after="0" w:line="240" w:lineRule="auto"/>
              <w:ind w:left="34"/>
              <w:contextualSpacing/>
              <w:rPr>
                <w:rFonts w:ascii="Times New Roman" w:hAnsi="Times New Roman"/>
                <w:sz w:val="24"/>
                <w:szCs w:val="24"/>
              </w:rPr>
            </w:pPr>
          </w:p>
          <w:p w:rsidR="004E5354" w:rsidRDefault="004E5354" w:rsidP="004E5354">
            <w:pPr>
              <w:tabs>
                <w:tab w:val="left" w:pos="2977"/>
              </w:tabs>
              <w:spacing w:after="0" w:line="240" w:lineRule="auto"/>
              <w:ind w:left="34"/>
              <w:contextualSpacing/>
              <w:rPr>
                <w:rFonts w:ascii="Times New Roman" w:hAnsi="Times New Roman"/>
                <w:sz w:val="24"/>
                <w:szCs w:val="24"/>
              </w:rPr>
            </w:pPr>
          </w:p>
          <w:p w:rsidR="004E5354" w:rsidRDefault="004E5354"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А.А. Шипулина</w:t>
            </w:r>
          </w:p>
          <w:p w:rsidR="00C0130D" w:rsidRDefault="00C0130D" w:rsidP="004E5354">
            <w:pPr>
              <w:tabs>
                <w:tab w:val="left" w:pos="2977"/>
              </w:tabs>
              <w:spacing w:after="0" w:line="240" w:lineRule="auto"/>
              <w:ind w:left="34"/>
              <w:contextualSpacing/>
              <w:rPr>
                <w:rFonts w:ascii="Times New Roman" w:hAnsi="Times New Roman"/>
                <w:sz w:val="24"/>
                <w:szCs w:val="24"/>
              </w:rPr>
            </w:pPr>
          </w:p>
          <w:p w:rsidR="00C0130D" w:rsidRDefault="00C0130D" w:rsidP="004E5354">
            <w:pPr>
              <w:tabs>
                <w:tab w:val="left" w:pos="2977"/>
              </w:tabs>
              <w:spacing w:after="0" w:line="240" w:lineRule="auto"/>
              <w:ind w:left="34"/>
              <w:contextualSpacing/>
              <w:rPr>
                <w:rFonts w:ascii="Times New Roman" w:hAnsi="Times New Roman"/>
                <w:sz w:val="24"/>
                <w:szCs w:val="24"/>
              </w:rPr>
            </w:pPr>
          </w:p>
          <w:p w:rsidR="00C0130D" w:rsidRDefault="00C0130D"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П.Е. Киселев</w:t>
            </w:r>
          </w:p>
          <w:p w:rsidR="00C0130D" w:rsidRDefault="00C0130D"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П.Г. Костин</w:t>
            </w:r>
          </w:p>
          <w:p w:rsidR="006667D4" w:rsidRDefault="006667D4" w:rsidP="004E5354">
            <w:pPr>
              <w:tabs>
                <w:tab w:val="left" w:pos="2977"/>
              </w:tabs>
              <w:spacing w:after="0" w:line="240" w:lineRule="auto"/>
              <w:ind w:left="34"/>
              <w:contextualSpacing/>
              <w:rPr>
                <w:rFonts w:ascii="Times New Roman" w:hAnsi="Times New Roman"/>
                <w:sz w:val="24"/>
                <w:szCs w:val="24"/>
              </w:rPr>
            </w:pPr>
          </w:p>
          <w:p w:rsidR="006667D4" w:rsidRDefault="00947F48"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А.И. Нечай</w:t>
            </w:r>
          </w:p>
          <w:p w:rsidR="00947F48" w:rsidRDefault="00947F48"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 xml:space="preserve">Т.Л. </w:t>
            </w:r>
            <w:r w:rsidR="00AD7A55">
              <w:rPr>
                <w:rFonts w:ascii="Times New Roman" w:hAnsi="Times New Roman"/>
                <w:sz w:val="24"/>
                <w:szCs w:val="24"/>
              </w:rPr>
              <w:t>Красовская</w:t>
            </w:r>
          </w:p>
          <w:p w:rsidR="006667D4" w:rsidRDefault="00947F48"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А.В. Кошкин</w:t>
            </w:r>
          </w:p>
          <w:p w:rsidR="00947F48" w:rsidRDefault="00947F48" w:rsidP="004E5354">
            <w:pPr>
              <w:tabs>
                <w:tab w:val="left" w:pos="2977"/>
              </w:tabs>
              <w:spacing w:after="0" w:line="240" w:lineRule="auto"/>
              <w:ind w:left="34"/>
              <w:contextualSpacing/>
              <w:rPr>
                <w:rFonts w:ascii="Times New Roman" w:hAnsi="Times New Roman"/>
                <w:sz w:val="24"/>
                <w:szCs w:val="24"/>
              </w:rPr>
            </w:pPr>
          </w:p>
          <w:p w:rsidR="00947F48" w:rsidRDefault="00947F48"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С.А. Гуреева</w:t>
            </w:r>
          </w:p>
          <w:p w:rsidR="00947F48" w:rsidRDefault="00947F48" w:rsidP="004E5354">
            <w:pPr>
              <w:tabs>
                <w:tab w:val="left" w:pos="2977"/>
              </w:tabs>
              <w:spacing w:after="0" w:line="240" w:lineRule="auto"/>
              <w:ind w:left="34"/>
              <w:contextualSpacing/>
              <w:rPr>
                <w:rFonts w:ascii="Times New Roman" w:hAnsi="Times New Roman"/>
                <w:sz w:val="24"/>
                <w:szCs w:val="24"/>
              </w:rPr>
            </w:pPr>
          </w:p>
          <w:p w:rsidR="00947F48" w:rsidRDefault="00947F48"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А.М. Волков</w:t>
            </w:r>
          </w:p>
          <w:p w:rsidR="00AD7A55" w:rsidRDefault="00AD7A5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А.Е. Иваев</w:t>
            </w:r>
          </w:p>
          <w:p w:rsidR="00AD7A55" w:rsidRDefault="00AD7A55" w:rsidP="004E5354">
            <w:pPr>
              <w:tabs>
                <w:tab w:val="left" w:pos="2977"/>
              </w:tabs>
              <w:spacing w:after="0" w:line="240" w:lineRule="auto"/>
              <w:ind w:left="34"/>
              <w:contextualSpacing/>
              <w:rPr>
                <w:rFonts w:ascii="Times New Roman" w:hAnsi="Times New Roman"/>
                <w:sz w:val="24"/>
                <w:szCs w:val="24"/>
              </w:rPr>
            </w:pPr>
            <w:r>
              <w:rPr>
                <w:rFonts w:ascii="Times New Roman" w:hAnsi="Times New Roman"/>
                <w:sz w:val="24"/>
                <w:szCs w:val="24"/>
              </w:rPr>
              <w:t>О.А. Бычкова</w:t>
            </w:r>
          </w:p>
        </w:tc>
      </w:tr>
    </w:tbl>
    <w:p w:rsidR="007F21FD" w:rsidRPr="00593C2B" w:rsidRDefault="007F21FD" w:rsidP="007F21FD">
      <w:pPr>
        <w:tabs>
          <w:tab w:val="left" w:pos="709"/>
        </w:tabs>
        <w:spacing w:after="0" w:line="240" w:lineRule="auto"/>
        <w:ind w:right="-2"/>
        <w:contextualSpacing/>
        <w:jc w:val="both"/>
        <w:rPr>
          <w:rFonts w:ascii="Times New Roman" w:hAnsi="Times New Roman"/>
          <w:sz w:val="24"/>
          <w:szCs w:val="24"/>
        </w:rPr>
      </w:pPr>
      <w:r w:rsidRPr="00593C2B">
        <w:rPr>
          <w:rFonts w:ascii="Times New Roman" w:hAnsi="Times New Roman"/>
          <w:b/>
          <w:bCs/>
          <w:sz w:val="24"/>
          <w:szCs w:val="24"/>
        </w:rPr>
        <w:lastRenderedPageBreak/>
        <w:t>Вопрос 1:</w:t>
      </w:r>
      <w:r w:rsidRPr="00593C2B">
        <w:rPr>
          <w:rFonts w:ascii="Times New Roman" w:hAnsi="Times New Roman"/>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 Т КО)».</w:t>
      </w:r>
    </w:p>
    <w:p w:rsidR="007F21FD" w:rsidRDefault="007F21FD" w:rsidP="007F21FD">
      <w:pPr>
        <w:tabs>
          <w:tab w:val="left" w:pos="709"/>
        </w:tabs>
        <w:spacing w:after="0" w:line="240" w:lineRule="auto"/>
        <w:ind w:right="-2"/>
        <w:contextualSpacing/>
        <w:jc w:val="both"/>
        <w:rPr>
          <w:rFonts w:ascii="Times New Roman" w:hAnsi="Times New Roman"/>
          <w:b/>
          <w:bCs/>
          <w:sz w:val="24"/>
          <w:szCs w:val="24"/>
        </w:rPr>
      </w:pPr>
    </w:p>
    <w:p w:rsidR="007F21FD" w:rsidRPr="00593C2B" w:rsidRDefault="007F21FD" w:rsidP="007F21FD">
      <w:pPr>
        <w:tabs>
          <w:tab w:val="left" w:pos="709"/>
        </w:tabs>
        <w:spacing w:after="0" w:line="240" w:lineRule="auto"/>
        <w:ind w:right="-2"/>
        <w:contextualSpacing/>
        <w:jc w:val="both"/>
        <w:rPr>
          <w:rFonts w:ascii="Times New Roman" w:hAnsi="Times New Roman"/>
          <w:b/>
          <w:bCs/>
          <w:sz w:val="24"/>
          <w:szCs w:val="24"/>
        </w:rPr>
      </w:pPr>
      <w:r w:rsidRPr="00593C2B">
        <w:rPr>
          <w:rFonts w:ascii="Times New Roman" w:hAnsi="Times New Roman"/>
          <w:b/>
          <w:bCs/>
          <w:sz w:val="24"/>
          <w:szCs w:val="24"/>
        </w:rPr>
        <w:t>СЛУШАЛИ:</w:t>
      </w:r>
    </w:p>
    <w:p w:rsidR="007F21FD" w:rsidRPr="00593C2B" w:rsidRDefault="007F21FD" w:rsidP="007F21FD">
      <w:pPr>
        <w:tabs>
          <w:tab w:val="left" w:pos="142"/>
          <w:tab w:val="left" w:pos="709"/>
        </w:tabs>
        <w:spacing w:after="0" w:line="240" w:lineRule="auto"/>
        <w:ind w:right="-2" w:firstLine="709"/>
        <w:contextualSpacing/>
        <w:jc w:val="both"/>
        <w:rPr>
          <w:rFonts w:ascii="Times New Roman" w:hAnsi="Times New Roman"/>
          <w:sz w:val="24"/>
          <w:szCs w:val="24"/>
        </w:rPr>
      </w:pPr>
      <w:r>
        <w:rPr>
          <w:rFonts w:ascii="Times New Roman" w:hAnsi="Times New Roman"/>
          <w:sz w:val="24"/>
          <w:szCs w:val="24"/>
        </w:rPr>
        <w:t xml:space="preserve">Главного специалиста-эксперта </w:t>
      </w:r>
      <w:r w:rsidRPr="00593C2B">
        <w:rPr>
          <w:rFonts w:ascii="Times New Roman" w:hAnsi="Times New Roman"/>
          <w:sz w:val="24"/>
          <w:szCs w:val="24"/>
        </w:rPr>
        <w:t xml:space="preserve">отдела финансов, проверок и контроля департамента государственного регулирования цен и тарифов Костромской области по рассматриваемым вопросам правления </w:t>
      </w:r>
      <w:r>
        <w:rPr>
          <w:rFonts w:ascii="Times New Roman" w:hAnsi="Times New Roman"/>
          <w:sz w:val="24"/>
          <w:szCs w:val="24"/>
        </w:rPr>
        <w:t>Соловьёву Е.С.</w:t>
      </w:r>
      <w:r w:rsidRPr="00593C2B">
        <w:rPr>
          <w:rFonts w:ascii="Times New Roman" w:hAnsi="Times New Roman"/>
          <w:sz w:val="24"/>
          <w:szCs w:val="24"/>
        </w:rPr>
        <w:t xml:space="preserve">  </w:t>
      </w:r>
    </w:p>
    <w:p w:rsidR="007F21FD" w:rsidRPr="00593C2B" w:rsidRDefault="007F21FD" w:rsidP="007F21FD">
      <w:pPr>
        <w:tabs>
          <w:tab w:val="left" w:pos="709"/>
        </w:tabs>
        <w:spacing w:after="0" w:line="240" w:lineRule="auto"/>
        <w:ind w:right="-2" w:firstLine="709"/>
        <w:contextualSpacing/>
        <w:jc w:val="both"/>
        <w:rPr>
          <w:rFonts w:ascii="Times New Roman" w:hAnsi="Times New Roman"/>
          <w:sz w:val="24"/>
          <w:szCs w:val="24"/>
        </w:rPr>
      </w:pPr>
      <w:r w:rsidRPr="00593C2B">
        <w:rPr>
          <w:rFonts w:ascii="Times New Roman" w:hAnsi="Times New Roman"/>
          <w:sz w:val="24"/>
          <w:szCs w:val="24"/>
        </w:rPr>
        <w:t xml:space="preserve">Все члены правления, принимавшие участие в рассмотрении повестки, поддержали единогласно. </w:t>
      </w:r>
    </w:p>
    <w:p w:rsidR="007F21FD" w:rsidRPr="00593C2B" w:rsidRDefault="007275A9" w:rsidP="007F21FD">
      <w:pPr>
        <w:tabs>
          <w:tab w:val="left" w:pos="709"/>
        </w:tabs>
        <w:spacing w:after="0" w:line="240" w:lineRule="auto"/>
        <w:ind w:right="-284" w:firstLine="709"/>
        <w:contextualSpacing/>
        <w:jc w:val="both"/>
        <w:rPr>
          <w:rFonts w:ascii="Times New Roman" w:hAnsi="Times New Roman"/>
          <w:sz w:val="24"/>
          <w:szCs w:val="24"/>
        </w:rPr>
      </w:pPr>
      <w:r>
        <w:rPr>
          <w:rFonts w:ascii="Times New Roman" w:eastAsia="Times New Roman" w:hAnsi="Times New Roman" w:cs="Times New Roman"/>
          <w:sz w:val="24"/>
          <w:szCs w:val="24"/>
        </w:rPr>
        <w:t>Якимова Л</w:t>
      </w:r>
      <w:r w:rsidR="004E5354">
        <w:rPr>
          <w:rFonts w:ascii="Times New Roman" w:eastAsia="Times New Roman" w:hAnsi="Times New Roman" w:cs="Times New Roman"/>
          <w:sz w:val="24"/>
          <w:szCs w:val="24"/>
        </w:rPr>
        <w:t>.</w:t>
      </w:r>
      <w:r>
        <w:rPr>
          <w:rFonts w:ascii="Times New Roman" w:eastAsia="Times New Roman" w:hAnsi="Times New Roman" w:cs="Times New Roman"/>
          <w:sz w:val="24"/>
          <w:szCs w:val="24"/>
        </w:rPr>
        <w:t>А.</w:t>
      </w:r>
      <w:r w:rsidR="007F21FD" w:rsidRPr="00593C2B">
        <w:rPr>
          <w:rFonts w:ascii="Times New Roman" w:hAnsi="Times New Roman"/>
          <w:sz w:val="24"/>
          <w:szCs w:val="24"/>
        </w:rPr>
        <w:t>– Принять повестку.</w:t>
      </w:r>
    </w:p>
    <w:p w:rsidR="007F21FD" w:rsidRPr="00593C2B" w:rsidRDefault="007F21FD" w:rsidP="007F21FD">
      <w:pPr>
        <w:tabs>
          <w:tab w:val="left" w:pos="709"/>
        </w:tabs>
        <w:spacing w:after="0" w:line="240" w:lineRule="auto"/>
        <w:ind w:right="-284" w:firstLine="709"/>
        <w:contextualSpacing/>
        <w:jc w:val="both"/>
        <w:rPr>
          <w:rFonts w:ascii="Times New Roman" w:hAnsi="Times New Roman"/>
          <w:sz w:val="24"/>
          <w:szCs w:val="24"/>
        </w:rPr>
      </w:pPr>
      <w:r w:rsidRPr="00593C2B">
        <w:rPr>
          <w:rFonts w:ascii="Times New Roman" w:hAnsi="Times New Roman"/>
          <w:sz w:val="24"/>
          <w:szCs w:val="24"/>
        </w:rPr>
        <w:t xml:space="preserve"> </w:t>
      </w:r>
    </w:p>
    <w:p w:rsidR="007F21FD" w:rsidRPr="00593C2B" w:rsidRDefault="007F21FD" w:rsidP="007F21FD">
      <w:pPr>
        <w:tabs>
          <w:tab w:val="left" w:pos="709"/>
        </w:tabs>
        <w:spacing w:after="0" w:line="240" w:lineRule="auto"/>
        <w:ind w:right="-284"/>
        <w:contextualSpacing/>
        <w:jc w:val="both"/>
        <w:rPr>
          <w:rFonts w:ascii="Times New Roman" w:hAnsi="Times New Roman"/>
          <w:b/>
          <w:bCs/>
          <w:sz w:val="24"/>
          <w:szCs w:val="24"/>
        </w:rPr>
      </w:pPr>
      <w:r w:rsidRPr="00593C2B">
        <w:rPr>
          <w:rFonts w:ascii="Times New Roman" w:hAnsi="Times New Roman"/>
          <w:b/>
          <w:bCs/>
          <w:sz w:val="24"/>
          <w:szCs w:val="24"/>
        </w:rPr>
        <w:t>РЕШИЛИ:</w:t>
      </w:r>
    </w:p>
    <w:p w:rsidR="007F21FD" w:rsidRDefault="007F21FD" w:rsidP="007F21FD">
      <w:pPr>
        <w:numPr>
          <w:ilvl w:val="0"/>
          <w:numId w:val="12"/>
        </w:numPr>
        <w:tabs>
          <w:tab w:val="left" w:pos="709"/>
          <w:tab w:val="left" w:pos="993"/>
        </w:tabs>
        <w:spacing w:after="0" w:line="240" w:lineRule="auto"/>
        <w:ind w:left="0" w:right="-284" w:firstLine="709"/>
        <w:contextualSpacing/>
        <w:jc w:val="both"/>
        <w:rPr>
          <w:rFonts w:ascii="Times New Roman" w:hAnsi="Times New Roman"/>
          <w:sz w:val="24"/>
          <w:szCs w:val="24"/>
        </w:rPr>
      </w:pPr>
      <w:r w:rsidRPr="00593C2B">
        <w:rPr>
          <w:rFonts w:ascii="Times New Roman" w:hAnsi="Times New Roman"/>
          <w:sz w:val="24"/>
          <w:szCs w:val="24"/>
        </w:rPr>
        <w:t>Принять повестку заседания правления ДГРЦ и Т КО.</w:t>
      </w:r>
    </w:p>
    <w:p w:rsidR="007F21FD" w:rsidRPr="007F21FD" w:rsidRDefault="007F21FD" w:rsidP="007F21FD">
      <w:pPr>
        <w:tabs>
          <w:tab w:val="left" w:pos="709"/>
          <w:tab w:val="left" w:pos="993"/>
        </w:tabs>
        <w:spacing w:after="0" w:line="240" w:lineRule="auto"/>
        <w:ind w:right="-284"/>
        <w:contextualSpacing/>
        <w:jc w:val="both"/>
        <w:rPr>
          <w:rFonts w:ascii="Times New Roman" w:hAnsi="Times New Roman"/>
          <w:sz w:val="24"/>
          <w:szCs w:val="24"/>
        </w:rPr>
      </w:pPr>
    </w:p>
    <w:p w:rsidR="007275A9" w:rsidRPr="005C092C" w:rsidRDefault="007275A9" w:rsidP="007275A9">
      <w:pPr>
        <w:tabs>
          <w:tab w:val="left" w:pos="709"/>
          <w:tab w:val="left" w:pos="993"/>
        </w:tabs>
        <w:spacing w:after="0" w:line="240" w:lineRule="auto"/>
        <w:ind w:right="-284"/>
        <w:contextualSpacing/>
        <w:mirrorIndents/>
        <w:jc w:val="both"/>
        <w:rPr>
          <w:rFonts w:ascii="Times New Roman" w:hAnsi="Times New Roman" w:cs="Times New Roman"/>
          <w:sz w:val="24"/>
          <w:szCs w:val="24"/>
        </w:rPr>
      </w:pPr>
    </w:p>
    <w:p w:rsidR="007275A9" w:rsidRPr="00C40A6B" w:rsidRDefault="007275A9" w:rsidP="007275A9">
      <w:pPr>
        <w:pStyle w:val="ConsNormal"/>
        <w:widowControl/>
        <w:ind w:firstLine="0"/>
        <w:contextualSpacing/>
        <w:mirrorIndents/>
        <w:jc w:val="both"/>
        <w:rPr>
          <w:rFonts w:ascii="Times New Roman" w:hAnsi="Times New Roman"/>
          <w:sz w:val="24"/>
          <w:szCs w:val="24"/>
        </w:rPr>
      </w:pPr>
      <w:r>
        <w:rPr>
          <w:rFonts w:ascii="Times New Roman" w:hAnsi="Times New Roman"/>
          <w:b/>
          <w:sz w:val="24"/>
          <w:szCs w:val="24"/>
        </w:rPr>
        <w:t>Вопрос</w:t>
      </w:r>
      <w:r w:rsidRPr="00C40A6B">
        <w:rPr>
          <w:rFonts w:ascii="Times New Roman" w:hAnsi="Times New Roman"/>
          <w:b/>
          <w:sz w:val="24"/>
          <w:szCs w:val="24"/>
        </w:rPr>
        <w:t xml:space="preserve"> </w:t>
      </w:r>
      <w:r>
        <w:rPr>
          <w:rFonts w:ascii="Times New Roman" w:hAnsi="Times New Roman"/>
          <w:b/>
          <w:sz w:val="24"/>
          <w:szCs w:val="24"/>
        </w:rPr>
        <w:t>2:</w:t>
      </w:r>
      <w:r w:rsidRPr="00C40A6B">
        <w:rPr>
          <w:rFonts w:ascii="Times New Roman" w:hAnsi="Times New Roman"/>
          <w:sz w:val="24"/>
          <w:szCs w:val="24"/>
        </w:rPr>
        <w:t xml:space="preserve"> «</w:t>
      </w:r>
      <w:r w:rsidRPr="00C40A6B">
        <w:rPr>
          <w:rFonts w:ascii="Times New Roman" w:hAnsi="Times New Roman"/>
          <w:iCs/>
          <w:sz w:val="24"/>
          <w:szCs w:val="24"/>
        </w:rPr>
        <w:t>Об утверждении производственной программы</w:t>
      </w:r>
      <w:r w:rsidRPr="00C40A6B">
        <w:rPr>
          <w:rFonts w:ascii="Times New Roman" w:hAnsi="Times New Roman"/>
          <w:sz w:val="24"/>
          <w:szCs w:val="24"/>
        </w:rPr>
        <w:t xml:space="preserve"> МП ЖКХ Борщино Бакшеевского сельского поселения Костромского муниципального района </w:t>
      </w:r>
      <w:r w:rsidRPr="00C40A6B">
        <w:rPr>
          <w:rFonts w:ascii="Times New Roman" w:hAnsi="Times New Roman"/>
          <w:iCs/>
          <w:sz w:val="24"/>
          <w:szCs w:val="24"/>
        </w:rPr>
        <w:t>в сфере водоснабжения и водоотведения на 2016 – 2018 годы</w:t>
      </w:r>
      <w:r w:rsidRPr="00C40A6B">
        <w:rPr>
          <w:rFonts w:ascii="Times New Roman" w:hAnsi="Times New Roman"/>
          <w:sz w:val="24"/>
          <w:szCs w:val="24"/>
        </w:rPr>
        <w:t xml:space="preserve">», </w:t>
      </w:r>
    </w:p>
    <w:p w:rsidR="007275A9" w:rsidRPr="00C40A6B" w:rsidRDefault="007275A9" w:rsidP="007275A9">
      <w:pPr>
        <w:pStyle w:val="3"/>
        <w:spacing w:before="0" w:line="240" w:lineRule="auto"/>
        <w:contextualSpacing/>
        <w:mirrorIndents/>
        <w:jc w:val="both"/>
        <w:rPr>
          <w:rFonts w:ascii="Times New Roman" w:eastAsia="Times New Roman" w:hAnsi="Times New Roman" w:cs="Times New Roman"/>
          <w:b w:val="0"/>
          <w:bCs w:val="0"/>
          <w:color w:val="auto"/>
          <w:sz w:val="24"/>
          <w:szCs w:val="24"/>
        </w:rPr>
      </w:pPr>
      <w:r>
        <w:rPr>
          <w:rFonts w:ascii="Times New Roman" w:hAnsi="Times New Roman" w:cs="Times New Roman"/>
          <w:color w:val="auto"/>
          <w:sz w:val="24"/>
          <w:szCs w:val="24"/>
        </w:rPr>
        <w:t>Вопрос</w:t>
      </w:r>
      <w:r w:rsidRPr="00C40A6B">
        <w:rPr>
          <w:rFonts w:ascii="Times New Roman" w:hAnsi="Times New Roman" w:cs="Times New Roman"/>
          <w:color w:val="auto"/>
          <w:sz w:val="24"/>
          <w:szCs w:val="24"/>
        </w:rPr>
        <w:t xml:space="preserve"> </w:t>
      </w:r>
      <w:r>
        <w:rPr>
          <w:rFonts w:ascii="Times New Roman" w:hAnsi="Times New Roman" w:cs="Times New Roman"/>
          <w:color w:val="auto"/>
          <w:sz w:val="24"/>
          <w:szCs w:val="24"/>
        </w:rPr>
        <w:t>3:</w:t>
      </w:r>
      <w:r w:rsidRPr="00C40A6B">
        <w:rPr>
          <w:rFonts w:ascii="Times New Roman" w:hAnsi="Times New Roman" w:cs="Times New Roman"/>
          <w:b w:val="0"/>
          <w:color w:val="auto"/>
          <w:sz w:val="24"/>
          <w:szCs w:val="24"/>
        </w:rPr>
        <w:t xml:space="preserve"> «</w:t>
      </w:r>
      <w:r w:rsidRPr="00C40A6B">
        <w:rPr>
          <w:rFonts w:ascii="Times New Roman" w:hAnsi="Times New Roman" w:cs="Times New Roman"/>
          <w:b w:val="0"/>
          <w:snapToGrid w:val="0"/>
          <w:color w:val="auto"/>
          <w:sz w:val="24"/>
          <w:szCs w:val="24"/>
        </w:rPr>
        <w:t xml:space="preserve">Об установлении тарифов </w:t>
      </w:r>
      <w:r w:rsidRPr="00C40A6B">
        <w:rPr>
          <w:rFonts w:ascii="Times New Roman" w:hAnsi="Times New Roman" w:cs="Times New Roman"/>
          <w:b w:val="0"/>
          <w:color w:val="auto"/>
          <w:sz w:val="24"/>
          <w:szCs w:val="24"/>
        </w:rPr>
        <w:t>на питьевую воду и водоотведение для     МП ЖКХ Борщино Бакшеевского сельского поселения Костромского муниципального района на 2016 - 2018 годы и о признании утратившим силу постановления департамента государственного регулирования цен и тарифов Костромской области от 01.12.2014 № 14/372</w:t>
      </w:r>
      <w:r w:rsidRPr="00C40A6B">
        <w:rPr>
          <w:rFonts w:ascii="Times New Roman" w:eastAsia="Times New Roman" w:hAnsi="Times New Roman" w:cs="Times New Roman"/>
          <w:b w:val="0"/>
          <w:color w:val="auto"/>
          <w:sz w:val="24"/>
          <w:szCs w:val="24"/>
        </w:rPr>
        <w:t>».</w:t>
      </w:r>
    </w:p>
    <w:p w:rsidR="007275A9" w:rsidRDefault="007275A9" w:rsidP="007275A9">
      <w:pPr>
        <w:pStyle w:val="a7"/>
        <w:contextualSpacing/>
        <w:mirrorIndents/>
        <w:jc w:val="both"/>
        <w:rPr>
          <w:rFonts w:ascii="Times New Roman" w:hAnsi="Times New Roman"/>
          <w:b/>
          <w:bCs/>
          <w:sz w:val="24"/>
          <w:szCs w:val="24"/>
        </w:rPr>
      </w:pPr>
    </w:p>
    <w:p w:rsidR="007275A9" w:rsidRPr="00A8561E" w:rsidRDefault="007275A9" w:rsidP="007275A9">
      <w:pPr>
        <w:pStyle w:val="a7"/>
        <w:contextualSpacing/>
        <w:mirrorIndents/>
        <w:jc w:val="both"/>
        <w:rPr>
          <w:rFonts w:ascii="Times New Roman" w:hAnsi="Times New Roman"/>
          <w:b/>
          <w:bCs/>
          <w:sz w:val="24"/>
          <w:szCs w:val="24"/>
        </w:rPr>
      </w:pPr>
      <w:r w:rsidRPr="00A8561E">
        <w:rPr>
          <w:rFonts w:ascii="Times New Roman" w:hAnsi="Times New Roman"/>
          <w:b/>
          <w:bCs/>
          <w:sz w:val="24"/>
          <w:szCs w:val="24"/>
        </w:rPr>
        <w:t>СЛУШАЛИ:</w:t>
      </w:r>
      <w:r w:rsidRPr="00A8561E">
        <w:rPr>
          <w:rFonts w:ascii="Times New Roman" w:hAnsi="Times New Roman"/>
          <w:b/>
          <w:bCs/>
          <w:sz w:val="24"/>
          <w:szCs w:val="24"/>
        </w:rPr>
        <w:tab/>
      </w:r>
    </w:p>
    <w:p w:rsidR="007275A9" w:rsidRPr="003A5F36" w:rsidRDefault="007275A9" w:rsidP="007275A9">
      <w:pPr>
        <w:pStyle w:val="a7"/>
        <w:contextualSpacing/>
        <w:mirrorIndents/>
        <w:jc w:val="both"/>
        <w:rPr>
          <w:rFonts w:ascii="Times New Roman" w:hAnsi="Times New Roman"/>
          <w:sz w:val="24"/>
          <w:szCs w:val="24"/>
        </w:rPr>
      </w:pPr>
      <w:r w:rsidRPr="003A5F36">
        <w:rPr>
          <w:rFonts w:ascii="Times New Roman" w:hAnsi="Times New Roman"/>
          <w:sz w:val="24"/>
          <w:szCs w:val="24"/>
        </w:rPr>
        <w:tab/>
        <w:t>Уполномоченного по делу Громову Н.Г., сообщившего следующее.</w:t>
      </w:r>
    </w:p>
    <w:p w:rsidR="007275A9" w:rsidRPr="003A5F36" w:rsidRDefault="007275A9" w:rsidP="007275A9">
      <w:pPr>
        <w:spacing w:after="0" w:line="240" w:lineRule="auto"/>
        <w:ind w:firstLine="142"/>
        <w:contextualSpacing/>
        <w:mirrorIndents/>
        <w:jc w:val="both"/>
        <w:rPr>
          <w:rFonts w:ascii="Times New Roman" w:hAnsi="Times New Roman" w:cs="Times New Roman"/>
          <w:sz w:val="24"/>
          <w:szCs w:val="24"/>
        </w:rPr>
      </w:pPr>
      <w:r w:rsidRPr="003A5F36">
        <w:rPr>
          <w:rFonts w:ascii="Times New Roman" w:eastAsia="Times New Roman" w:hAnsi="Times New Roman" w:cs="Times New Roman"/>
          <w:sz w:val="24"/>
          <w:szCs w:val="24"/>
        </w:rPr>
        <w:lastRenderedPageBreak/>
        <w:t>МП ЖКХ «Борщино» направило в ДГРЦ и Т КО заявление для установления тарифов на питьевую воду и водоотведение на 2016-2018 г. г. (вх. № О-918 от 27.04.</w:t>
      </w:r>
      <w:r w:rsidRPr="003A5F36">
        <w:rPr>
          <w:rFonts w:ascii="Times New Roman" w:hAnsi="Times New Roman" w:cs="Times New Roman"/>
          <w:sz w:val="24"/>
          <w:szCs w:val="24"/>
        </w:rPr>
        <w:t>2015 г.)</w:t>
      </w:r>
    </w:p>
    <w:p w:rsidR="007275A9" w:rsidRPr="003A5F36" w:rsidRDefault="007275A9" w:rsidP="007275A9">
      <w:pPr>
        <w:spacing w:after="0" w:line="240" w:lineRule="auto"/>
        <w:ind w:firstLine="142"/>
        <w:contextualSpacing/>
        <w:mirrorIndents/>
        <w:jc w:val="both"/>
        <w:rPr>
          <w:rFonts w:ascii="Times New Roman" w:hAnsi="Times New Roman" w:cs="Times New Roman"/>
          <w:sz w:val="24"/>
          <w:szCs w:val="24"/>
        </w:rPr>
      </w:pPr>
      <w:r w:rsidRPr="003A5F36">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и водоотведение для МП ЖКХ «Борщино» выбран метод индексации.</w:t>
      </w:r>
    </w:p>
    <w:p w:rsidR="007275A9" w:rsidRPr="003A5F36" w:rsidRDefault="007275A9" w:rsidP="007275A9">
      <w:pPr>
        <w:tabs>
          <w:tab w:val="left" w:pos="567"/>
        </w:tabs>
        <w:spacing w:after="0" w:line="240" w:lineRule="auto"/>
        <w:contextualSpacing/>
        <w:mirrorIndents/>
        <w:jc w:val="both"/>
        <w:rPr>
          <w:rFonts w:ascii="Times New Roman" w:hAnsi="Times New Roman" w:cs="Times New Roman"/>
          <w:sz w:val="24"/>
          <w:szCs w:val="24"/>
        </w:rPr>
      </w:pPr>
      <w:r w:rsidRPr="003A5F36">
        <w:rPr>
          <w:rFonts w:ascii="Times New Roman" w:hAnsi="Times New Roman" w:cs="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3A5F36">
          <w:rPr>
            <w:rFonts w:ascii="Times New Roman" w:hAnsi="Times New Roman" w:cs="Times New Roman"/>
            <w:sz w:val="24"/>
            <w:szCs w:val="24"/>
          </w:rPr>
          <w:t>2011 г</w:t>
        </w:r>
      </w:smartTag>
      <w:r w:rsidRPr="003A5F36">
        <w:rPr>
          <w:rFonts w:ascii="Times New Roman" w:hAnsi="Times New Roman" w:cs="Times New Roman"/>
          <w:sz w:val="24"/>
          <w:szCs w:val="24"/>
        </w:rPr>
        <w:t>.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МП ЖКХ «Борщино», на утверждение Правления департамента ГРЦ и Т Костромской области представлен проект производственной программы МП ЖКХ «Борщино»  на 2016-2018 г.г. в сфере водоснабжения и водоотведения.</w:t>
      </w:r>
      <w:r w:rsidRPr="003A5F36">
        <w:rPr>
          <w:rFonts w:ascii="Times New Roman" w:hAnsi="Times New Roman" w:cs="Times New Roman"/>
          <w:sz w:val="24"/>
          <w:szCs w:val="24"/>
        </w:rPr>
        <w:tab/>
        <w:t>Плановые значения показателей надежности, качества и энергетической эффективности объектов централизованных систем водо</w:t>
      </w:r>
      <w:r w:rsidR="004D12F2">
        <w:rPr>
          <w:rFonts w:ascii="Times New Roman" w:hAnsi="Times New Roman" w:cs="Times New Roman"/>
          <w:sz w:val="24"/>
          <w:szCs w:val="24"/>
        </w:rPr>
        <w:t xml:space="preserve">снабжения </w:t>
      </w:r>
      <w:r w:rsidRPr="003A5F36">
        <w:rPr>
          <w:rFonts w:ascii="Times New Roman" w:hAnsi="Times New Roman" w:cs="Times New Roman"/>
          <w:sz w:val="24"/>
          <w:szCs w:val="24"/>
        </w:rPr>
        <w:t>МП ЖКХ «Борщино» приняты  в следующ</w:t>
      </w:r>
      <w:r>
        <w:rPr>
          <w:rFonts w:ascii="Times New Roman" w:hAnsi="Times New Roman" w:cs="Times New Roman"/>
          <w:sz w:val="24"/>
          <w:szCs w:val="24"/>
        </w:rPr>
        <w:t>их</w:t>
      </w:r>
      <w:r w:rsidRPr="003A5F36">
        <w:rPr>
          <w:rFonts w:ascii="Times New Roman" w:hAnsi="Times New Roman" w:cs="Times New Roman"/>
          <w:sz w:val="24"/>
          <w:szCs w:val="24"/>
        </w:rPr>
        <w:t xml:space="preserve"> размер</w:t>
      </w:r>
      <w:r>
        <w:rPr>
          <w:rFonts w:ascii="Times New Roman" w:hAnsi="Times New Roman" w:cs="Times New Roman"/>
          <w:sz w:val="24"/>
          <w:szCs w:val="24"/>
        </w:rPr>
        <w:t>ах</w:t>
      </w:r>
      <w:r w:rsidRPr="003A5F36">
        <w:rPr>
          <w:rFonts w:ascii="Times New Roman" w:hAnsi="Times New Roman" w:cs="Times New Roman"/>
          <w:sz w:val="24"/>
          <w:szCs w:val="24"/>
        </w:rPr>
        <w:t>.</w:t>
      </w:r>
    </w:p>
    <w:p w:rsidR="007275A9" w:rsidRPr="003A5F36" w:rsidRDefault="007275A9" w:rsidP="007275A9">
      <w:pPr>
        <w:spacing w:after="0" w:line="240" w:lineRule="auto"/>
        <w:ind w:left="360"/>
        <w:contextualSpacing/>
        <w:mirrorIndents/>
        <w:jc w:val="center"/>
        <w:rPr>
          <w:rFonts w:ascii="Times New Roman" w:hAnsi="Times New Roman" w:cs="Times New Roman"/>
          <w:sz w:val="24"/>
          <w:szCs w:val="24"/>
        </w:rPr>
      </w:pPr>
    </w:p>
    <w:p w:rsidR="007275A9" w:rsidRPr="003A5F36" w:rsidRDefault="007275A9" w:rsidP="007275A9">
      <w:pPr>
        <w:spacing w:after="0" w:line="240" w:lineRule="auto"/>
        <w:ind w:left="360"/>
        <w:contextualSpacing/>
        <w:mirrorIndents/>
        <w:jc w:val="center"/>
        <w:rPr>
          <w:rFonts w:ascii="Times New Roman" w:hAnsi="Times New Roman" w:cs="Times New Roman"/>
          <w:sz w:val="24"/>
          <w:szCs w:val="24"/>
        </w:rPr>
      </w:pPr>
      <w:r w:rsidRPr="003A5F36">
        <w:rPr>
          <w:rFonts w:ascii="Times New Roman" w:hAnsi="Times New Roman" w:cs="Times New Roman"/>
          <w:sz w:val="24"/>
          <w:szCs w:val="24"/>
        </w:rPr>
        <w:t>Плановые значения показателей  надежности, качества и энергетической эффективности объектов централизованной системы водоснабжения</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2"/>
        <w:gridCol w:w="4869"/>
        <w:gridCol w:w="1417"/>
        <w:gridCol w:w="1418"/>
        <w:gridCol w:w="1417"/>
      </w:tblGrid>
      <w:tr w:rsidR="007275A9" w:rsidRPr="00804448" w:rsidTr="007275A9">
        <w:trPr>
          <w:trHeight w:val="146"/>
        </w:trPr>
        <w:tc>
          <w:tcPr>
            <w:tcW w:w="732"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 п/п</w:t>
            </w:r>
          </w:p>
        </w:tc>
        <w:tc>
          <w:tcPr>
            <w:tcW w:w="4869" w:type="dxa"/>
            <w:vAlign w:val="center"/>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p>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Наименование показателя</w:t>
            </w:r>
          </w:p>
        </w:tc>
        <w:tc>
          <w:tcPr>
            <w:tcW w:w="1417" w:type="dxa"/>
            <w:vAlign w:val="center"/>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плановое значение показателя на 2016 г.</w:t>
            </w:r>
          </w:p>
        </w:tc>
        <w:tc>
          <w:tcPr>
            <w:tcW w:w="1418" w:type="dxa"/>
            <w:vAlign w:val="center"/>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плановое значение показателя на 2017 г.</w:t>
            </w:r>
          </w:p>
        </w:tc>
        <w:tc>
          <w:tcPr>
            <w:tcW w:w="1417" w:type="dxa"/>
            <w:vAlign w:val="center"/>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плановое значение показателя на 2018 г.</w:t>
            </w:r>
          </w:p>
        </w:tc>
      </w:tr>
      <w:tr w:rsidR="007275A9" w:rsidRPr="00804448" w:rsidTr="007275A9">
        <w:trPr>
          <w:trHeight w:val="146"/>
        </w:trPr>
        <w:tc>
          <w:tcPr>
            <w:tcW w:w="7018" w:type="dxa"/>
            <w:gridSpan w:val="3"/>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1. Показатели качества питьевой воды</w:t>
            </w:r>
          </w:p>
        </w:tc>
        <w:tc>
          <w:tcPr>
            <w:tcW w:w="1418"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p>
        </w:tc>
        <w:tc>
          <w:tcPr>
            <w:tcW w:w="1417"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p>
        </w:tc>
      </w:tr>
      <w:tr w:rsidR="007275A9" w:rsidRPr="00804448" w:rsidTr="007275A9">
        <w:trPr>
          <w:trHeight w:val="146"/>
        </w:trPr>
        <w:tc>
          <w:tcPr>
            <w:tcW w:w="732"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1.1</w:t>
            </w:r>
          </w:p>
        </w:tc>
        <w:tc>
          <w:tcPr>
            <w:tcW w:w="4869" w:type="dxa"/>
          </w:tcPr>
          <w:p w:rsidR="007275A9" w:rsidRPr="00804448" w:rsidRDefault="007275A9" w:rsidP="007275A9">
            <w:pPr>
              <w:spacing w:after="0" w:line="240" w:lineRule="auto"/>
              <w:contextualSpacing/>
              <w:mirrorIndents/>
              <w:rPr>
                <w:rFonts w:ascii="Times New Roman" w:hAnsi="Times New Roman" w:cs="Times New Roman"/>
                <w:sz w:val="20"/>
                <w:szCs w:val="20"/>
              </w:rPr>
            </w:pPr>
            <w:r w:rsidRPr="00804448">
              <w:rPr>
                <w:rFonts w:ascii="Times New Roman" w:hAnsi="Times New Roman" w:cs="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417"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0,00</w:t>
            </w:r>
          </w:p>
        </w:tc>
        <w:tc>
          <w:tcPr>
            <w:tcW w:w="1418"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0,00</w:t>
            </w:r>
          </w:p>
        </w:tc>
        <w:tc>
          <w:tcPr>
            <w:tcW w:w="1417"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0,00</w:t>
            </w:r>
          </w:p>
        </w:tc>
      </w:tr>
      <w:tr w:rsidR="007275A9" w:rsidRPr="00804448" w:rsidTr="007275A9">
        <w:trPr>
          <w:trHeight w:val="146"/>
        </w:trPr>
        <w:tc>
          <w:tcPr>
            <w:tcW w:w="732"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1.2</w:t>
            </w:r>
          </w:p>
        </w:tc>
        <w:tc>
          <w:tcPr>
            <w:tcW w:w="4869" w:type="dxa"/>
          </w:tcPr>
          <w:p w:rsidR="007275A9" w:rsidRPr="00804448" w:rsidRDefault="007275A9" w:rsidP="007275A9">
            <w:pPr>
              <w:spacing w:after="0" w:line="240" w:lineRule="auto"/>
              <w:contextualSpacing/>
              <w:mirrorIndents/>
              <w:rPr>
                <w:rFonts w:ascii="Times New Roman" w:hAnsi="Times New Roman" w:cs="Times New Roman"/>
                <w:sz w:val="20"/>
                <w:szCs w:val="20"/>
              </w:rPr>
            </w:pPr>
            <w:r w:rsidRPr="00804448">
              <w:rPr>
                <w:rFonts w:ascii="Times New Roman" w:hAnsi="Times New Roman" w:cs="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417"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0,00</w:t>
            </w:r>
          </w:p>
        </w:tc>
        <w:tc>
          <w:tcPr>
            <w:tcW w:w="1418"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0,00</w:t>
            </w:r>
          </w:p>
        </w:tc>
        <w:tc>
          <w:tcPr>
            <w:tcW w:w="1417"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0,00</w:t>
            </w:r>
          </w:p>
        </w:tc>
      </w:tr>
      <w:tr w:rsidR="007275A9" w:rsidRPr="00804448" w:rsidTr="007275A9">
        <w:trPr>
          <w:trHeight w:val="146"/>
        </w:trPr>
        <w:tc>
          <w:tcPr>
            <w:tcW w:w="7018" w:type="dxa"/>
            <w:gridSpan w:val="3"/>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2. Показатели надежности и бесперебойности водоснабжения</w:t>
            </w:r>
          </w:p>
        </w:tc>
        <w:tc>
          <w:tcPr>
            <w:tcW w:w="1418"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p>
        </w:tc>
        <w:tc>
          <w:tcPr>
            <w:tcW w:w="1417"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p>
        </w:tc>
      </w:tr>
      <w:tr w:rsidR="007275A9" w:rsidRPr="00804448" w:rsidTr="007275A9">
        <w:trPr>
          <w:trHeight w:val="146"/>
        </w:trPr>
        <w:tc>
          <w:tcPr>
            <w:tcW w:w="732"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2.1</w:t>
            </w:r>
          </w:p>
        </w:tc>
        <w:tc>
          <w:tcPr>
            <w:tcW w:w="4869" w:type="dxa"/>
          </w:tcPr>
          <w:p w:rsidR="007275A9" w:rsidRPr="00804448" w:rsidRDefault="007275A9" w:rsidP="007275A9">
            <w:pPr>
              <w:tabs>
                <w:tab w:val="left" w:pos="806"/>
              </w:tabs>
              <w:spacing w:after="0" w:line="240" w:lineRule="auto"/>
              <w:contextualSpacing/>
              <w:mirrorIndents/>
              <w:rPr>
                <w:rFonts w:ascii="Times New Roman" w:hAnsi="Times New Roman" w:cs="Times New Roman"/>
                <w:sz w:val="20"/>
                <w:szCs w:val="20"/>
              </w:rPr>
            </w:pPr>
            <w:r w:rsidRPr="00804448">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417" w:type="dxa"/>
          </w:tcPr>
          <w:p w:rsidR="007275A9" w:rsidRPr="00804448" w:rsidRDefault="007275A9" w:rsidP="007275A9">
            <w:pPr>
              <w:spacing w:after="0" w:line="240" w:lineRule="auto"/>
              <w:contextualSpacing/>
              <w:mirrorIndents/>
              <w:jc w:val="center"/>
              <w:rPr>
                <w:rFonts w:ascii="Times New Roman" w:hAnsi="Times New Roman" w:cs="Times New Roman"/>
                <w:color w:val="000000"/>
                <w:sz w:val="20"/>
                <w:szCs w:val="20"/>
              </w:rPr>
            </w:pPr>
            <w:r w:rsidRPr="00804448">
              <w:rPr>
                <w:rFonts w:ascii="Times New Roman" w:hAnsi="Times New Roman" w:cs="Times New Roman"/>
                <w:color w:val="000000"/>
                <w:sz w:val="20"/>
                <w:szCs w:val="20"/>
              </w:rPr>
              <w:t>3</w:t>
            </w:r>
          </w:p>
        </w:tc>
        <w:tc>
          <w:tcPr>
            <w:tcW w:w="1418" w:type="dxa"/>
          </w:tcPr>
          <w:p w:rsidR="007275A9" w:rsidRPr="00804448" w:rsidRDefault="007275A9" w:rsidP="007275A9">
            <w:pPr>
              <w:spacing w:after="0" w:line="240" w:lineRule="auto"/>
              <w:contextualSpacing/>
              <w:mirrorIndents/>
              <w:jc w:val="center"/>
              <w:rPr>
                <w:rFonts w:ascii="Times New Roman" w:hAnsi="Times New Roman" w:cs="Times New Roman"/>
                <w:color w:val="000000"/>
                <w:sz w:val="20"/>
                <w:szCs w:val="20"/>
              </w:rPr>
            </w:pPr>
            <w:r w:rsidRPr="00804448">
              <w:rPr>
                <w:rFonts w:ascii="Times New Roman" w:hAnsi="Times New Roman" w:cs="Times New Roman"/>
                <w:color w:val="000000"/>
                <w:sz w:val="20"/>
                <w:szCs w:val="20"/>
              </w:rPr>
              <w:t>2</w:t>
            </w:r>
          </w:p>
        </w:tc>
        <w:tc>
          <w:tcPr>
            <w:tcW w:w="1417" w:type="dxa"/>
          </w:tcPr>
          <w:p w:rsidR="007275A9" w:rsidRPr="00804448" w:rsidRDefault="007275A9" w:rsidP="007275A9">
            <w:pPr>
              <w:spacing w:after="0" w:line="240" w:lineRule="auto"/>
              <w:contextualSpacing/>
              <w:mirrorIndents/>
              <w:jc w:val="center"/>
              <w:rPr>
                <w:rFonts w:ascii="Times New Roman" w:hAnsi="Times New Roman" w:cs="Times New Roman"/>
                <w:color w:val="000000"/>
                <w:sz w:val="20"/>
                <w:szCs w:val="20"/>
              </w:rPr>
            </w:pPr>
            <w:r w:rsidRPr="00804448">
              <w:rPr>
                <w:rFonts w:ascii="Times New Roman" w:hAnsi="Times New Roman" w:cs="Times New Roman"/>
                <w:color w:val="000000"/>
                <w:sz w:val="20"/>
                <w:szCs w:val="20"/>
              </w:rPr>
              <w:t>2</w:t>
            </w:r>
          </w:p>
        </w:tc>
      </w:tr>
      <w:tr w:rsidR="007275A9" w:rsidRPr="00804448" w:rsidTr="007275A9">
        <w:trPr>
          <w:trHeight w:val="234"/>
        </w:trPr>
        <w:tc>
          <w:tcPr>
            <w:tcW w:w="7018" w:type="dxa"/>
            <w:gridSpan w:val="3"/>
          </w:tcPr>
          <w:p w:rsidR="007275A9" w:rsidRPr="00804448" w:rsidRDefault="007275A9" w:rsidP="007275A9">
            <w:pPr>
              <w:autoSpaceDE w:val="0"/>
              <w:autoSpaceDN w:val="0"/>
              <w:adjustRightInd w:val="0"/>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 xml:space="preserve">3. Показатели энергетической эффективности </w:t>
            </w:r>
          </w:p>
          <w:p w:rsidR="007275A9" w:rsidRPr="00804448" w:rsidRDefault="007275A9" w:rsidP="007275A9">
            <w:pPr>
              <w:autoSpaceDE w:val="0"/>
              <w:autoSpaceDN w:val="0"/>
              <w:adjustRightInd w:val="0"/>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объектов централизованной системы холодного водоснабжения</w:t>
            </w:r>
          </w:p>
        </w:tc>
        <w:tc>
          <w:tcPr>
            <w:tcW w:w="1418" w:type="dxa"/>
          </w:tcPr>
          <w:p w:rsidR="007275A9" w:rsidRPr="00804448" w:rsidRDefault="007275A9" w:rsidP="007275A9">
            <w:pPr>
              <w:autoSpaceDE w:val="0"/>
              <w:autoSpaceDN w:val="0"/>
              <w:adjustRightInd w:val="0"/>
              <w:spacing w:after="0" w:line="240" w:lineRule="auto"/>
              <w:contextualSpacing/>
              <w:mirrorIndents/>
              <w:jc w:val="center"/>
              <w:rPr>
                <w:rFonts w:ascii="Times New Roman" w:hAnsi="Times New Roman" w:cs="Times New Roman"/>
                <w:sz w:val="20"/>
                <w:szCs w:val="20"/>
              </w:rPr>
            </w:pPr>
          </w:p>
        </w:tc>
        <w:tc>
          <w:tcPr>
            <w:tcW w:w="1417" w:type="dxa"/>
          </w:tcPr>
          <w:p w:rsidR="007275A9" w:rsidRPr="00804448" w:rsidRDefault="007275A9" w:rsidP="007275A9">
            <w:pPr>
              <w:autoSpaceDE w:val="0"/>
              <w:autoSpaceDN w:val="0"/>
              <w:adjustRightInd w:val="0"/>
              <w:spacing w:after="0" w:line="240" w:lineRule="auto"/>
              <w:contextualSpacing/>
              <w:mirrorIndents/>
              <w:jc w:val="center"/>
              <w:rPr>
                <w:rFonts w:ascii="Times New Roman" w:hAnsi="Times New Roman" w:cs="Times New Roman"/>
                <w:sz w:val="20"/>
                <w:szCs w:val="20"/>
              </w:rPr>
            </w:pPr>
          </w:p>
        </w:tc>
      </w:tr>
      <w:tr w:rsidR="007275A9" w:rsidRPr="00804448" w:rsidTr="007275A9">
        <w:trPr>
          <w:trHeight w:val="761"/>
        </w:trPr>
        <w:tc>
          <w:tcPr>
            <w:tcW w:w="732"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3.1</w:t>
            </w:r>
          </w:p>
        </w:tc>
        <w:tc>
          <w:tcPr>
            <w:tcW w:w="4869" w:type="dxa"/>
          </w:tcPr>
          <w:p w:rsidR="007275A9" w:rsidRPr="00804448" w:rsidRDefault="007275A9" w:rsidP="007275A9">
            <w:pPr>
              <w:tabs>
                <w:tab w:val="left" w:pos="806"/>
              </w:tabs>
              <w:spacing w:after="0" w:line="240" w:lineRule="auto"/>
              <w:contextualSpacing/>
              <w:mirrorIndents/>
              <w:rPr>
                <w:rFonts w:ascii="Times New Roman" w:hAnsi="Times New Roman" w:cs="Times New Roman"/>
                <w:sz w:val="20"/>
                <w:szCs w:val="20"/>
              </w:rPr>
            </w:pPr>
            <w:r w:rsidRPr="00804448">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417"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6,0</w:t>
            </w:r>
          </w:p>
        </w:tc>
        <w:tc>
          <w:tcPr>
            <w:tcW w:w="1418"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6,0</w:t>
            </w:r>
          </w:p>
        </w:tc>
        <w:tc>
          <w:tcPr>
            <w:tcW w:w="1417"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6,0</w:t>
            </w:r>
          </w:p>
        </w:tc>
      </w:tr>
      <w:tr w:rsidR="007275A9" w:rsidRPr="00804448" w:rsidTr="007275A9">
        <w:trPr>
          <w:trHeight w:val="699"/>
        </w:trPr>
        <w:tc>
          <w:tcPr>
            <w:tcW w:w="732"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lastRenderedPageBreak/>
              <w:t>3.2</w:t>
            </w:r>
          </w:p>
        </w:tc>
        <w:tc>
          <w:tcPr>
            <w:tcW w:w="4869" w:type="dxa"/>
          </w:tcPr>
          <w:p w:rsidR="007275A9" w:rsidRPr="00804448" w:rsidRDefault="007275A9" w:rsidP="007275A9">
            <w:pPr>
              <w:tabs>
                <w:tab w:val="left" w:pos="806"/>
              </w:tabs>
              <w:spacing w:after="0" w:line="240" w:lineRule="auto"/>
              <w:contextualSpacing/>
              <w:mirrorIndents/>
              <w:rPr>
                <w:rFonts w:ascii="Times New Roman" w:hAnsi="Times New Roman" w:cs="Times New Roman"/>
                <w:sz w:val="20"/>
                <w:szCs w:val="20"/>
              </w:rPr>
            </w:pPr>
            <w:r w:rsidRPr="00804448">
              <w:rPr>
                <w:rFonts w:ascii="Times New Roman" w:hAnsi="Times New Roman" w:cs="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1417" w:type="dxa"/>
          </w:tcPr>
          <w:p w:rsidR="007275A9" w:rsidRPr="00804448" w:rsidRDefault="007275A9" w:rsidP="007275A9">
            <w:pPr>
              <w:spacing w:after="0" w:line="240" w:lineRule="auto"/>
              <w:contextualSpacing/>
              <w:mirrorIndents/>
              <w:jc w:val="center"/>
              <w:rPr>
                <w:rFonts w:ascii="Times New Roman" w:hAnsi="Times New Roman" w:cs="Times New Roman"/>
                <w:color w:val="000000"/>
                <w:sz w:val="20"/>
                <w:szCs w:val="20"/>
              </w:rPr>
            </w:pPr>
            <w:r w:rsidRPr="00804448">
              <w:rPr>
                <w:rFonts w:ascii="Times New Roman" w:hAnsi="Times New Roman" w:cs="Times New Roman"/>
                <w:color w:val="000000"/>
                <w:sz w:val="20"/>
                <w:szCs w:val="20"/>
              </w:rPr>
              <w:t xml:space="preserve"> - </w:t>
            </w:r>
          </w:p>
        </w:tc>
        <w:tc>
          <w:tcPr>
            <w:tcW w:w="1418" w:type="dxa"/>
          </w:tcPr>
          <w:p w:rsidR="007275A9" w:rsidRPr="00804448" w:rsidRDefault="007275A9" w:rsidP="007275A9">
            <w:pPr>
              <w:spacing w:after="0" w:line="240" w:lineRule="auto"/>
              <w:contextualSpacing/>
              <w:mirrorIndents/>
              <w:jc w:val="center"/>
              <w:rPr>
                <w:rFonts w:ascii="Times New Roman" w:hAnsi="Times New Roman" w:cs="Times New Roman"/>
                <w:color w:val="000000"/>
                <w:sz w:val="20"/>
                <w:szCs w:val="20"/>
              </w:rPr>
            </w:pPr>
            <w:r w:rsidRPr="00804448">
              <w:rPr>
                <w:rFonts w:ascii="Times New Roman" w:hAnsi="Times New Roman" w:cs="Times New Roman"/>
                <w:color w:val="000000"/>
                <w:sz w:val="20"/>
                <w:szCs w:val="20"/>
              </w:rPr>
              <w:t>-</w:t>
            </w:r>
          </w:p>
        </w:tc>
        <w:tc>
          <w:tcPr>
            <w:tcW w:w="1417"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color w:val="000000"/>
                <w:sz w:val="20"/>
                <w:szCs w:val="20"/>
              </w:rPr>
              <w:t>-</w:t>
            </w:r>
          </w:p>
        </w:tc>
      </w:tr>
      <w:tr w:rsidR="007275A9" w:rsidRPr="00804448" w:rsidTr="007275A9">
        <w:trPr>
          <w:trHeight w:val="780"/>
        </w:trPr>
        <w:tc>
          <w:tcPr>
            <w:tcW w:w="732" w:type="dxa"/>
          </w:tcPr>
          <w:p w:rsidR="007275A9" w:rsidRPr="00804448" w:rsidRDefault="007275A9" w:rsidP="007275A9">
            <w:pPr>
              <w:spacing w:after="0" w:line="240" w:lineRule="auto"/>
              <w:contextualSpacing/>
              <w:mirrorIndents/>
              <w:jc w:val="center"/>
              <w:rPr>
                <w:rFonts w:ascii="Times New Roman" w:hAnsi="Times New Roman" w:cs="Times New Roman"/>
                <w:sz w:val="20"/>
                <w:szCs w:val="20"/>
              </w:rPr>
            </w:pPr>
            <w:r w:rsidRPr="00804448">
              <w:rPr>
                <w:rFonts w:ascii="Times New Roman" w:hAnsi="Times New Roman" w:cs="Times New Roman"/>
                <w:sz w:val="20"/>
                <w:szCs w:val="20"/>
              </w:rPr>
              <w:t>3.3</w:t>
            </w:r>
          </w:p>
        </w:tc>
        <w:tc>
          <w:tcPr>
            <w:tcW w:w="4869" w:type="dxa"/>
          </w:tcPr>
          <w:p w:rsidR="007275A9" w:rsidRPr="00804448" w:rsidRDefault="007275A9" w:rsidP="007275A9">
            <w:pPr>
              <w:tabs>
                <w:tab w:val="left" w:pos="806"/>
              </w:tabs>
              <w:spacing w:after="0" w:line="240" w:lineRule="auto"/>
              <w:contextualSpacing/>
              <w:mirrorIndents/>
              <w:rPr>
                <w:rFonts w:ascii="Times New Roman" w:hAnsi="Times New Roman" w:cs="Times New Roman"/>
                <w:sz w:val="20"/>
                <w:szCs w:val="20"/>
              </w:rPr>
            </w:pPr>
            <w:r w:rsidRPr="00804448">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1417" w:type="dxa"/>
          </w:tcPr>
          <w:p w:rsidR="007275A9" w:rsidRPr="00804448" w:rsidRDefault="007275A9" w:rsidP="007275A9">
            <w:pPr>
              <w:spacing w:after="0" w:line="240" w:lineRule="auto"/>
              <w:contextualSpacing/>
              <w:mirrorIndents/>
              <w:jc w:val="center"/>
              <w:rPr>
                <w:rFonts w:ascii="Times New Roman" w:hAnsi="Times New Roman" w:cs="Times New Roman"/>
                <w:color w:val="000000"/>
                <w:sz w:val="20"/>
                <w:szCs w:val="20"/>
              </w:rPr>
            </w:pPr>
            <w:r w:rsidRPr="00804448">
              <w:rPr>
                <w:rFonts w:ascii="Times New Roman" w:hAnsi="Times New Roman" w:cs="Times New Roman"/>
                <w:color w:val="000000"/>
                <w:sz w:val="20"/>
                <w:szCs w:val="20"/>
              </w:rPr>
              <w:t>1,5</w:t>
            </w:r>
          </w:p>
        </w:tc>
        <w:tc>
          <w:tcPr>
            <w:tcW w:w="1418" w:type="dxa"/>
          </w:tcPr>
          <w:p w:rsidR="007275A9" w:rsidRPr="00804448" w:rsidRDefault="007275A9" w:rsidP="007275A9">
            <w:pPr>
              <w:spacing w:after="0" w:line="240" w:lineRule="auto"/>
              <w:contextualSpacing/>
              <w:mirrorIndents/>
              <w:jc w:val="center"/>
              <w:rPr>
                <w:rFonts w:ascii="Times New Roman" w:hAnsi="Times New Roman" w:cs="Times New Roman"/>
                <w:color w:val="000000"/>
                <w:sz w:val="20"/>
                <w:szCs w:val="20"/>
              </w:rPr>
            </w:pPr>
            <w:r w:rsidRPr="00804448">
              <w:rPr>
                <w:rFonts w:ascii="Times New Roman" w:hAnsi="Times New Roman" w:cs="Times New Roman"/>
                <w:color w:val="000000"/>
                <w:sz w:val="20"/>
                <w:szCs w:val="20"/>
              </w:rPr>
              <w:t>1,5</w:t>
            </w:r>
          </w:p>
        </w:tc>
        <w:tc>
          <w:tcPr>
            <w:tcW w:w="1417" w:type="dxa"/>
          </w:tcPr>
          <w:p w:rsidR="007275A9" w:rsidRPr="00804448" w:rsidRDefault="007275A9" w:rsidP="007275A9">
            <w:pPr>
              <w:spacing w:after="0" w:line="240" w:lineRule="auto"/>
              <w:contextualSpacing/>
              <w:mirrorIndents/>
              <w:jc w:val="center"/>
              <w:rPr>
                <w:rFonts w:ascii="Times New Roman" w:hAnsi="Times New Roman" w:cs="Times New Roman"/>
                <w:color w:val="000000"/>
                <w:sz w:val="20"/>
                <w:szCs w:val="20"/>
              </w:rPr>
            </w:pPr>
            <w:r w:rsidRPr="00804448">
              <w:rPr>
                <w:rFonts w:ascii="Times New Roman" w:hAnsi="Times New Roman" w:cs="Times New Roman"/>
                <w:color w:val="000000"/>
                <w:sz w:val="20"/>
                <w:szCs w:val="20"/>
              </w:rPr>
              <w:t>1,5</w:t>
            </w:r>
          </w:p>
        </w:tc>
      </w:tr>
    </w:tbl>
    <w:p w:rsidR="007275A9" w:rsidRPr="003A5F36" w:rsidRDefault="007275A9" w:rsidP="007275A9">
      <w:pPr>
        <w:tabs>
          <w:tab w:val="left" w:pos="1272"/>
        </w:tabs>
        <w:spacing w:after="0" w:line="240" w:lineRule="auto"/>
        <w:ind w:firstLine="709"/>
        <w:contextualSpacing/>
        <w:mirrorIndents/>
        <w:jc w:val="both"/>
        <w:rPr>
          <w:rFonts w:ascii="Times New Roman" w:hAnsi="Times New Roman" w:cs="Times New Roman"/>
          <w:sz w:val="24"/>
          <w:szCs w:val="24"/>
        </w:rPr>
      </w:pPr>
    </w:p>
    <w:p w:rsidR="007275A9" w:rsidRPr="003A5F36" w:rsidRDefault="007275A9" w:rsidP="007275A9">
      <w:pPr>
        <w:tabs>
          <w:tab w:val="left" w:pos="1272"/>
        </w:tabs>
        <w:spacing w:after="0" w:line="240" w:lineRule="auto"/>
        <w:ind w:firstLine="709"/>
        <w:contextualSpacing/>
        <w:mirrorIndents/>
        <w:jc w:val="both"/>
        <w:rPr>
          <w:rFonts w:ascii="Times New Roman" w:hAnsi="Times New Roman" w:cs="Times New Roman"/>
          <w:sz w:val="24"/>
          <w:szCs w:val="24"/>
        </w:rPr>
      </w:pPr>
      <w:r w:rsidRPr="003A5F36">
        <w:rPr>
          <w:rFonts w:ascii="Times New Roman" w:hAnsi="Times New Roman" w:cs="Times New Roman"/>
          <w:sz w:val="24"/>
          <w:szCs w:val="24"/>
        </w:rPr>
        <w:t>При проведении настоящей экспертизы уполномоченный по делу опирался на исходные данные, представленные МП ЖКХ «Борщино». Ответственность за достоверность исходных данных несет МП ЖКХ «Борщино».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7275A9" w:rsidRDefault="007275A9" w:rsidP="007275A9">
      <w:pPr>
        <w:tabs>
          <w:tab w:val="left" w:pos="0"/>
        </w:tabs>
        <w:spacing w:after="0" w:line="240" w:lineRule="auto"/>
        <w:ind w:firstLine="426"/>
        <w:contextualSpacing/>
        <w:mirrorIndents/>
        <w:jc w:val="both"/>
        <w:rPr>
          <w:rFonts w:ascii="Times New Roman" w:hAnsi="Times New Roman" w:cs="Times New Roman"/>
          <w:sz w:val="24"/>
          <w:szCs w:val="24"/>
        </w:rPr>
      </w:pPr>
      <w:r w:rsidRPr="003A5F36">
        <w:rPr>
          <w:rFonts w:ascii="Times New Roman" w:hAnsi="Times New Roman" w:cs="Times New Roman"/>
          <w:sz w:val="24"/>
          <w:szCs w:val="24"/>
        </w:rPr>
        <w:t xml:space="preserve">Организация находится на упрощенной системе налогообложения. </w:t>
      </w:r>
    </w:p>
    <w:p w:rsidR="007275A9" w:rsidRPr="003A5F36" w:rsidRDefault="007275A9" w:rsidP="007275A9">
      <w:pPr>
        <w:tabs>
          <w:tab w:val="left" w:pos="0"/>
        </w:tabs>
        <w:spacing w:after="0" w:line="240" w:lineRule="auto"/>
        <w:ind w:firstLine="426"/>
        <w:contextualSpacing/>
        <w:mirrorIndents/>
        <w:jc w:val="both"/>
        <w:rPr>
          <w:rFonts w:ascii="Times New Roman" w:hAnsi="Times New Roman" w:cs="Times New Roman"/>
          <w:sz w:val="24"/>
          <w:szCs w:val="24"/>
        </w:rPr>
      </w:pPr>
    </w:p>
    <w:p w:rsidR="007275A9" w:rsidRPr="003A5F36" w:rsidRDefault="007275A9" w:rsidP="007275A9">
      <w:pPr>
        <w:tabs>
          <w:tab w:val="left" w:pos="1272"/>
        </w:tabs>
        <w:spacing w:after="0" w:line="240" w:lineRule="auto"/>
        <w:ind w:firstLine="709"/>
        <w:contextualSpacing/>
        <w:mirrorIndents/>
        <w:jc w:val="center"/>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1. Экономическое обоснование тарифов на питьевую воду.</w:t>
      </w:r>
    </w:p>
    <w:p w:rsidR="007275A9" w:rsidRPr="003A5F36" w:rsidRDefault="007275A9" w:rsidP="007275A9">
      <w:pPr>
        <w:tabs>
          <w:tab w:val="left" w:pos="0"/>
        </w:tabs>
        <w:spacing w:after="0" w:line="240" w:lineRule="auto"/>
        <w:ind w:firstLine="426"/>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Организация находится на упрощенной системе налогообложения. Затраты определены как сумма затрат по отдельным объектам, обслуживаемым организацией. Организацией предложена НВВ в размере 2262,45тыс. руб. с тарифом 108,25 руб./м3.</w:t>
      </w:r>
    </w:p>
    <w:p w:rsidR="007275A9" w:rsidRPr="003A5F36" w:rsidRDefault="007275A9" w:rsidP="007275A9">
      <w:pPr>
        <w:tabs>
          <w:tab w:val="left" w:pos="0"/>
        </w:tabs>
        <w:spacing w:after="0" w:line="240" w:lineRule="auto"/>
        <w:ind w:firstLine="426"/>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Муниципальное имущество для нужд водоотведения закреплено на праве хозяйственного ведения.</w:t>
      </w:r>
    </w:p>
    <w:p w:rsidR="007275A9" w:rsidRPr="003A5F36" w:rsidRDefault="007275A9" w:rsidP="007275A9">
      <w:pPr>
        <w:tabs>
          <w:tab w:val="left" w:pos="0"/>
        </w:tabs>
        <w:spacing w:after="0" w:line="240" w:lineRule="auto"/>
        <w:ind w:firstLine="426"/>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Объемы поднятой и реализуемой питьевой воды в базовом периоде (2016 г.) приняты по  фактическим показателям 2014 г.   следующих размерах:</w:t>
      </w:r>
    </w:p>
    <w:p w:rsidR="007275A9" w:rsidRPr="003A5F36" w:rsidRDefault="007275A9" w:rsidP="007275A9">
      <w:pPr>
        <w:tabs>
          <w:tab w:val="left" w:pos="0"/>
        </w:tabs>
        <w:spacing w:after="0" w:line="240" w:lineRule="auto"/>
        <w:ind w:firstLine="426"/>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 поднято воды – 24,20 тыс. м3;</w:t>
      </w:r>
    </w:p>
    <w:p w:rsidR="007275A9" w:rsidRPr="003A5F36" w:rsidRDefault="007275A9" w:rsidP="007275A9">
      <w:pPr>
        <w:tabs>
          <w:tab w:val="left" w:pos="0"/>
        </w:tabs>
        <w:spacing w:after="0" w:line="240" w:lineRule="auto"/>
        <w:ind w:firstLine="426"/>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 собственное потребление на хоз.бытовые нужды – 1,21 тыс. м3;</w:t>
      </w:r>
    </w:p>
    <w:p w:rsidR="007275A9" w:rsidRPr="003A5F36" w:rsidRDefault="007275A9" w:rsidP="007275A9">
      <w:pPr>
        <w:tabs>
          <w:tab w:val="left" w:pos="0"/>
        </w:tabs>
        <w:spacing w:after="0" w:line="240" w:lineRule="auto"/>
        <w:ind w:firstLine="426"/>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 отпущено в сеть – 22,99 тыс. м3;</w:t>
      </w:r>
    </w:p>
    <w:p w:rsidR="007275A9" w:rsidRPr="003A5F36" w:rsidRDefault="007275A9" w:rsidP="007275A9">
      <w:pPr>
        <w:tabs>
          <w:tab w:val="left" w:pos="0"/>
        </w:tabs>
        <w:spacing w:after="0" w:line="240" w:lineRule="auto"/>
        <w:ind w:firstLine="426"/>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 потери в сетях – 2,09 тыс.м3 (9%);</w:t>
      </w:r>
    </w:p>
    <w:p w:rsidR="007275A9" w:rsidRPr="003A5F36" w:rsidRDefault="007275A9" w:rsidP="007275A9">
      <w:pPr>
        <w:tabs>
          <w:tab w:val="left" w:pos="0"/>
        </w:tabs>
        <w:spacing w:after="0" w:line="240" w:lineRule="auto"/>
        <w:ind w:firstLine="426"/>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 полезный отпуск – 20,90 тыс. м3, в т.ч.:</w:t>
      </w:r>
    </w:p>
    <w:p w:rsidR="007275A9" w:rsidRPr="003A5F36" w:rsidRDefault="007275A9" w:rsidP="007275A9">
      <w:pPr>
        <w:tabs>
          <w:tab w:val="left" w:pos="0"/>
        </w:tabs>
        <w:spacing w:after="0" w:line="240" w:lineRule="auto"/>
        <w:ind w:firstLine="426"/>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 населению – 18,71</w:t>
      </w:r>
    </w:p>
    <w:p w:rsidR="007275A9" w:rsidRPr="003A5F36" w:rsidRDefault="007275A9" w:rsidP="007275A9">
      <w:pPr>
        <w:tabs>
          <w:tab w:val="left" w:pos="0"/>
        </w:tabs>
        <w:spacing w:after="0" w:line="240" w:lineRule="auto"/>
        <w:ind w:firstLine="426"/>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 потребителям бюджетной сферы – 0,07 тыс. м3;</w:t>
      </w:r>
    </w:p>
    <w:p w:rsidR="007275A9" w:rsidRPr="003A5F36" w:rsidRDefault="007275A9" w:rsidP="007275A9">
      <w:pPr>
        <w:tabs>
          <w:tab w:val="left" w:pos="0"/>
        </w:tabs>
        <w:spacing w:after="0" w:line="240" w:lineRule="auto"/>
        <w:ind w:firstLine="426"/>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 прочим потребителям – 2,12 тыс. м3.</w:t>
      </w:r>
    </w:p>
    <w:p w:rsidR="007275A9" w:rsidRPr="003A5F36" w:rsidRDefault="007275A9" w:rsidP="007275A9">
      <w:pPr>
        <w:tabs>
          <w:tab w:val="left" w:pos="0"/>
        </w:tabs>
        <w:spacing w:after="0" w:line="240" w:lineRule="auto"/>
        <w:ind w:firstLine="426"/>
        <w:contextualSpacing/>
        <w:mirrorIndents/>
        <w:jc w:val="both"/>
        <w:rPr>
          <w:rFonts w:ascii="Times New Roman" w:eastAsia="Times New Roman" w:hAnsi="Times New Roman" w:cs="Times New Roman"/>
          <w:b/>
          <w:sz w:val="24"/>
          <w:szCs w:val="24"/>
        </w:rPr>
      </w:pPr>
      <w:r w:rsidRPr="003A5F36">
        <w:rPr>
          <w:rFonts w:ascii="Times New Roman" w:eastAsia="Times New Roman" w:hAnsi="Times New Roman" w:cs="Times New Roman"/>
          <w:sz w:val="24"/>
          <w:szCs w:val="24"/>
        </w:rPr>
        <w:t>Объемы полезного отпуска в 2017 г. и 2018 г. приняты равными объемам базового периода.</w:t>
      </w:r>
    </w:p>
    <w:p w:rsidR="007275A9" w:rsidRPr="003A5F36" w:rsidRDefault="007275A9" w:rsidP="007275A9">
      <w:pPr>
        <w:tabs>
          <w:tab w:val="left" w:pos="0"/>
        </w:tabs>
        <w:spacing w:after="0" w:line="240" w:lineRule="auto"/>
        <w:ind w:firstLine="426"/>
        <w:contextualSpacing/>
        <w:mirrorIndents/>
        <w:jc w:val="both"/>
        <w:rPr>
          <w:rFonts w:ascii="Times New Roman" w:eastAsia="Times New Roman" w:hAnsi="Times New Roman" w:cs="Times New Roman"/>
          <w:b/>
          <w:sz w:val="24"/>
          <w:szCs w:val="24"/>
        </w:rPr>
      </w:pPr>
      <w:r w:rsidRPr="003A5F36">
        <w:rPr>
          <w:rFonts w:ascii="Times New Roman" w:eastAsia="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2016-2018 г.г.:</w:t>
      </w:r>
    </w:p>
    <w:p w:rsidR="007275A9" w:rsidRPr="003A5F36" w:rsidRDefault="007275A9" w:rsidP="007275A9">
      <w:pPr>
        <w:widowControl w:val="0"/>
        <w:numPr>
          <w:ilvl w:val="0"/>
          <w:numId w:val="14"/>
        </w:numPr>
        <w:spacing w:after="0" w:line="240" w:lineRule="auto"/>
        <w:ind w:left="0" w:firstLine="426"/>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базовый уровень операционных расходов – 1038,58 тыс. руб.;</w:t>
      </w:r>
    </w:p>
    <w:p w:rsidR="007275A9" w:rsidRPr="003A5F36" w:rsidRDefault="007275A9" w:rsidP="007275A9">
      <w:pPr>
        <w:widowControl w:val="0"/>
        <w:numPr>
          <w:ilvl w:val="0"/>
          <w:numId w:val="14"/>
        </w:numPr>
        <w:spacing w:after="0" w:line="240" w:lineRule="auto"/>
        <w:ind w:left="0" w:firstLine="426"/>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индекс эффективности операционных расходов – 1,0%;</w:t>
      </w:r>
    </w:p>
    <w:p w:rsidR="007275A9" w:rsidRPr="003A5F36" w:rsidRDefault="007275A9" w:rsidP="007275A9">
      <w:pPr>
        <w:widowControl w:val="0"/>
        <w:numPr>
          <w:ilvl w:val="0"/>
          <w:numId w:val="14"/>
        </w:numPr>
        <w:spacing w:after="0" w:line="240" w:lineRule="auto"/>
        <w:ind w:left="0" w:firstLine="426"/>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нормативный уровень прибыли – 0,0%;</w:t>
      </w:r>
    </w:p>
    <w:p w:rsidR="007275A9" w:rsidRPr="003A5F36" w:rsidRDefault="007275A9" w:rsidP="007275A9">
      <w:pPr>
        <w:widowControl w:val="0"/>
        <w:numPr>
          <w:ilvl w:val="0"/>
          <w:numId w:val="14"/>
        </w:numPr>
        <w:spacing w:after="0" w:line="240" w:lineRule="auto"/>
        <w:ind w:left="0" w:firstLine="426"/>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уровень потерь воды – 9,0 %;</w:t>
      </w:r>
    </w:p>
    <w:p w:rsidR="007275A9" w:rsidRPr="003A5F36" w:rsidRDefault="007275A9" w:rsidP="007275A9">
      <w:pPr>
        <w:widowControl w:val="0"/>
        <w:numPr>
          <w:ilvl w:val="0"/>
          <w:numId w:val="14"/>
        </w:numPr>
        <w:spacing w:after="0" w:line="240" w:lineRule="auto"/>
        <w:ind w:left="0" w:firstLine="426"/>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удельный расход электрической энергии – 1,35 кВт*час/м3.</w:t>
      </w:r>
    </w:p>
    <w:p w:rsidR="007275A9" w:rsidRPr="003A5F36" w:rsidRDefault="007275A9" w:rsidP="007275A9">
      <w:pPr>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7275A9" w:rsidRPr="003A5F36" w:rsidRDefault="007275A9" w:rsidP="007275A9">
      <w:pPr>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sz w:val="24"/>
          <w:szCs w:val="24"/>
        </w:rPr>
        <w:t>При расчете НВВ базового периода 2016 г. приняты следующие статьи затрат.</w:t>
      </w:r>
      <w:r w:rsidRPr="003A5F36">
        <w:rPr>
          <w:rFonts w:ascii="Times New Roman" w:eastAsia="Times New Roman" w:hAnsi="Times New Roman" w:cs="Times New Roman"/>
          <w:bCs/>
          <w:sz w:val="24"/>
          <w:szCs w:val="24"/>
        </w:rPr>
        <w:t xml:space="preserve"> </w:t>
      </w:r>
      <w:r w:rsidRPr="003A5F36">
        <w:rPr>
          <w:rFonts w:ascii="Times New Roman" w:eastAsia="Times New Roman" w:hAnsi="Times New Roman" w:cs="Times New Roman"/>
          <w:bCs/>
          <w:sz w:val="24"/>
          <w:szCs w:val="24"/>
        </w:rPr>
        <w:tab/>
      </w:r>
    </w:p>
    <w:p w:rsidR="007275A9" w:rsidRPr="003A5F36" w:rsidRDefault="007275A9" w:rsidP="007275A9">
      <w:pPr>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lang w:val="en-US"/>
        </w:rPr>
        <w:t>I</w:t>
      </w:r>
      <w:r w:rsidRPr="003A5F36">
        <w:rPr>
          <w:rFonts w:ascii="Times New Roman" w:eastAsia="Times New Roman" w:hAnsi="Times New Roman" w:cs="Times New Roman"/>
          <w:bCs/>
          <w:sz w:val="24"/>
          <w:szCs w:val="24"/>
        </w:rPr>
        <w:t>. Текущие расходы.</w:t>
      </w:r>
    </w:p>
    <w:p w:rsidR="007275A9" w:rsidRPr="003A5F36" w:rsidRDefault="007275A9" w:rsidP="007275A9">
      <w:pPr>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1. Операционные расходы:</w:t>
      </w:r>
    </w:p>
    <w:p w:rsidR="007275A9" w:rsidRPr="003A5F36" w:rsidRDefault="007275A9" w:rsidP="007275A9">
      <w:pPr>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 Оплата труда ОПР.</w:t>
      </w:r>
    </w:p>
    <w:p w:rsidR="007275A9" w:rsidRPr="003A5F36" w:rsidRDefault="007275A9" w:rsidP="007275A9">
      <w:pPr>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Затраты на заработную плату ОПР приняты в соответствии с затратами 2-го полугодия 2015 г., с учетом штатного расписания МП ЖКХ «Борщино» с индексацией во 2-м полугодии 2016 г. на 106,4% и составили 545,06 тыс. рублей (снижены по сравнению с предложениями предприятия на 254,94 тыс. руб.)</w:t>
      </w:r>
    </w:p>
    <w:p w:rsidR="007275A9" w:rsidRPr="003A5F36" w:rsidRDefault="007275A9" w:rsidP="007275A9">
      <w:pPr>
        <w:tabs>
          <w:tab w:val="left" w:pos="993"/>
        </w:tabs>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 Оплата труда АУП.</w:t>
      </w:r>
    </w:p>
    <w:p w:rsidR="007275A9" w:rsidRPr="003A5F36" w:rsidRDefault="007275A9" w:rsidP="007275A9">
      <w:pPr>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lastRenderedPageBreak/>
        <w:t>Средняя заработная плата АУП принята в соответствии с затратами 2-го полугодия 2015 г., с учетом штатного расписания МП ЖКХ «Борщино» с индексацией во 2-м полугодии 2016 г. на 106,4% Затраты на заработную плату АУП разделены пропорционально доходам от видов деятельности в размере 5% и  составили 96,72 тыс. рублей (снижены по сравнению с предложениями предприятия на 163,28 тыс. руб.)</w:t>
      </w:r>
    </w:p>
    <w:p w:rsidR="007275A9" w:rsidRPr="003A5F36" w:rsidRDefault="007275A9" w:rsidP="007275A9">
      <w:pPr>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 Отчисления от заработной платы по всему ФОТ составили 193,82 тыс. рублей (30,2%).</w:t>
      </w:r>
    </w:p>
    <w:p w:rsidR="007275A9" w:rsidRPr="003A5F36" w:rsidRDefault="007275A9" w:rsidP="007275A9">
      <w:pPr>
        <w:tabs>
          <w:tab w:val="left" w:pos="993"/>
        </w:tabs>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sz w:val="24"/>
          <w:szCs w:val="24"/>
        </w:rPr>
        <w:t xml:space="preserve">- Затраты на текущий ремонт и техническое обслуживание </w:t>
      </w:r>
      <w:r w:rsidRPr="003A5F36">
        <w:rPr>
          <w:rFonts w:ascii="Times New Roman" w:eastAsia="Times New Roman" w:hAnsi="Times New Roman" w:cs="Times New Roman"/>
          <w:bCs/>
          <w:sz w:val="24"/>
          <w:szCs w:val="24"/>
        </w:rPr>
        <w:t>приняты в соответствии с затратами 2-го полугодия 2015 г. с учетом индексации во 2-м полугодии 2016 г. на  5,7 % и составили 137,53 тыс. рублей. Затраты снижены на 162,47 тыс. руб.</w:t>
      </w:r>
    </w:p>
    <w:p w:rsidR="007275A9" w:rsidRPr="003A5F36" w:rsidRDefault="007275A9" w:rsidP="007275A9">
      <w:pPr>
        <w:tabs>
          <w:tab w:val="left" w:pos="993"/>
        </w:tabs>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Расходы на электрическую энергию.</w:t>
      </w:r>
    </w:p>
    <w:p w:rsidR="007275A9" w:rsidRPr="003A5F36" w:rsidRDefault="007275A9" w:rsidP="007275A9">
      <w:pPr>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 xml:space="preserve">Удельный расход электроэнергии принят по </w:t>
      </w:r>
      <w:r w:rsidRPr="003A5F36">
        <w:rPr>
          <w:rFonts w:ascii="Times New Roman" w:eastAsia="Times New Roman" w:hAnsi="Times New Roman" w:cs="Times New Roman"/>
          <w:sz w:val="24"/>
          <w:szCs w:val="24"/>
        </w:rPr>
        <w:t xml:space="preserve">среднему удельному расходу электроэнергии, фактически сложившемуся по факту 9 мес. 2015 г., равному 1,35 кВт*ч/м3. </w:t>
      </w:r>
      <w:r w:rsidRPr="003A5F36">
        <w:rPr>
          <w:rFonts w:ascii="Times New Roman" w:eastAsia="Times New Roman" w:hAnsi="Times New Roman" w:cs="Times New Roman"/>
          <w:bCs/>
          <w:sz w:val="24"/>
          <w:szCs w:val="24"/>
        </w:rPr>
        <w:t>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107,5%. Затраты составили 199,82 тыс. рублей. Затраты снижены на 162,47 тыс. руб.</w:t>
      </w:r>
      <w:r>
        <w:rPr>
          <w:rFonts w:ascii="Times New Roman" w:eastAsia="Times New Roman" w:hAnsi="Times New Roman" w:cs="Times New Roman"/>
          <w:bCs/>
          <w:sz w:val="24"/>
          <w:szCs w:val="24"/>
        </w:rPr>
        <w:t xml:space="preserve"> Неподконтрольные р</w:t>
      </w:r>
      <w:r w:rsidRPr="003A5F36">
        <w:rPr>
          <w:rFonts w:ascii="Times New Roman" w:eastAsia="Times New Roman" w:hAnsi="Times New Roman" w:cs="Times New Roman"/>
          <w:bCs/>
          <w:sz w:val="24"/>
          <w:szCs w:val="24"/>
        </w:rPr>
        <w:t>асходы.</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 xml:space="preserve">Плата за водопользование (водный налог) определена из расчета ставки за водопользование на 2016 год и принята в размере 4,35 тыс. рублей. </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Сумма налога по виду деятельности, уплачиваемого в связи с применением УСНО, определена исходя из ставки минимального налога при объекте налогообложения «доходы» принята 1% и составила 12,25 тыс. руб.</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lang w:val="en-US"/>
        </w:rPr>
        <w:t>II</w:t>
      </w:r>
      <w:r w:rsidRPr="003A5F36">
        <w:rPr>
          <w:rFonts w:ascii="Times New Roman" w:eastAsia="Times New Roman" w:hAnsi="Times New Roman" w:cs="Times New Roman"/>
          <w:bCs/>
          <w:sz w:val="24"/>
          <w:szCs w:val="24"/>
        </w:rPr>
        <w:t>. Амортизация.</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Амортизация отсутвует (выработана).</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lang w:val="en-US"/>
        </w:rPr>
        <w:t>III</w:t>
      </w:r>
      <w:r w:rsidRPr="003A5F36">
        <w:rPr>
          <w:rFonts w:ascii="Times New Roman" w:eastAsia="Times New Roman" w:hAnsi="Times New Roman" w:cs="Times New Roman"/>
          <w:bCs/>
          <w:sz w:val="24"/>
          <w:szCs w:val="24"/>
        </w:rPr>
        <w:t>. Нормативная прибыль.</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В соответствии с п. 79 Постановления Правительства РФ № 406 от 13.05.2013 г., п.86 Методических указаний по расчету регулируемых тарифов в сфере водоснабжения и водоотведения, утвержденных приказом ФСТ России № 1746-э от 27.12.2013 г., при определении НВВ нормативная прибыль не учтена.</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Операционные расходы базового периода составили 519,29 тыс. рублей.</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Необходимая валовая выручка на 2016 год снижена на 1037,17 тыс. руб. и составила 1225,28</w:t>
      </w:r>
      <w:r w:rsidRPr="003A5F36">
        <w:rPr>
          <w:rFonts w:ascii="Times New Roman" w:eastAsia="Times New Roman" w:hAnsi="Times New Roman" w:cs="Times New Roman"/>
          <w:bCs/>
          <w:color w:val="FF0000"/>
          <w:sz w:val="24"/>
          <w:szCs w:val="24"/>
        </w:rPr>
        <w:t xml:space="preserve"> </w:t>
      </w:r>
      <w:r w:rsidRPr="003A5F36">
        <w:rPr>
          <w:rFonts w:ascii="Times New Roman" w:eastAsia="Times New Roman" w:hAnsi="Times New Roman" w:cs="Times New Roman"/>
          <w:bCs/>
          <w:sz w:val="24"/>
          <w:szCs w:val="24"/>
        </w:rPr>
        <w:t>тыс. руб.</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Экономически обоснованные тарифы на питьевую воду в 2016 г. составили:</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- 57,42</w:t>
      </w:r>
      <w:r w:rsidRPr="003A5F36">
        <w:rPr>
          <w:rFonts w:ascii="Times New Roman" w:hAnsi="Times New Roman" w:cs="Times New Roman"/>
          <w:color w:val="FF0000"/>
          <w:sz w:val="24"/>
          <w:szCs w:val="24"/>
        </w:rPr>
        <w:t xml:space="preserve"> </w:t>
      </w:r>
      <w:r w:rsidRPr="003A5F36">
        <w:rPr>
          <w:rFonts w:ascii="Times New Roman" w:hAnsi="Times New Roman" w:cs="Times New Roman"/>
          <w:sz w:val="24"/>
          <w:szCs w:val="24"/>
        </w:rPr>
        <w:t>руб./м3 - с 01.01.2016 по 30.06.2016 г.</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- 59,</w:t>
      </w:r>
      <w:r>
        <w:rPr>
          <w:rFonts w:ascii="Times New Roman" w:hAnsi="Times New Roman" w:cs="Times New Roman"/>
          <w:sz w:val="24"/>
          <w:szCs w:val="24"/>
        </w:rPr>
        <w:t>14</w:t>
      </w:r>
      <w:r w:rsidRPr="003A5F36">
        <w:rPr>
          <w:rFonts w:ascii="Times New Roman" w:hAnsi="Times New Roman" w:cs="Times New Roman"/>
          <w:sz w:val="24"/>
          <w:szCs w:val="24"/>
        </w:rPr>
        <w:t xml:space="preserve"> руб./м3 - с 01.07.2016 г. по 31.12.2016 г. (НДС не облагается)</w:t>
      </w:r>
      <w:r>
        <w:rPr>
          <w:rFonts w:ascii="Times New Roman" w:hAnsi="Times New Roman" w:cs="Times New Roman"/>
          <w:sz w:val="24"/>
          <w:szCs w:val="24"/>
        </w:rPr>
        <w:t>.</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highlight w:val="green"/>
        </w:rPr>
      </w:pP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При расчете НВВ на 2017 г. приняты следующие статьи затрат.</w:t>
      </w:r>
      <w:r w:rsidRPr="003A5F36">
        <w:rPr>
          <w:rFonts w:ascii="Times New Roman" w:hAnsi="Times New Roman" w:cs="Times New Roman"/>
          <w:bCs/>
          <w:sz w:val="24"/>
          <w:szCs w:val="24"/>
        </w:rPr>
        <w:t xml:space="preserve"> </w:t>
      </w:r>
    </w:p>
    <w:p w:rsidR="007275A9" w:rsidRPr="003A5F36" w:rsidRDefault="007275A9" w:rsidP="00804448">
      <w:pPr>
        <w:pStyle w:val="ConsPlusCell"/>
        <w:numPr>
          <w:ilvl w:val="0"/>
          <w:numId w:val="17"/>
        </w:numPr>
        <w:ind w:hanging="153"/>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Текущие расходы.</w:t>
      </w:r>
    </w:p>
    <w:p w:rsidR="007275A9" w:rsidRPr="003A5F36" w:rsidRDefault="007275A9" w:rsidP="007275A9">
      <w:pPr>
        <w:pStyle w:val="ConsPlusCell"/>
        <w:numPr>
          <w:ilvl w:val="1"/>
          <w:numId w:val="13"/>
        </w:numPr>
        <w:tabs>
          <w:tab w:val="clear" w:pos="1800"/>
          <w:tab w:val="num" w:pos="709"/>
        </w:tabs>
        <w:ind w:left="709" w:firstLine="0"/>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Операционные расходы на 2017 год.</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w:t>
      </w:r>
      <w:r w:rsidRPr="003A5F36">
        <w:rPr>
          <w:rFonts w:ascii="Times New Roman" w:hAnsi="Times New Roman" w:cs="Times New Roman"/>
          <w:bCs/>
          <w:sz w:val="24"/>
          <w:szCs w:val="24"/>
        </w:rPr>
        <w:t xml:space="preserve">2912,98 </w:t>
      </w:r>
      <w:r w:rsidRPr="003A5F36">
        <w:rPr>
          <w:rFonts w:ascii="Times New Roman" w:hAnsi="Times New Roman" w:cs="Times New Roman"/>
          <w:sz w:val="24"/>
          <w:szCs w:val="24"/>
        </w:rPr>
        <w:t xml:space="preserve">тыс. руб. </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ОР</w:t>
      </w:r>
      <w:r w:rsidRPr="003A5F36">
        <w:rPr>
          <w:rFonts w:ascii="Times New Roman" w:hAnsi="Times New Roman" w:cs="Times New Roman"/>
          <w:sz w:val="24"/>
          <w:szCs w:val="24"/>
          <w:vertAlign w:val="subscript"/>
        </w:rPr>
        <w:t xml:space="preserve">2017 </w:t>
      </w:r>
      <w:r w:rsidRPr="003A5F36">
        <w:rPr>
          <w:rFonts w:ascii="Times New Roman" w:hAnsi="Times New Roman" w:cs="Times New Roman"/>
          <w:sz w:val="24"/>
          <w:szCs w:val="24"/>
        </w:rPr>
        <w:t>= 519,29*(1-0,01)*(1+0,060) = 544,94 тыс. рублей.</w:t>
      </w:r>
    </w:p>
    <w:p w:rsidR="007275A9" w:rsidRPr="003A5F36" w:rsidRDefault="007275A9" w:rsidP="007275A9">
      <w:pPr>
        <w:pStyle w:val="ConsPlusCell"/>
        <w:ind w:firstLine="709"/>
        <w:contextualSpacing/>
        <w:mirrorIndents/>
        <w:jc w:val="both"/>
        <w:outlineLvl w:val="0"/>
        <w:rPr>
          <w:rFonts w:ascii="Times New Roman" w:hAnsi="Times New Roman" w:cs="Times New Roman"/>
          <w:bCs/>
          <w:sz w:val="24"/>
          <w:szCs w:val="24"/>
        </w:rPr>
      </w:pPr>
      <w:r w:rsidRPr="003A5F36">
        <w:rPr>
          <w:rFonts w:ascii="Times New Roman" w:hAnsi="Times New Roman" w:cs="Times New Roman"/>
          <w:bCs/>
          <w:sz w:val="24"/>
          <w:szCs w:val="24"/>
        </w:rPr>
        <w:t>2. Расходы на электрическую энергию.</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lastRenderedPageBreak/>
        <w:t xml:space="preserve">Удельный расход электроэнергии принят в соответствии с базовым – 1,35 кВт*ч/м3. Тарифы на электроэнергию 1-го полугодия 2017 г. приняты равными тарифам базового периода с индексацией во втором полугодии на 107,0%. Затраты составили 214,29 тыс. руб. </w:t>
      </w:r>
    </w:p>
    <w:p w:rsidR="007275A9" w:rsidRPr="003A5F36" w:rsidRDefault="007275A9" w:rsidP="007275A9">
      <w:pPr>
        <w:numPr>
          <w:ilvl w:val="0"/>
          <w:numId w:val="16"/>
        </w:numPr>
        <w:autoSpaceDE w:val="0"/>
        <w:autoSpaceDN w:val="0"/>
        <w:adjustRightInd w:val="0"/>
        <w:spacing w:after="0" w:line="240" w:lineRule="auto"/>
        <w:ind w:left="993" w:hanging="284"/>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 xml:space="preserve"> Неподконтрольные расходы.</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 xml:space="preserve">Плата за водопользование (водный налог) определена из расчета ставки за водопользование на 2017 год и принята в размере 5,01 тыс. рублей. </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Сумма налога, уплачиваемого в связи с применением УСНО, определена исходя из ставки минимального налога при объекте налогообложения «доходы» и составила 12,50 тыс. руб.</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lang w:val="en-US"/>
        </w:rPr>
        <w:t>II</w:t>
      </w:r>
      <w:r w:rsidRPr="003A5F36">
        <w:rPr>
          <w:rFonts w:ascii="Times New Roman" w:eastAsia="Times New Roman" w:hAnsi="Times New Roman" w:cs="Times New Roman"/>
          <w:bCs/>
          <w:sz w:val="24"/>
          <w:szCs w:val="24"/>
        </w:rPr>
        <w:t>. Амортизация.</w:t>
      </w:r>
      <w:r w:rsidR="00804448">
        <w:rPr>
          <w:rFonts w:ascii="Times New Roman" w:eastAsia="Times New Roman" w:hAnsi="Times New Roman" w:cs="Times New Roman"/>
          <w:bCs/>
          <w:sz w:val="24"/>
          <w:szCs w:val="24"/>
        </w:rPr>
        <w:t xml:space="preserve"> </w:t>
      </w:r>
      <w:r w:rsidRPr="003A5F36">
        <w:rPr>
          <w:rFonts w:ascii="Times New Roman" w:eastAsia="Times New Roman" w:hAnsi="Times New Roman" w:cs="Times New Roman"/>
          <w:bCs/>
          <w:sz w:val="24"/>
          <w:szCs w:val="24"/>
        </w:rPr>
        <w:t>Амортизация отсут</w:t>
      </w:r>
      <w:r w:rsidR="00804448">
        <w:rPr>
          <w:rFonts w:ascii="Times New Roman" w:eastAsia="Times New Roman" w:hAnsi="Times New Roman" w:cs="Times New Roman"/>
          <w:bCs/>
          <w:sz w:val="24"/>
          <w:szCs w:val="24"/>
        </w:rPr>
        <w:t>ст</w:t>
      </w:r>
      <w:r w:rsidRPr="003A5F36">
        <w:rPr>
          <w:rFonts w:ascii="Times New Roman" w:eastAsia="Times New Roman" w:hAnsi="Times New Roman" w:cs="Times New Roman"/>
          <w:bCs/>
          <w:sz w:val="24"/>
          <w:szCs w:val="24"/>
        </w:rPr>
        <w:t>вует.</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lang w:val="en-US"/>
        </w:rPr>
        <w:t>III</w:t>
      </w:r>
      <w:r w:rsidRPr="003A5F36">
        <w:rPr>
          <w:rFonts w:ascii="Times New Roman" w:eastAsia="Times New Roman" w:hAnsi="Times New Roman" w:cs="Times New Roman"/>
          <w:bCs/>
          <w:sz w:val="24"/>
          <w:szCs w:val="24"/>
        </w:rPr>
        <w:t>. Нормативная прибыль.</w:t>
      </w:r>
      <w:r w:rsidR="00804448">
        <w:rPr>
          <w:rFonts w:ascii="Times New Roman" w:eastAsia="Times New Roman" w:hAnsi="Times New Roman" w:cs="Times New Roman"/>
          <w:bCs/>
          <w:sz w:val="24"/>
          <w:szCs w:val="24"/>
        </w:rPr>
        <w:t xml:space="preserve"> </w:t>
      </w:r>
      <w:r w:rsidRPr="003A5F36">
        <w:rPr>
          <w:rFonts w:ascii="Times New Roman" w:eastAsia="Times New Roman" w:hAnsi="Times New Roman" w:cs="Times New Roman"/>
          <w:bCs/>
          <w:sz w:val="24"/>
          <w:szCs w:val="24"/>
        </w:rPr>
        <w:t>Нормативная прибыль не учтена.</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Необходимая валовая выручка на 2017 год составила 1296,04 тыс. руб.</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Экономически обоснованные тарифы на питьевую воду в 2017 г. составили:</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xml:space="preserve">- </w:t>
      </w:r>
      <w:r>
        <w:rPr>
          <w:rFonts w:ascii="Times New Roman" w:hAnsi="Times New Roman" w:cs="Times New Roman"/>
          <w:sz w:val="24"/>
          <w:szCs w:val="24"/>
        </w:rPr>
        <w:t>59,14</w:t>
      </w:r>
      <w:r w:rsidRPr="003A5F36">
        <w:rPr>
          <w:rFonts w:ascii="Times New Roman" w:hAnsi="Times New Roman" w:cs="Times New Roman"/>
          <w:sz w:val="24"/>
          <w:szCs w:val="24"/>
        </w:rPr>
        <w:t xml:space="preserve"> руб./м3 - с 01.01.2017 по 30.06.2017 г.</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- 63,</w:t>
      </w:r>
      <w:r>
        <w:rPr>
          <w:rFonts w:ascii="Times New Roman" w:hAnsi="Times New Roman" w:cs="Times New Roman"/>
          <w:sz w:val="24"/>
          <w:szCs w:val="24"/>
        </w:rPr>
        <w:t>19</w:t>
      </w:r>
      <w:r w:rsidRPr="003A5F36">
        <w:rPr>
          <w:rFonts w:ascii="Times New Roman" w:hAnsi="Times New Roman" w:cs="Times New Roman"/>
          <w:sz w:val="24"/>
          <w:szCs w:val="24"/>
        </w:rPr>
        <w:t xml:space="preserve"> руб./м3 - с 01.07.2017 г. по 3</w:t>
      </w:r>
      <w:r>
        <w:rPr>
          <w:rFonts w:ascii="Times New Roman" w:hAnsi="Times New Roman" w:cs="Times New Roman"/>
          <w:sz w:val="24"/>
          <w:szCs w:val="24"/>
        </w:rPr>
        <w:t>1.12.2017 г. (НДС не облагается).</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highlight w:val="green"/>
        </w:rPr>
      </w:pP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При расчете НВВ на 2018 г. приняты следующие статьи затрат.</w:t>
      </w:r>
      <w:r w:rsidRPr="003A5F36">
        <w:rPr>
          <w:rFonts w:ascii="Times New Roman" w:hAnsi="Times New Roman" w:cs="Times New Roman"/>
          <w:bCs/>
          <w:sz w:val="24"/>
          <w:szCs w:val="24"/>
        </w:rPr>
        <w:t xml:space="preserve"> </w:t>
      </w:r>
      <w:r w:rsidRPr="003A5F36">
        <w:rPr>
          <w:rFonts w:ascii="Times New Roman" w:hAnsi="Times New Roman" w:cs="Times New Roman"/>
          <w:sz w:val="24"/>
          <w:szCs w:val="24"/>
        </w:rPr>
        <w:t xml:space="preserve"> </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lang w:val="en-US"/>
        </w:rPr>
        <w:t>I</w:t>
      </w:r>
      <w:r w:rsidRPr="003A5F36">
        <w:rPr>
          <w:rFonts w:ascii="Times New Roman" w:hAnsi="Times New Roman" w:cs="Times New Roman"/>
          <w:sz w:val="24"/>
          <w:szCs w:val="24"/>
        </w:rPr>
        <w:t>.Текущие расходы.</w:t>
      </w:r>
    </w:p>
    <w:p w:rsidR="007275A9" w:rsidRPr="003A5F36" w:rsidRDefault="007275A9" w:rsidP="007275A9">
      <w:pPr>
        <w:pStyle w:val="ConsPlusCell"/>
        <w:numPr>
          <w:ilvl w:val="0"/>
          <w:numId w:val="18"/>
        </w:numPr>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Операционные расходы на 2018 год.</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544,94 тыс. руб. </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ОР</w:t>
      </w:r>
      <w:r w:rsidRPr="003A5F36">
        <w:rPr>
          <w:rFonts w:ascii="Times New Roman" w:hAnsi="Times New Roman" w:cs="Times New Roman"/>
          <w:sz w:val="24"/>
          <w:szCs w:val="24"/>
          <w:vertAlign w:val="subscript"/>
        </w:rPr>
        <w:t>2018</w:t>
      </w:r>
      <w:r w:rsidRPr="003A5F36">
        <w:rPr>
          <w:rFonts w:ascii="Times New Roman" w:hAnsi="Times New Roman" w:cs="Times New Roman"/>
          <w:sz w:val="24"/>
          <w:szCs w:val="24"/>
        </w:rPr>
        <w:t>= 544,94*(1-0,01)*(1+0,050) = 566,47 тыс. рублей.</w:t>
      </w:r>
    </w:p>
    <w:p w:rsidR="007275A9" w:rsidRPr="003A5F36" w:rsidRDefault="007275A9" w:rsidP="007275A9">
      <w:pPr>
        <w:pStyle w:val="ConsPlusCell"/>
        <w:ind w:firstLine="709"/>
        <w:contextualSpacing/>
        <w:mirrorIndents/>
        <w:jc w:val="both"/>
        <w:outlineLvl w:val="0"/>
        <w:rPr>
          <w:rFonts w:ascii="Times New Roman" w:hAnsi="Times New Roman" w:cs="Times New Roman"/>
          <w:bCs/>
          <w:sz w:val="24"/>
          <w:szCs w:val="24"/>
        </w:rPr>
      </w:pPr>
      <w:r w:rsidRPr="003A5F36">
        <w:rPr>
          <w:rFonts w:ascii="Times New Roman" w:hAnsi="Times New Roman" w:cs="Times New Roman"/>
          <w:bCs/>
          <w:sz w:val="24"/>
          <w:szCs w:val="24"/>
        </w:rPr>
        <w:t>2. Расходы на электрическую энергию.</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Удельный расход электроэнергии принят в соответствии с базовым – 1,35 кВт*ч/м3. Тарифы на электроэнергию 1-го полугодия 2018 г. приняты равными тарифам 2-го полугодия 2017 г. с индексацией во втором полугодии на 106,2%. Затраты составили 228,74 тыс. руб.</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3. Неподконтрольные расходы.</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 xml:space="preserve">Плата за водопользование (водный налог) определена из расчета ставки за водопользование на 2018 год и принята в размере 5,74 тыс. рублей. </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Сумма налога, уплачиваемого в связи с применением УСНО, определена исходя из ставки минимального налога при объекте налогообложения «доходы» и составила 12,50 тыс. руб.</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lang w:val="en-US"/>
        </w:rPr>
        <w:t>II</w:t>
      </w:r>
      <w:r w:rsidRPr="003A5F36">
        <w:rPr>
          <w:rFonts w:ascii="Times New Roman" w:eastAsia="Times New Roman" w:hAnsi="Times New Roman" w:cs="Times New Roman"/>
          <w:bCs/>
          <w:sz w:val="24"/>
          <w:szCs w:val="24"/>
        </w:rPr>
        <w:t>. Амортизация.</w:t>
      </w:r>
      <w:r w:rsidR="00804448">
        <w:rPr>
          <w:rFonts w:ascii="Times New Roman" w:eastAsia="Times New Roman" w:hAnsi="Times New Roman" w:cs="Times New Roman"/>
          <w:bCs/>
          <w:sz w:val="24"/>
          <w:szCs w:val="24"/>
        </w:rPr>
        <w:t xml:space="preserve"> </w:t>
      </w:r>
      <w:r w:rsidRPr="003A5F36">
        <w:rPr>
          <w:rFonts w:ascii="Times New Roman" w:eastAsia="Times New Roman" w:hAnsi="Times New Roman" w:cs="Times New Roman"/>
          <w:bCs/>
          <w:sz w:val="24"/>
          <w:szCs w:val="24"/>
        </w:rPr>
        <w:t>Амортизация отсут</w:t>
      </w:r>
      <w:r w:rsidR="00804448">
        <w:rPr>
          <w:rFonts w:ascii="Times New Roman" w:eastAsia="Times New Roman" w:hAnsi="Times New Roman" w:cs="Times New Roman"/>
          <w:bCs/>
          <w:sz w:val="24"/>
          <w:szCs w:val="24"/>
        </w:rPr>
        <w:t>ст</w:t>
      </w:r>
      <w:r w:rsidRPr="003A5F36">
        <w:rPr>
          <w:rFonts w:ascii="Times New Roman" w:eastAsia="Times New Roman" w:hAnsi="Times New Roman" w:cs="Times New Roman"/>
          <w:bCs/>
          <w:sz w:val="24"/>
          <w:szCs w:val="24"/>
        </w:rPr>
        <w:t>вует</w:t>
      </w:r>
      <w:r w:rsidR="00804448">
        <w:rPr>
          <w:rFonts w:ascii="Times New Roman" w:eastAsia="Times New Roman" w:hAnsi="Times New Roman" w:cs="Times New Roman"/>
          <w:bCs/>
          <w:sz w:val="24"/>
          <w:szCs w:val="24"/>
        </w:rPr>
        <w:t>.</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lang w:val="en-US"/>
        </w:rPr>
        <w:t>III</w:t>
      </w:r>
      <w:r w:rsidRPr="003A5F36">
        <w:rPr>
          <w:rFonts w:ascii="Times New Roman" w:eastAsia="Times New Roman" w:hAnsi="Times New Roman" w:cs="Times New Roman"/>
          <w:bCs/>
          <w:sz w:val="24"/>
          <w:szCs w:val="24"/>
        </w:rPr>
        <w:t>. Нормативная прибыль.</w:t>
      </w:r>
      <w:r w:rsidR="00804448">
        <w:rPr>
          <w:rFonts w:ascii="Times New Roman" w:eastAsia="Times New Roman" w:hAnsi="Times New Roman" w:cs="Times New Roman"/>
          <w:bCs/>
          <w:sz w:val="24"/>
          <w:szCs w:val="24"/>
        </w:rPr>
        <w:t xml:space="preserve"> </w:t>
      </w:r>
      <w:r w:rsidRPr="003A5F36">
        <w:rPr>
          <w:rFonts w:ascii="Times New Roman" w:eastAsia="Times New Roman" w:hAnsi="Times New Roman" w:cs="Times New Roman"/>
          <w:bCs/>
          <w:sz w:val="24"/>
          <w:szCs w:val="24"/>
        </w:rPr>
        <w:t>Нормативная прибыль не учтена.</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Необходимая валовая выручка на 2018 год составила 8806,23 тыс. руб.</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Экономически обоснованные тарифы на питьевую воду в 2018 г. составили:</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xml:space="preserve">- </w:t>
      </w:r>
      <w:r>
        <w:rPr>
          <w:rFonts w:ascii="Times New Roman" w:hAnsi="Times New Roman" w:cs="Times New Roman"/>
          <w:sz w:val="24"/>
          <w:szCs w:val="24"/>
        </w:rPr>
        <w:t>63,19</w:t>
      </w:r>
      <w:r w:rsidRPr="003A5F36">
        <w:rPr>
          <w:rFonts w:ascii="Times New Roman" w:hAnsi="Times New Roman" w:cs="Times New Roman"/>
          <w:sz w:val="24"/>
          <w:szCs w:val="24"/>
        </w:rPr>
        <w:t xml:space="preserve"> руб./м3 - с 01.01.2018 по 30.06.2018 г.</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- 66,</w:t>
      </w:r>
      <w:r>
        <w:rPr>
          <w:rFonts w:ascii="Times New Roman" w:hAnsi="Times New Roman" w:cs="Times New Roman"/>
          <w:sz w:val="24"/>
          <w:szCs w:val="24"/>
        </w:rPr>
        <w:t>35</w:t>
      </w:r>
      <w:r w:rsidRPr="003A5F36">
        <w:rPr>
          <w:rFonts w:ascii="Times New Roman" w:hAnsi="Times New Roman" w:cs="Times New Roman"/>
          <w:sz w:val="24"/>
          <w:szCs w:val="24"/>
        </w:rPr>
        <w:t xml:space="preserve"> руб./м3 - с 01.07.2018 г. по 31.12.2018 г. (НДС не облагается)</w:t>
      </w:r>
      <w:r>
        <w:rPr>
          <w:rFonts w:ascii="Times New Roman" w:hAnsi="Times New Roman" w:cs="Times New Roman"/>
          <w:sz w:val="24"/>
          <w:szCs w:val="24"/>
        </w:rPr>
        <w:t>.</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highlight w:val="green"/>
        </w:rPr>
      </w:pPr>
    </w:p>
    <w:p w:rsidR="007275A9" w:rsidRPr="003A5F36" w:rsidRDefault="007275A9" w:rsidP="007275A9">
      <w:pPr>
        <w:tabs>
          <w:tab w:val="left" w:pos="1272"/>
        </w:tabs>
        <w:spacing w:after="0" w:line="240" w:lineRule="auto"/>
        <w:ind w:firstLine="709"/>
        <w:contextualSpacing/>
        <w:mirrorIndents/>
        <w:jc w:val="center"/>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2. Экономическое обоснование тарифов на водоотведение.</w:t>
      </w:r>
    </w:p>
    <w:p w:rsidR="007275A9" w:rsidRPr="003A5F36" w:rsidRDefault="007275A9" w:rsidP="007275A9">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Предприятием предложена НВВ в размере 5489,30 тыс. руб., тариф на водоотведение в размере 46,68 руб./м3. Производственная программа в базовом периоде (2016 г.) принята с учетом фактических объемов 2014 г. и истекшего периода 2015 г. на следующем уровне:</w:t>
      </w:r>
    </w:p>
    <w:p w:rsidR="007275A9" w:rsidRPr="003A5F36" w:rsidRDefault="007275A9" w:rsidP="007275A9">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lastRenderedPageBreak/>
        <w:t>- пропущено сточных вод всего – 166,00 тыс. м3, в том числе:</w:t>
      </w:r>
    </w:p>
    <w:p w:rsidR="007275A9" w:rsidRPr="003A5F36" w:rsidRDefault="007275A9" w:rsidP="007275A9">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 от ЗАО «Птицефабрика «Волжская» - 166,00</w:t>
      </w:r>
    </w:p>
    <w:p w:rsidR="007275A9" w:rsidRPr="003A5F36" w:rsidRDefault="007275A9" w:rsidP="007275A9">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 потребители бюджетной сферы – 7,06 тыс. м3;</w:t>
      </w:r>
    </w:p>
    <w:p w:rsidR="007275A9" w:rsidRPr="003A5F36" w:rsidRDefault="007275A9" w:rsidP="007275A9">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 населения – 97,20 тыс.м3;</w:t>
      </w:r>
    </w:p>
    <w:p w:rsidR="007275A9" w:rsidRPr="003A5F36" w:rsidRDefault="007275A9" w:rsidP="007275A9">
      <w:pPr>
        <w:tabs>
          <w:tab w:val="left" w:pos="1272"/>
        </w:tabs>
        <w:spacing w:after="0" w:line="240" w:lineRule="auto"/>
        <w:ind w:firstLine="709"/>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 прочих потребителей – 21,67 тыс. м3.</w:t>
      </w:r>
    </w:p>
    <w:p w:rsidR="007275A9" w:rsidRPr="003A5F36" w:rsidRDefault="007275A9" w:rsidP="007275A9">
      <w:pPr>
        <w:tabs>
          <w:tab w:val="left" w:pos="1272"/>
        </w:tabs>
        <w:spacing w:after="0" w:line="240" w:lineRule="auto"/>
        <w:ind w:firstLine="709"/>
        <w:contextualSpacing/>
        <w:mirrorIndents/>
        <w:jc w:val="both"/>
        <w:rPr>
          <w:rFonts w:ascii="Times New Roman" w:eastAsia="Times New Roman" w:hAnsi="Times New Roman" w:cs="Times New Roman"/>
          <w:b/>
          <w:sz w:val="24"/>
          <w:szCs w:val="24"/>
        </w:rPr>
      </w:pPr>
      <w:r w:rsidRPr="003A5F36">
        <w:rPr>
          <w:rFonts w:ascii="Times New Roman" w:eastAsia="Times New Roman" w:hAnsi="Times New Roman" w:cs="Times New Roman"/>
          <w:sz w:val="24"/>
          <w:szCs w:val="24"/>
        </w:rPr>
        <w:t>Объемы пропущенных сточных вод в 2017 г. и 2018 г. приняты равными объемам базового периода.</w:t>
      </w:r>
    </w:p>
    <w:p w:rsidR="007275A9" w:rsidRPr="003A5F36" w:rsidRDefault="007275A9" w:rsidP="007275A9">
      <w:pPr>
        <w:spacing w:after="0" w:line="240" w:lineRule="auto"/>
        <w:ind w:firstLine="709"/>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2016-2018 г.г.:</w:t>
      </w:r>
    </w:p>
    <w:p w:rsidR="007275A9" w:rsidRPr="003A5F36" w:rsidRDefault="007275A9" w:rsidP="007275A9">
      <w:pPr>
        <w:widowControl w:val="0"/>
        <w:numPr>
          <w:ilvl w:val="0"/>
          <w:numId w:val="14"/>
        </w:numPr>
        <w:spacing w:after="0" w:line="240" w:lineRule="auto"/>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базовый уровень операционных расходов – 2131,96 тыс. руб.;</w:t>
      </w:r>
    </w:p>
    <w:p w:rsidR="007275A9" w:rsidRPr="003A5F36" w:rsidRDefault="007275A9" w:rsidP="007275A9">
      <w:pPr>
        <w:widowControl w:val="0"/>
        <w:numPr>
          <w:ilvl w:val="0"/>
          <w:numId w:val="14"/>
        </w:numPr>
        <w:spacing w:after="0" w:line="240" w:lineRule="auto"/>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индекс эффективности операционных расходов – 1,0%;</w:t>
      </w:r>
    </w:p>
    <w:p w:rsidR="007275A9" w:rsidRPr="003A5F36" w:rsidRDefault="007275A9" w:rsidP="007275A9">
      <w:pPr>
        <w:widowControl w:val="0"/>
        <w:numPr>
          <w:ilvl w:val="0"/>
          <w:numId w:val="14"/>
        </w:numPr>
        <w:spacing w:after="0" w:line="240" w:lineRule="auto"/>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нормативный уровень прибыли – 0,0%.</w:t>
      </w:r>
    </w:p>
    <w:p w:rsidR="007275A9" w:rsidRPr="003A5F36" w:rsidRDefault="007275A9" w:rsidP="007275A9">
      <w:pPr>
        <w:autoSpaceDE w:val="0"/>
        <w:autoSpaceDN w:val="0"/>
        <w:adjustRightInd w:val="0"/>
        <w:spacing w:after="0" w:line="240" w:lineRule="auto"/>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7275A9" w:rsidRPr="003A5F36" w:rsidRDefault="007275A9" w:rsidP="007275A9">
      <w:pPr>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sz w:val="24"/>
          <w:szCs w:val="24"/>
        </w:rPr>
        <w:t>При расчете НВВ базового периода 2016 г. приняты следующие статьи затрат.</w:t>
      </w:r>
    </w:p>
    <w:p w:rsidR="007275A9" w:rsidRPr="003A5F36" w:rsidRDefault="007275A9" w:rsidP="007275A9">
      <w:pPr>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 Затраты на заработную плату ОПР приняты в соответствии с затратами 2-го полугодия 2015 г., с учетом штатного расписания МП ЖКХ «Борщино» с индексацией во 2-м полугодии 2016 г. на 106,4% и составили 1337,33 тыс. рублей (снижены по сравнению с предложениями предприятия на 862,67 тыс. руб.)</w:t>
      </w:r>
    </w:p>
    <w:p w:rsidR="007275A9" w:rsidRPr="003A5F36" w:rsidRDefault="007275A9" w:rsidP="007275A9">
      <w:pPr>
        <w:tabs>
          <w:tab w:val="left" w:pos="993"/>
        </w:tabs>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 Оплата труда АУП.</w:t>
      </w:r>
    </w:p>
    <w:p w:rsidR="007275A9" w:rsidRPr="003A5F36" w:rsidRDefault="007275A9" w:rsidP="007275A9">
      <w:pPr>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Средняя заработная плата ремонтного персонала принята в соответствии с затратами 2-го полугодия 2015г., с учетом штатного расписания МП ЖКХ «Борщино» с индексацией во 2-м полугодии 2016 г. на 106,4% Затраты на заработную плату ремонтного персонала составили 165,94 тыс. рублей (снижены по сравнению с предложениями предприятия на 184,06 тыс. руб.)</w:t>
      </w:r>
    </w:p>
    <w:p w:rsidR="007275A9" w:rsidRPr="003A5F36" w:rsidRDefault="007275A9" w:rsidP="007275A9">
      <w:pPr>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 Отчисления от заработной платы по всему ФОТ составили 770,10 тыс. рублей (30,2%).</w:t>
      </w:r>
    </w:p>
    <w:p w:rsidR="007275A9" w:rsidRPr="003A5F36" w:rsidRDefault="007275A9" w:rsidP="007275A9">
      <w:pPr>
        <w:tabs>
          <w:tab w:val="left" w:pos="993"/>
        </w:tabs>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sz w:val="24"/>
          <w:szCs w:val="24"/>
        </w:rPr>
        <w:t xml:space="preserve">- Затраты на текущий ремонт и техническое обслуживание </w:t>
      </w:r>
      <w:r w:rsidRPr="003A5F36">
        <w:rPr>
          <w:rFonts w:ascii="Times New Roman" w:eastAsia="Times New Roman" w:hAnsi="Times New Roman" w:cs="Times New Roman"/>
          <w:bCs/>
          <w:sz w:val="24"/>
          <w:szCs w:val="24"/>
        </w:rPr>
        <w:t>приняты в соответствии с затратами 2-го полугодия 2015 г. с учетом индексации во 2-м полугодии 2016 г. на  5,7 % и составили 180,66 тыс. рублей. Затраты снижены на 119,34 тыс. руб.</w:t>
      </w:r>
    </w:p>
    <w:p w:rsidR="007275A9" w:rsidRPr="003A5F36" w:rsidRDefault="007275A9" w:rsidP="007275A9">
      <w:pPr>
        <w:tabs>
          <w:tab w:val="left" w:pos="993"/>
        </w:tabs>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Расходы на электрическую энергию.</w:t>
      </w:r>
    </w:p>
    <w:p w:rsidR="007275A9" w:rsidRPr="003A5F36" w:rsidRDefault="007275A9" w:rsidP="007275A9">
      <w:pPr>
        <w:spacing w:after="0" w:line="240" w:lineRule="auto"/>
        <w:ind w:firstLine="709"/>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bCs/>
          <w:sz w:val="24"/>
          <w:szCs w:val="24"/>
        </w:rPr>
        <w:t xml:space="preserve">Удельный расход электроэнергии принят по </w:t>
      </w:r>
      <w:r w:rsidRPr="003A5F36">
        <w:rPr>
          <w:rFonts w:ascii="Times New Roman" w:eastAsia="Times New Roman" w:hAnsi="Times New Roman" w:cs="Times New Roman"/>
          <w:sz w:val="24"/>
          <w:szCs w:val="24"/>
        </w:rPr>
        <w:t xml:space="preserve">среднему удельному расходу электроэнергии, фактически сложившемуся по факту 9 мес. 2015 г., равному 1,46 кВт*ч/м3. </w:t>
      </w:r>
      <w:r w:rsidRPr="003A5F36">
        <w:rPr>
          <w:rFonts w:ascii="Times New Roman" w:eastAsia="Times New Roman" w:hAnsi="Times New Roman" w:cs="Times New Roman"/>
          <w:bCs/>
          <w:sz w:val="24"/>
          <w:szCs w:val="24"/>
        </w:rPr>
        <w:t>Тарифы на электроэнергию приняты по факту сложившихся тарифов на свободном рынке для потребителей ценовой категории СН-2 с индексацией во втором полугодии на 107,5%. Затраты составили 1349,71 тыс. рублей. Затраты снижены на 34,49 тыс. руб.</w:t>
      </w:r>
    </w:p>
    <w:p w:rsidR="007275A9" w:rsidRPr="003A5F36" w:rsidRDefault="007275A9" w:rsidP="007275A9">
      <w:pPr>
        <w:numPr>
          <w:ilvl w:val="0"/>
          <w:numId w:val="15"/>
        </w:numPr>
        <w:autoSpaceDE w:val="0"/>
        <w:autoSpaceDN w:val="0"/>
        <w:adjustRightInd w:val="0"/>
        <w:spacing w:after="0" w:line="240" w:lineRule="auto"/>
        <w:ind w:left="7134" w:hanging="6425"/>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 xml:space="preserve"> Неподконтрольные расходы.</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Сумма налога по виду деятельности, уплачиваемого в связи с применением УСНО, определена исходя из ставки минимального налога при объекте налогообложения «доходы» принята 1% и составила 53,69 тыс. руб.</w:t>
      </w:r>
    </w:p>
    <w:p w:rsidR="007275A9" w:rsidRPr="003A5F36" w:rsidRDefault="007275A9" w:rsidP="007275A9">
      <w:pPr>
        <w:autoSpaceDE w:val="0"/>
        <w:autoSpaceDN w:val="0"/>
        <w:adjustRightInd w:val="0"/>
        <w:spacing w:after="0" w:line="240" w:lineRule="auto"/>
        <w:ind w:left="1080"/>
        <w:contextualSpacing/>
        <w:mirrorIndent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3A5F36">
        <w:rPr>
          <w:rFonts w:ascii="Times New Roman" w:eastAsia="Times New Roman" w:hAnsi="Times New Roman" w:cs="Times New Roman"/>
          <w:bCs/>
          <w:sz w:val="24"/>
          <w:szCs w:val="24"/>
        </w:rPr>
        <w:t>Арендная плата.</w:t>
      </w:r>
    </w:p>
    <w:p w:rsidR="007275A9" w:rsidRPr="003A5F36" w:rsidRDefault="007275A9" w:rsidP="007275A9">
      <w:pPr>
        <w:autoSpaceDE w:val="0"/>
        <w:autoSpaceDN w:val="0"/>
        <w:adjustRightInd w:val="0"/>
        <w:spacing w:after="0" w:line="240" w:lineRule="auto"/>
        <w:ind w:left="1080"/>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Затраты приняты согласно договору аренды и составили 5,00 тыс. руб.</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Затраты по оплате услуг МУП «Костромагорводоканал» по очистке стоков составили 3301,03 тыс. руб.</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lang w:val="en-US"/>
        </w:rPr>
        <w:t>III</w:t>
      </w:r>
      <w:r w:rsidRPr="003A5F36">
        <w:rPr>
          <w:rFonts w:ascii="Times New Roman" w:eastAsia="Times New Roman" w:hAnsi="Times New Roman" w:cs="Times New Roman"/>
          <w:bCs/>
          <w:sz w:val="24"/>
          <w:szCs w:val="24"/>
        </w:rPr>
        <w:t>. Нормативная прибыль.</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В соответствии с п. 79 Постановления Правительства РФ № 406 от 13.05.2013 г., п.86 Методических указаний по расчету регулируемых тарифов в сфере водоснабжения и водоотведения, утвержденных приказом ФСТ России № 1746-э от 27.12.2013 г., при определении НВВ нормативная прибыль не учтена.</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lastRenderedPageBreak/>
        <w:t>Операционные расходы базового периода составили 1065,98 тыс. руб.</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Необходимая валовая выручка на 2016 год составила 6961,35</w:t>
      </w:r>
      <w:r w:rsidRPr="003A5F36">
        <w:rPr>
          <w:rFonts w:ascii="Times New Roman" w:eastAsia="Times New Roman" w:hAnsi="Times New Roman" w:cs="Times New Roman"/>
          <w:bCs/>
          <w:color w:val="FF0000"/>
          <w:sz w:val="24"/>
          <w:szCs w:val="24"/>
        </w:rPr>
        <w:t xml:space="preserve"> </w:t>
      </w:r>
      <w:r w:rsidRPr="003A5F36">
        <w:rPr>
          <w:rFonts w:ascii="Times New Roman" w:eastAsia="Times New Roman" w:hAnsi="Times New Roman" w:cs="Times New Roman"/>
          <w:bCs/>
          <w:sz w:val="24"/>
          <w:szCs w:val="24"/>
        </w:rPr>
        <w:t>тыс. руб.</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Экономически обоснованные тарифы на питьевую воду в 2016 г. составили:</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- 41,76</w:t>
      </w:r>
      <w:r w:rsidRPr="003A5F36">
        <w:rPr>
          <w:rFonts w:ascii="Times New Roman" w:hAnsi="Times New Roman" w:cs="Times New Roman"/>
          <w:color w:val="FF0000"/>
          <w:sz w:val="24"/>
          <w:szCs w:val="24"/>
        </w:rPr>
        <w:t xml:space="preserve"> </w:t>
      </w:r>
      <w:r w:rsidRPr="003A5F36">
        <w:rPr>
          <w:rFonts w:ascii="Times New Roman" w:hAnsi="Times New Roman" w:cs="Times New Roman"/>
          <w:sz w:val="24"/>
          <w:szCs w:val="24"/>
        </w:rPr>
        <w:t>руб./м3 - с 01.01.2016 по 30.06.2016 г.</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xml:space="preserve">- </w:t>
      </w:r>
      <w:r>
        <w:rPr>
          <w:rFonts w:ascii="Times New Roman" w:hAnsi="Times New Roman" w:cs="Times New Roman"/>
          <w:sz w:val="24"/>
          <w:szCs w:val="24"/>
        </w:rPr>
        <w:t>43,43</w:t>
      </w:r>
      <w:r w:rsidRPr="003A5F36">
        <w:rPr>
          <w:rFonts w:ascii="Times New Roman" w:hAnsi="Times New Roman" w:cs="Times New Roman"/>
          <w:sz w:val="24"/>
          <w:szCs w:val="24"/>
        </w:rPr>
        <w:t xml:space="preserve">./м3 - с 01.07.2016 г. по 31.12.2016 г. (НДС не облагается) </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highlight w:val="yellow"/>
        </w:rPr>
      </w:pP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При расчете НВВ на 2017 г. приняты следующие статьи затрат.</w:t>
      </w:r>
      <w:r w:rsidRPr="003A5F36">
        <w:rPr>
          <w:rFonts w:ascii="Times New Roman" w:hAnsi="Times New Roman" w:cs="Times New Roman"/>
          <w:bCs/>
          <w:sz w:val="24"/>
          <w:szCs w:val="24"/>
        </w:rPr>
        <w:t xml:space="preserve"> </w:t>
      </w:r>
    </w:p>
    <w:p w:rsidR="007275A9" w:rsidRPr="003A5F36" w:rsidRDefault="007275A9" w:rsidP="007275A9">
      <w:pPr>
        <w:pStyle w:val="ConsPlusCell"/>
        <w:ind w:left="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lang w:val="en-US"/>
        </w:rPr>
        <w:t>I</w:t>
      </w:r>
      <w:r w:rsidRPr="003A5F36">
        <w:rPr>
          <w:rFonts w:ascii="Times New Roman" w:hAnsi="Times New Roman" w:cs="Times New Roman"/>
          <w:sz w:val="24"/>
          <w:szCs w:val="24"/>
        </w:rPr>
        <w:t>. Текущие расходы.</w:t>
      </w:r>
    </w:p>
    <w:p w:rsidR="007275A9" w:rsidRPr="003A5F36" w:rsidRDefault="007275A9" w:rsidP="007275A9">
      <w:pPr>
        <w:pStyle w:val="ConsPlusCell"/>
        <w:tabs>
          <w:tab w:val="num" w:pos="709"/>
        </w:tabs>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ab/>
        <w:t>1. Операционные расходы на 2017 год.</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1065,98 тыс. руб. </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ОР</w:t>
      </w:r>
      <w:r w:rsidRPr="003A5F36">
        <w:rPr>
          <w:rFonts w:ascii="Times New Roman" w:hAnsi="Times New Roman" w:cs="Times New Roman"/>
          <w:sz w:val="24"/>
          <w:szCs w:val="24"/>
          <w:vertAlign w:val="subscript"/>
        </w:rPr>
        <w:t xml:space="preserve">2017 </w:t>
      </w:r>
      <w:r w:rsidRPr="003A5F36">
        <w:rPr>
          <w:rFonts w:ascii="Times New Roman" w:hAnsi="Times New Roman" w:cs="Times New Roman"/>
          <w:sz w:val="24"/>
          <w:szCs w:val="24"/>
        </w:rPr>
        <w:t>= 1065,98*(1-0,01)*(1+0,060) = 1118,64. рублей.</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2. Расходы на электрическую энергию.</w:t>
      </w:r>
    </w:p>
    <w:p w:rsidR="007275A9" w:rsidRPr="003A5F36" w:rsidRDefault="007275A9" w:rsidP="007275A9">
      <w:pPr>
        <w:spacing w:after="0" w:line="240" w:lineRule="auto"/>
        <w:ind w:firstLine="709"/>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bCs/>
          <w:sz w:val="24"/>
          <w:szCs w:val="24"/>
        </w:rPr>
        <w:t>Удельный расход электроэнергии определен расчетным путем в соответствии с мощностью установленного оборудования,  в размере</w:t>
      </w:r>
      <w:r w:rsidRPr="003A5F36">
        <w:rPr>
          <w:rFonts w:ascii="Times New Roman" w:eastAsia="Times New Roman" w:hAnsi="Times New Roman" w:cs="Times New Roman"/>
          <w:sz w:val="24"/>
          <w:szCs w:val="24"/>
        </w:rPr>
        <w:t xml:space="preserve"> 1,46 кВт*ч/м3. </w:t>
      </w:r>
      <w:r w:rsidRPr="003A5F36">
        <w:rPr>
          <w:rFonts w:ascii="Times New Roman" w:eastAsia="Times New Roman" w:hAnsi="Times New Roman" w:cs="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СН-2 с индексацией во втором полугодии на 107,0%. Затраты составили 1474,44 тыс. рублей. </w:t>
      </w:r>
    </w:p>
    <w:p w:rsidR="007275A9" w:rsidRPr="003A5F36" w:rsidRDefault="007275A9" w:rsidP="007275A9">
      <w:pPr>
        <w:spacing w:after="0" w:line="240" w:lineRule="auto"/>
        <w:ind w:firstLine="709"/>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 xml:space="preserve">3. </w:t>
      </w:r>
      <w:r w:rsidRPr="003A5F36">
        <w:rPr>
          <w:rFonts w:ascii="Times New Roman" w:eastAsia="Times New Roman" w:hAnsi="Times New Roman" w:cs="Times New Roman"/>
          <w:bCs/>
          <w:sz w:val="24"/>
          <w:szCs w:val="24"/>
        </w:rPr>
        <w:t>Неподконтрольные расходы.</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Сумма налога, уплачиваемого в связи с применением УСНО, определена исходя из ставки минимального налога при объекте налогообложения «доходы» и составила 56,22 тыс. руб.</w:t>
      </w:r>
    </w:p>
    <w:p w:rsidR="007275A9" w:rsidRPr="003A5F36" w:rsidRDefault="007275A9" w:rsidP="007275A9">
      <w:pPr>
        <w:autoSpaceDE w:val="0"/>
        <w:autoSpaceDN w:val="0"/>
        <w:adjustRightInd w:val="0"/>
        <w:spacing w:after="0" w:line="240" w:lineRule="auto"/>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ab/>
      </w:r>
      <w:r w:rsidRPr="003A5F36">
        <w:rPr>
          <w:rFonts w:ascii="Times New Roman" w:eastAsia="Times New Roman" w:hAnsi="Times New Roman" w:cs="Times New Roman"/>
          <w:bCs/>
          <w:sz w:val="24"/>
          <w:szCs w:val="24"/>
          <w:lang w:val="en-US"/>
        </w:rPr>
        <w:t>II</w:t>
      </w:r>
      <w:r w:rsidRPr="003A5F36">
        <w:rPr>
          <w:rFonts w:ascii="Times New Roman" w:eastAsia="Times New Roman" w:hAnsi="Times New Roman" w:cs="Times New Roman"/>
          <w:bCs/>
          <w:sz w:val="24"/>
          <w:szCs w:val="24"/>
        </w:rPr>
        <w:t>. Арендная плата.</w:t>
      </w:r>
    </w:p>
    <w:p w:rsidR="007275A9" w:rsidRPr="003A5F36" w:rsidRDefault="007275A9" w:rsidP="007275A9">
      <w:pPr>
        <w:autoSpaceDE w:val="0"/>
        <w:autoSpaceDN w:val="0"/>
        <w:adjustRightInd w:val="0"/>
        <w:spacing w:after="0" w:line="240" w:lineRule="auto"/>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Затраты приняты согласно договору аренды и составили 5,00 тыс. руб.</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Затраты по оплате услуг МУП «Костромагорводоканал» по очистке стоков составили 3490,17 тыс. руб.</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lang w:val="en-US"/>
        </w:rPr>
        <w:t>III</w:t>
      </w:r>
      <w:r w:rsidRPr="003A5F36">
        <w:rPr>
          <w:rFonts w:ascii="Times New Roman" w:eastAsia="Times New Roman" w:hAnsi="Times New Roman" w:cs="Times New Roman"/>
          <w:bCs/>
          <w:sz w:val="24"/>
          <w:szCs w:val="24"/>
        </w:rPr>
        <w:t>. Нормативная прибыль.</w:t>
      </w:r>
      <w:r w:rsidR="00DC72D0">
        <w:rPr>
          <w:rFonts w:ascii="Times New Roman" w:eastAsia="Times New Roman" w:hAnsi="Times New Roman" w:cs="Times New Roman"/>
          <w:bCs/>
          <w:sz w:val="24"/>
          <w:szCs w:val="24"/>
        </w:rPr>
        <w:t xml:space="preserve"> </w:t>
      </w:r>
      <w:r w:rsidRPr="003A5F36">
        <w:rPr>
          <w:rFonts w:ascii="Times New Roman" w:eastAsia="Times New Roman" w:hAnsi="Times New Roman" w:cs="Times New Roman"/>
          <w:bCs/>
          <w:sz w:val="24"/>
          <w:szCs w:val="24"/>
        </w:rPr>
        <w:t>При определении НВВ нормативная прибыль не учтена.</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Необходимая валовая выручка на 2017 год составила 7179,46 тыс. руб.</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Экономически обоснованные тарифы на водоотведение в 2017 г. составили:</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xml:space="preserve">- </w:t>
      </w:r>
      <w:r>
        <w:rPr>
          <w:rFonts w:ascii="Times New Roman" w:hAnsi="Times New Roman" w:cs="Times New Roman"/>
          <w:sz w:val="24"/>
          <w:szCs w:val="24"/>
        </w:rPr>
        <w:t xml:space="preserve">43,43 </w:t>
      </w:r>
      <w:r w:rsidRPr="003A5F36">
        <w:rPr>
          <w:rFonts w:ascii="Times New Roman" w:hAnsi="Times New Roman" w:cs="Times New Roman"/>
          <w:sz w:val="24"/>
          <w:szCs w:val="24"/>
        </w:rPr>
        <w:t>руб./м3 - с 01.01.2017 по 30.06.2017 г.</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xml:space="preserve">- </w:t>
      </w:r>
      <w:r>
        <w:rPr>
          <w:rFonts w:ascii="Times New Roman" w:hAnsi="Times New Roman" w:cs="Times New Roman"/>
          <w:sz w:val="24"/>
          <w:szCs w:val="24"/>
        </w:rPr>
        <w:t>46,22</w:t>
      </w:r>
      <w:r w:rsidRPr="003A5F36">
        <w:rPr>
          <w:rFonts w:ascii="Times New Roman" w:hAnsi="Times New Roman" w:cs="Times New Roman"/>
          <w:sz w:val="24"/>
          <w:szCs w:val="24"/>
        </w:rPr>
        <w:t xml:space="preserve"> руб./м3 - с 01.07.2017 г. по 31.12.2017 г. (НДС не облагается)</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highlight w:val="yellow"/>
        </w:rPr>
      </w:pP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При расчете НВВ на 2018 г. приняты следующие статьи затрат.</w:t>
      </w:r>
      <w:r w:rsidRPr="003A5F36">
        <w:rPr>
          <w:rFonts w:ascii="Times New Roman" w:hAnsi="Times New Roman" w:cs="Times New Roman"/>
          <w:bCs/>
          <w:sz w:val="24"/>
          <w:szCs w:val="24"/>
        </w:rPr>
        <w:t xml:space="preserve"> </w:t>
      </w:r>
      <w:r w:rsidRPr="003A5F36">
        <w:rPr>
          <w:rFonts w:ascii="Times New Roman" w:hAnsi="Times New Roman" w:cs="Times New Roman"/>
          <w:sz w:val="24"/>
          <w:szCs w:val="24"/>
        </w:rPr>
        <w:t xml:space="preserve"> </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lang w:val="en-US"/>
        </w:rPr>
        <w:t>I</w:t>
      </w:r>
      <w:r w:rsidRPr="003A5F36">
        <w:rPr>
          <w:rFonts w:ascii="Times New Roman" w:hAnsi="Times New Roman" w:cs="Times New Roman"/>
          <w:sz w:val="24"/>
          <w:szCs w:val="24"/>
        </w:rPr>
        <w:t>.Текущие расходы.</w:t>
      </w:r>
    </w:p>
    <w:p w:rsidR="007275A9" w:rsidRPr="003A5F36" w:rsidRDefault="007275A9" w:rsidP="007275A9">
      <w:pPr>
        <w:pStyle w:val="ConsPlusCell"/>
        <w:ind w:left="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1. Операционные расходы на 2018 год.</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1118,64 тыс. руб. </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ОР</w:t>
      </w:r>
      <w:r w:rsidRPr="003A5F36">
        <w:rPr>
          <w:rFonts w:ascii="Times New Roman" w:hAnsi="Times New Roman" w:cs="Times New Roman"/>
          <w:sz w:val="24"/>
          <w:szCs w:val="24"/>
          <w:vertAlign w:val="subscript"/>
        </w:rPr>
        <w:t>2018</w:t>
      </w:r>
      <w:r w:rsidRPr="003A5F36">
        <w:rPr>
          <w:rFonts w:ascii="Times New Roman" w:hAnsi="Times New Roman" w:cs="Times New Roman"/>
          <w:sz w:val="24"/>
          <w:szCs w:val="24"/>
        </w:rPr>
        <w:t>= 1118,64*(1-0,01)*(1+0,050) = 1162,82 тыс. рублей.</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lastRenderedPageBreak/>
        <w:t>2. Расходы на электрическую энергию.</w:t>
      </w:r>
    </w:p>
    <w:p w:rsidR="007275A9" w:rsidRPr="003A5F36" w:rsidRDefault="007275A9" w:rsidP="007275A9">
      <w:pPr>
        <w:spacing w:after="0" w:line="240" w:lineRule="auto"/>
        <w:ind w:firstLine="284"/>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bCs/>
          <w:sz w:val="24"/>
          <w:szCs w:val="24"/>
        </w:rPr>
        <w:t>Удельный расход электроэнергии принят на уровне базового периода в размере</w:t>
      </w:r>
      <w:r w:rsidRPr="003A5F36">
        <w:rPr>
          <w:rFonts w:ascii="Times New Roman" w:eastAsia="Times New Roman" w:hAnsi="Times New Roman" w:cs="Times New Roman"/>
          <w:sz w:val="24"/>
          <w:szCs w:val="24"/>
        </w:rPr>
        <w:t xml:space="preserve"> 1,46 кВт*ч/м3. </w:t>
      </w:r>
      <w:r w:rsidRPr="003A5F36">
        <w:rPr>
          <w:rFonts w:ascii="Times New Roman" w:eastAsia="Times New Roman" w:hAnsi="Times New Roman" w:cs="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СН-2 с индексацией во втором полугодии на 106,2%. Затраты составили 1542,77 тыс. рублей. </w:t>
      </w:r>
    </w:p>
    <w:p w:rsidR="007275A9" w:rsidRPr="003A5F36" w:rsidRDefault="007275A9" w:rsidP="007275A9">
      <w:pPr>
        <w:spacing w:after="0" w:line="240" w:lineRule="auto"/>
        <w:ind w:firstLine="709"/>
        <w:contextualSpacing/>
        <w:mirrorIndents/>
        <w:jc w:val="both"/>
        <w:rPr>
          <w:rFonts w:ascii="Times New Roman" w:eastAsia="Times New Roman" w:hAnsi="Times New Roman" w:cs="Times New Roman"/>
          <w:sz w:val="24"/>
          <w:szCs w:val="24"/>
        </w:rPr>
      </w:pPr>
      <w:r w:rsidRPr="003A5F36">
        <w:rPr>
          <w:rFonts w:ascii="Times New Roman" w:eastAsia="Times New Roman" w:hAnsi="Times New Roman" w:cs="Times New Roman"/>
          <w:sz w:val="24"/>
          <w:szCs w:val="24"/>
        </w:rPr>
        <w:t xml:space="preserve">3. </w:t>
      </w:r>
      <w:r w:rsidRPr="003A5F36">
        <w:rPr>
          <w:rFonts w:ascii="Times New Roman" w:eastAsia="Times New Roman" w:hAnsi="Times New Roman" w:cs="Times New Roman"/>
          <w:bCs/>
          <w:sz w:val="24"/>
          <w:szCs w:val="24"/>
        </w:rPr>
        <w:t>Неподконтрольные расходы.</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Сумма налога, уплачиваемого в связи с применением УСНО, определена исходя из ставки минимального налога при объекте налогообложения «доходы» и составила 59,43 тыс. руб.</w:t>
      </w:r>
    </w:p>
    <w:p w:rsidR="007275A9" w:rsidRPr="003A5F36" w:rsidRDefault="007275A9" w:rsidP="007275A9">
      <w:pPr>
        <w:autoSpaceDE w:val="0"/>
        <w:autoSpaceDN w:val="0"/>
        <w:adjustRightInd w:val="0"/>
        <w:spacing w:after="0" w:line="240" w:lineRule="auto"/>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ab/>
      </w:r>
      <w:r w:rsidRPr="003A5F36">
        <w:rPr>
          <w:rFonts w:ascii="Times New Roman" w:eastAsia="Times New Roman" w:hAnsi="Times New Roman" w:cs="Times New Roman"/>
          <w:bCs/>
          <w:sz w:val="24"/>
          <w:szCs w:val="24"/>
          <w:lang w:val="en-US"/>
        </w:rPr>
        <w:t>II</w:t>
      </w:r>
      <w:r w:rsidRPr="003A5F36">
        <w:rPr>
          <w:rFonts w:ascii="Times New Roman" w:eastAsia="Times New Roman" w:hAnsi="Times New Roman" w:cs="Times New Roman"/>
          <w:bCs/>
          <w:sz w:val="24"/>
          <w:szCs w:val="24"/>
        </w:rPr>
        <w:t>. Арендная плата.</w:t>
      </w:r>
    </w:p>
    <w:p w:rsidR="007275A9" w:rsidRPr="003A5F36" w:rsidRDefault="007275A9" w:rsidP="007275A9">
      <w:pPr>
        <w:autoSpaceDE w:val="0"/>
        <w:autoSpaceDN w:val="0"/>
        <w:adjustRightInd w:val="0"/>
        <w:spacing w:after="0" w:line="240" w:lineRule="auto"/>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Затраты приняты согласно договору аренды и составили 5,00 тыс. руб.</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Затраты по оплате услуг МУП «Костромагорводоканал» по очистке стоков составили 3728,10 тыс. руб.</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lang w:val="en-US"/>
        </w:rPr>
        <w:t>III</w:t>
      </w:r>
      <w:r w:rsidRPr="003A5F36">
        <w:rPr>
          <w:rFonts w:ascii="Times New Roman" w:eastAsia="Times New Roman" w:hAnsi="Times New Roman" w:cs="Times New Roman"/>
          <w:bCs/>
          <w:sz w:val="24"/>
          <w:szCs w:val="24"/>
        </w:rPr>
        <w:t>. Нормативная прибыль.</w:t>
      </w:r>
      <w:r w:rsidR="00DC72D0">
        <w:rPr>
          <w:rFonts w:ascii="Times New Roman" w:eastAsia="Times New Roman" w:hAnsi="Times New Roman" w:cs="Times New Roman"/>
          <w:bCs/>
          <w:sz w:val="24"/>
          <w:szCs w:val="24"/>
        </w:rPr>
        <w:t xml:space="preserve"> </w:t>
      </w:r>
      <w:r w:rsidRPr="003A5F36">
        <w:rPr>
          <w:rFonts w:ascii="Times New Roman" w:eastAsia="Times New Roman" w:hAnsi="Times New Roman" w:cs="Times New Roman"/>
          <w:bCs/>
          <w:sz w:val="24"/>
          <w:szCs w:val="24"/>
        </w:rPr>
        <w:t>При определении НВВ нормативная прибыль не учтена.</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bCs/>
          <w:sz w:val="24"/>
          <w:szCs w:val="24"/>
        </w:rPr>
      </w:pPr>
      <w:r w:rsidRPr="003A5F36">
        <w:rPr>
          <w:rFonts w:ascii="Times New Roman" w:eastAsia="Times New Roman" w:hAnsi="Times New Roman" w:cs="Times New Roman"/>
          <w:bCs/>
          <w:sz w:val="24"/>
          <w:szCs w:val="24"/>
        </w:rPr>
        <w:t>Необходимая валовая выручка на 2017 год составила 7552,34 тыс. руб.</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Экономически обоснованные тарифы на водоотведение в 2018 г. составили:</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xml:space="preserve">- </w:t>
      </w:r>
      <w:r>
        <w:rPr>
          <w:rFonts w:ascii="Times New Roman" w:hAnsi="Times New Roman" w:cs="Times New Roman"/>
          <w:sz w:val="24"/>
          <w:szCs w:val="24"/>
        </w:rPr>
        <w:t>46,22</w:t>
      </w:r>
      <w:r w:rsidRPr="003A5F36">
        <w:rPr>
          <w:rFonts w:ascii="Times New Roman" w:hAnsi="Times New Roman" w:cs="Times New Roman"/>
          <w:sz w:val="24"/>
          <w:szCs w:val="24"/>
        </w:rPr>
        <w:t xml:space="preserve"> руб./м3 - с 01.01.2018 по 30.06.2018 г.</w:t>
      </w:r>
    </w:p>
    <w:p w:rsidR="007275A9" w:rsidRPr="003A5F36" w:rsidRDefault="007275A9" w:rsidP="007275A9">
      <w:pPr>
        <w:pStyle w:val="ConsPlusCell"/>
        <w:ind w:firstLine="709"/>
        <w:contextualSpacing/>
        <w:mirrorIndents/>
        <w:jc w:val="both"/>
        <w:outlineLvl w:val="0"/>
        <w:rPr>
          <w:rFonts w:ascii="Times New Roman" w:hAnsi="Times New Roman" w:cs="Times New Roman"/>
          <w:sz w:val="24"/>
          <w:szCs w:val="24"/>
        </w:rPr>
      </w:pPr>
      <w:r w:rsidRPr="003A5F36">
        <w:rPr>
          <w:rFonts w:ascii="Times New Roman" w:hAnsi="Times New Roman" w:cs="Times New Roman"/>
          <w:sz w:val="24"/>
          <w:szCs w:val="24"/>
        </w:rPr>
        <w:t xml:space="preserve">- </w:t>
      </w:r>
      <w:r>
        <w:rPr>
          <w:rFonts w:ascii="Times New Roman" w:hAnsi="Times New Roman" w:cs="Times New Roman"/>
          <w:sz w:val="24"/>
          <w:szCs w:val="24"/>
        </w:rPr>
        <w:t>48,92</w:t>
      </w:r>
      <w:r w:rsidRPr="003A5F36">
        <w:rPr>
          <w:rFonts w:ascii="Times New Roman" w:hAnsi="Times New Roman" w:cs="Times New Roman"/>
          <w:sz w:val="24"/>
          <w:szCs w:val="24"/>
        </w:rPr>
        <w:t xml:space="preserve"> руб./м3 - с 01.07.2018 г. по 31.12.2018 г. (НДС не облагается).</w:t>
      </w:r>
    </w:p>
    <w:p w:rsidR="007275A9" w:rsidRPr="003A5F36" w:rsidRDefault="007275A9" w:rsidP="007275A9">
      <w:pPr>
        <w:autoSpaceDE w:val="0"/>
        <w:autoSpaceDN w:val="0"/>
        <w:adjustRightInd w:val="0"/>
        <w:spacing w:after="0" w:line="240" w:lineRule="auto"/>
        <w:ind w:firstLine="709"/>
        <w:contextualSpacing/>
        <w:mirrorIndents/>
        <w:jc w:val="both"/>
        <w:rPr>
          <w:rFonts w:ascii="Times New Roman" w:eastAsia="Times New Roman" w:hAnsi="Times New Roman" w:cs="Times New Roman"/>
          <w:sz w:val="24"/>
          <w:szCs w:val="24"/>
          <w:highlight w:val="yellow"/>
        </w:rPr>
      </w:pPr>
    </w:p>
    <w:p w:rsidR="007275A9" w:rsidRPr="003A5F36" w:rsidRDefault="007275A9" w:rsidP="007275A9">
      <w:pPr>
        <w:pStyle w:val="aa"/>
        <w:ind w:firstLine="709"/>
        <w:contextualSpacing/>
        <w:mirrorIndents/>
        <w:rPr>
          <w:sz w:val="24"/>
          <w:szCs w:val="24"/>
        </w:rPr>
      </w:pPr>
      <w:r w:rsidRPr="003A5F36">
        <w:rPr>
          <w:sz w:val="24"/>
          <w:szCs w:val="24"/>
        </w:rPr>
        <w:t xml:space="preserve">Все члены Правления, принимавшие участие в рассмотрении вопросов № </w:t>
      </w:r>
      <w:r w:rsidR="00DC72D0">
        <w:rPr>
          <w:sz w:val="24"/>
          <w:szCs w:val="24"/>
        </w:rPr>
        <w:t>2</w:t>
      </w:r>
      <w:r w:rsidRPr="003A5F36">
        <w:rPr>
          <w:sz w:val="24"/>
          <w:szCs w:val="24"/>
        </w:rPr>
        <w:t xml:space="preserve">, </w:t>
      </w:r>
      <w:r w:rsidR="00DC72D0">
        <w:rPr>
          <w:sz w:val="24"/>
          <w:szCs w:val="24"/>
        </w:rPr>
        <w:t>3</w:t>
      </w:r>
      <w:r w:rsidRPr="003A5F36">
        <w:rPr>
          <w:sz w:val="24"/>
          <w:szCs w:val="24"/>
        </w:rPr>
        <w:t xml:space="preserve"> Повестки, предложение уполно</w:t>
      </w:r>
      <w:r w:rsidR="002F17A2">
        <w:rPr>
          <w:sz w:val="24"/>
          <w:szCs w:val="24"/>
        </w:rPr>
        <w:t xml:space="preserve">моченного по делу Громовой Н.Г. </w:t>
      </w:r>
      <w:r w:rsidRPr="003A5F36">
        <w:rPr>
          <w:sz w:val="24"/>
          <w:szCs w:val="24"/>
        </w:rPr>
        <w:t>поддержали единогласно.</w:t>
      </w:r>
    </w:p>
    <w:p w:rsidR="007275A9" w:rsidRPr="003A5F36" w:rsidRDefault="007275A9" w:rsidP="007275A9">
      <w:pPr>
        <w:pStyle w:val="aa"/>
        <w:ind w:firstLine="709"/>
        <w:contextualSpacing/>
        <w:mirrorIndents/>
        <w:rPr>
          <w:sz w:val="24"/>
          <w:szCs w:val="24"/>
        </w:rPr>
      </w:pPr>
      <w:r>
        <w:rPr>
          <w:sz w:val="24"/>
          <w:szCs w:val="24"/>
        </w:rPr>
        <w:t>Якимова Л.А.</w:t>
      </w:r>
      <w:r w:rsidRPr="003A5F36">
        <w:rPr>
          <w:sz w:val="24"/>
          <w:szCs w:val="24"/>
        </w:rPr>
        <w:t>– Принять предложение уполномоченного по делу.</w:t>
      </w:r>
    </w:p>
    <w:p w:rsidR="007275A9" w:rsidRPr="003A5F36" w:rsidRDefault="007275A9" w:rsidP="007275A9">
      <w:pPr>
        <w:autoSpaceDE w:val="0"/>
        <w:autoSpaceDN w:val="0"/>
        <w:adjustRightInd w:val="0"/>
        <w:spacing w:after="0" w:line="240" w:lineRule="auto"/>
        <w:contextualSpacing/>
        <w:mirrorIndents/>
        <w:jc w:val="both"/>
        <w:rPr>
          <w:rFonts w:ascii="Times New Roman" w:hAnsi="Times New Roman" w:cs="Times New Roman"/>
          <w:b/>
          <w:bCs/>
          <w:sz w:val="24"/>
          <w:szCs w:val="24"/>
        </w:rPr>
      </w:pPr>
    </w:p>
    <w:p w:rsidR="007275A9" w:rsidRPr="003A5F36" w:rsidRDefault="007275A9" w:rsidP="007275A9">
      <w:pPr>
        <w:autoSpaceDE w:val="0"/>
        <w:autoSpaceDN w:val="0"/>
        <w:adjustRightInd w:val="0"/>
        <w:spacing w:after="0" w:line="240" w:lineRule="auto"/>
        <w:contextualSpacing/>
        <w:mirrorIndents/>
        <w:jc w:val="both"/>
        <w:rPr>
          <w:rFonts w:ascii="Times New Roman" w:hAnsi="Times New Roman" w:cs="Times New Roman"/>
          <w:b/>
          <w:bCs/>
          <w:sz w:val="24"/>
          <w:szCs w:val="24"/>
        </w:rPr>
      </w:pPr>
      <w:r w:rsidRPr="003A5F36">
        <w:rPr>
          <w:rFonts w:ascii="Times New Roman" w:hAnsi="Times New Roman" w:cs="Times New Roman"/>
          <w:b/>
          <w:bCs/>
          <w:sz w:val="24"/>
          <w:szCs w:val="24"/>
        </w:rPr>
        <w:t>РЕШИЛИ:</w:t>
      </w:r>
    </w:p>
    <w:p w:rsidR="007275A9" w:rsidRPr="003A5F36" w:rsidRDefault="007275A9" w:rsidP="007275A9">
      <w:pPr>
        <w:pStyle w:val="a3"/>
        <w:numPr>
          <w:ilvl w:val="0"/>
          <w:numId w:val="19"/>
        </w:numPr>
        <w:spacing w:after="0" w:line="240" w:lineRule="auto"/>
        <w:ind w:left="0" w:firstLine="360"/>
        <w:mirrorIndents/>
        <w:jc w:val="both"/>
        <w:rPr>
          <w:rFonts w:ascii="Times New Roman" w:hAnsi="Times New Roman" w:cs="Times New Roman"/>
          <w:sz w:val="24"/>
          <w:szCs w:val="24"/>
        </w:rPr>
      </w:pPr>
      <w:r w:rsidRPr="003A5F36">
        <w:rPr>
          <w:rFonts w:ascii="Times New Roman" w:hAnsi="Times New Roman" w:cs="Times New Roman"/>
          <w:sz w:val="24"/>
          <w:szCs w:val="24"/>
        </w:rPr>
        <w:t>Установить тарифы на питьевую воду и водоотведение для МП ЖКХ «Борщино»  на 2016 - 2018  годы с календарной разбивкой в размере:</w:t>
      </w:r>
    </w:p>
    <w:tbl>
      <w:tblPr>
        <w:tblW w:w="4969" w:type="pct"/>
        <w:tblLayout w:type="fixed"/>
        <w:tblCellMar>
          <w:top w:w="102" w:type="dxa"/>
          <w:left w:w="62" w:type="dxa"/>
          <w:bottom w:w="102" w:type="dxa"/>
          <w:right w:w="62" w:type="dxa"/>
        </w:tblCellMar>
        <w:tblLook w:val="0000" w:firstRow="0" w:lastRow="0" w:firstColumn="0" w:lastColumn="0" w:noHBand="0" w:noVBand="0"/>
      </w:tblPr>
      <w:tblGrid>
        <w:gridCol w:w="455"/>
        <w:gridCol w:w="1521"/>
        <w:gridCol w:w="1239"/>
        <w:gridCol w:w="8"/>
        <w:gridCol w:w="1232"/>
        <w:gridCol w:w="8"/>
        <w:gridCol w:w="1232"/>
        <w:gridCol w:w="8"/>
        <w:gridCol w:w="1232"/>
        <w:gridCol w:w="6"/>
        <w:gridCol w:w="1240"/>
        <w:gridCol w:w="1238"/>
      </w:tblGrid>
      <w:tr w:rsidR="007275A9" w:rsidRPr="003A5F36" w:rsidTr="007275A9">
        <w:tc>
          <w:tcPr>
            <w:tcW w:w="242" w:type="pct"/>
            <w:vMerge w:val="restart"/>
            <w:tcBorders>
              <w:top w:val="single" w:sz="4" w:space="0" w:color="auto"/>
              <w:left w:val="single" w:sz="4" w:space="0" w:color="auto"/>
              <w:right w:val="single" w:sz="4" w:space="0" w:color="auto"/>
            </w:tcBorders>
            <w:vAlign w:val="center"/>
          </w:tcPr>
          <w:p w:rsidR="007275A9" w:rsidRPr="003D52A9" w:rsidRDefault="007275A9" w:rsidP="007275A9">
            <w:pPr>
              <w:pStyle w:val="ConsPlusNormal"/>
              <w:contextualSpacing/>
              <w:mirrorIndents/>
              <w:jc w:val="center"/>
              <w:rPr>
                <w:sz w:val="18"/>
                <w:szCs w:val="18"/>
              </w:rPr>
            </w:pPr>
            <w:r w:rsidRPr="003D52A9">
              <w:rPr>
                <w:sz w:val="18"/>
                <w:szCs w:val="18"/>
              </w:rPr>
              <w:t>№ п/п</w:t>
            </w:r>
          </w:p>
        </w:tc>
        <w:tc>
          <w:tcPr>
            <w:tcW w:w="808" w:type="pct"/>
            <w:vMerge w:val="restart"/>
            <w:tcBorders>
              <w:top w:val="single" w:sz="4" w:space="0" w:color="auto"/>
              <w:left w:val="single" w:sz="4" w:space="0" w:color="auto"/>
              <w:right w:val="single" w:sz="4" w:space="0" w:color="auto"/>
            </w:tcBorders>
            <w:vAlign w:val="center"/>
          </w:tcPr>
          <w:p w:rsidR="007275A9" w:rsidRPr="003D52A9" w:rsidRDefault="007275A9" w:rsidP="007275A9">
            <w:pPr>
              <w:pStyle w:val="ConsPlusNormal"/>
              <w:contextualSpacing/>
              <w:mirrorIndents/>
              <w:jc w:val="center"/>
              <w:rPr>
                <w:sz w:val="18"/>
                <w:szCs w:val="18"/>
              </w:rPr>
            </w:pPr>
            <w:r w:rsidRPr="003D52A9">
              <w:rPr>
                <w:sz w:val="18"/>
                <w:szCs w:val="18"/>
              </w:rPr>
              <w:t>Категория потребителей</w:t>
            </w:r>
          </w:p>
        </w:tc>
        <w:tc>
          <w:tcPr>
            <w:tcW w:w="1316" w:type="pct"/>
            <w:gridSpan w:val="3"/>
            <w:tcBorders>
              <w:top w:val="single" w:sz="4" w:space="0" w:color="auto"/>
              <w:left w:val="single" w:sz="4" w:space="0" w:color="auto"/>
              <w:bottom w:val="single" w:sz="4" w:space="0" w:color="auto"/>
              <w:right w:val="single" w:sz="4" w:space="0" w:color="auto"/>
            </w:tcBorders>
            <w:vAlign w:val="center"/>
          </w:tcPr>
          <w:p w:rsidR="007275A9" w:rsidRPr="003D52A9" w:rsidRDefault="007275A9" w:rsidP="007275A9">
            <w:pPr>
              <w:pStyle w:val="ConsPlusNormal"/>
              <w:contextualSpacing/>
              <w:mirrorIndents/>
              <w:jc w:val="center"/>
              <w:rPr>
                <w:sz w:val="18"/>
                <w:szCs w:val="18"/>
              </w:rPr>
            </w:pPr>
            <w:r w:rsidRPr="003D52A9">
              <w:rPr>
                <w:sz w:val="18"/>
                <w:szCs w:val="18"/>
              </w:rPr>
              <w:t>2016 год</w:t>
            </w:r>
          </w:p>
        </w:tc>
        <w:tc>
          <w:tcPr>
            <w:tcW w:w="1316" w:type="pct"/>
            <w:gridSpan w:val="4"/>
            <w:tcBorders>
              <w:top w:val="single" w:sz="4" w:space="0" w:color="auto"/>
              <w:left w:val="single" w:sz="4" w:space="0" w:color="auto"/>
              <w:bottom w:val="single" w:sz="4" w:space="0" w:color="auto"/>
              <w:right w:val="single" w:sz="4" w:space="0" w:color="auto"/>
            </w:tcBorders>
          </w:tcPr>
          <w:p w:rsidR="007275A9" w:rsidRPr="003D52A9" w:rsidRDefault="007275A9" w:rsidP="007275A9">
            <w:pPr>
              <w:pStyle w:val="ConsPlusNormal"/>
              <w:contextualSpacing/>
              <w:mirrorIndents/>
              <w:jc w:val="center"/>
              <w:rPr>
                <w:sz w:val="18"/>
                <w:szCs w:val="18"/>
              </w:rPr>
            </w:pPr>
            <w:r w:rsidRPr="003D52A9">
              <w:rPr>
                <w:sz w:val="18"/>
                <w:szCs w:val="18"/>
              </w:rPr>
              <w:t>2017 год</w:t>
            </w:r>
          </w:p>
        </w:tc>
        <w:tc>
          <w:tcPr>
            <w:tcW w:w="1318" w:type="pct"/>
            <w:gridSpan w:val="3"/>
            <w:tcBorders>
              <w:top w:val="single" w:sz="4" w:space="0" w:color="auto"/>
              <w:left w:val="single" w:sz="4" w:space="0" w:color="auto"/>
              <w:bottom w:val="single" w:sz="4" w:space="0" w:color="auto"/>
              <w:right w:val="single" w:sz="4" w:space="0" w:color="auto"/>
            </w:tcBorders>
          </w:tcPr>
          <w:p w:rsidR="007275A9" w:rsidRPr="003D52A9" w:rsidRDefault="007275A9" w:rsidP="007275A9">
            <w:pPr>
              <w:pStyle w:val="ConsPlusNormal"/>
              <w:contextualSpacing/>
              <w:mirrorIndents/>
              <w:jc w:val="center"/>
              <w:rPr>
                <w:sz w:val="18"/>
                <w:szCs w:val="18"/>
              </w:rPr>
            </w:pPr>
            <w:r w:rsidRPr="003D52A9">
              <w:rPr>
                <w:sz w:val="18"/>
                <w:szCs w:val="18"/>
              </w:rPr>
              <w:t>2018 год</w:t>
            </w:r>
          </w:p>
        </w:tc>
      </w:tr>
      <w:tr w:rsidR="007275A9" w:rsidRPr="003A5F36" w:rsidTr="007275A9">
        <w:tc>
          <w:tcPr>
            <w:tcW w:w="242" w:type="pct"/>
            <w:vMerge/>
            <w:tcBorders>
              <w:left w:val="single" w:sz="4" w:space="0" w:color="auto"/>
              <w:bottom w:val="single" w:sz="4" w:space="0" w:color="auto"/>
              <w:right w:val="single" w:sz="4" w:space="0" w:color="auto"/>
            </w:tcBorders>
          </w:tcPr>
          <w:p w:rsidR="007275A9" w:rsidRPr="003D52A9" w:rsidRDefault="007275A9" w:rsidP="007275A9">
            <w:pPr>
              <w:pStyle w:val="ConsPlusNormal"/>
              <w:contextualSpacing/>
              <w:mirrorIndents/>
              <w:jc w:val="center"/>
              <w:rPr>
                <w:sz w:val="18"/>
                <w:szCs w:val="18"/>
              </w:rPr>
            </w:pPr>
          </w:p>
        </w:tc>
        <w:tc>
          <w:tcPr>
            <w:tcW w:w="808" w:type="pct"/>
            <w:vMerge/>
            <w:tcBorders>
              <w:left w:val="single" w:sz="4" w:space="0" w:color="auto"/>
              <w:bottom w:val="single" w:sz="4" w:space="0" w:color="auto"/>
              <w:right w:val="single" w:sz="4" w:space="0" w:color="auto"/>
            </w:tcBorders>
            <w:vAlign w:val="center"/>
          </w:tcPr>
          <w:p w:rsidR="007275A9" w:rsidRPr="003D52A9" w:rsidRDefault="007275A9" w:rsidP="007275A9">
            <w:pPr>
              <w:pStyle w:val="ConsPlusNormal"/>
              <w:contextualSpacing/>
              <w:mirrorIndents/>
              <w:jc w:val="center"/>
              <w:rPr>
                <w:sz w:val="18"/>
                <w:szCs w:val="18"/>
              </w:rPr>
            </w:pPr>
          </w:p>
        </w:tc>
        <w:tc>
          <w:tcPr>
            <w:tcW w:w="658" w:type="pct"/>
            <w:tcBorders>
              <w:top w:val="single" w:sz="4" w:space="0" w:color="auto"/>
              <w:left w:val="single" w:sz="4" w:space="0" w:color="auto"/>
              <w:bottom w:val="single" w:sz="4" w:space="0" w:color="auto"/>
              <w:right w:val="single" w:sz="4" w:space="0" w:color="auto"/>
            </w:tcBorders>
            <w:vAlign w:val="center"/>
          </w:tcPr>
          <w:p w:rsidR="007275A9" w:rsidRPr="003D52A9" w:rsidRDefault="007275A9" w:rsidP="007275A9">
            <w:pPr>
              <w:pStyle w:val="ConsPlusNormal"/>
              <w:contextualSpacing/>
              <w:mirrorIndents/>
              <w:jc w:val="center"/>
              <w:rPr>
                <w:sz w:val="18"/>
                <w:szCs w:val="18"/>
              </w:rPr>
            </w:pPr>
            <w:r w:rsidRPr="003D52A9">
              <w:rPr>
                <w:sz w:val="18"/>
                <w:szCs w:val="18"/>
              </w:rPr>
              <w:t>с 01.01.2016</w:t>
            </w:r>
          </w:p>
          <w:p w:rsidR="007275A9" w:rsidRPr="003D52A9" w:rsidRDefault="007275A9" w:rsidP="007275A9">
            <w:pPr>
              <w:pStyle w:val="ConsPlusNormal"/>
              <w:contextualSpacing/>
              <w:mirrorIndents/>
              <w:jc w:val="center"/>
              <w:rPr>
                <w:sz w:val="18"/>
                <w:szCs w:val="18"/>
              </w:rPr>
            </w:pPr>
            <w:r w:rsidRPr="003D52A9">
              <w:rPr>
                <w:sz w:val="18"/>
                <w:szCs w:val="18"/>
              </w:rPr>
              <w:t>по 30.06.2016</w:t>
            </w:r>
          </w:p>
        </w:tc>
        <w:tc>
          <w:tcPr>
            <w:tcW w:w="658" w:type="pct"/>
            <w:gridSpan w:val="2"/>
            <w:tcBorders>
              <w:top w:val="single" w:sz="4" w:space="0" w:color="auto"/>
              <w:left w:val="single" w:sz="4" w:space="0" w:color="auto"/>
              <w:bottom w:val="single" w:sz="4" w:space="0" w:color="auto"/>
              <w:right w:val="single" w:sz="4" w:space="0" w:color="auto"/>
            </w:tcBorders>
            <w:vAlign w:val="center"/>
          </w:tcPr>
          <w:p w:rsidR="007275A9" w:rsidRPr="003D52A9" w:rsidRDefault="007275A9" w:rsidP="007275A9">
            <w:pPr>
              <w:pStyle w:val="ConsPlusNormal"/>
              <w:ind w:left="79" w:hanging="79"/>
              <w:contextualSpacing/>
              <w:mirrorIndents/>
              <w:jc w:val="center"/>
              <w:rPr>
                <w:sz w:val="18"/>
                <w:szCs w:val="18"/>
              </w:rPr>
            </w:pPr>
            <w:r w:rsidRPr="003D52A9">
              <w:rPr>
                <w:sz w:val="18"/>
                <w:szCs w:val="18"/>
              </w:rPr>
              <w:t>с 01.07.2016</w:t>
            </w:r>
          </w:p>
          <w:p w:rsidR="007275A9" w:rsidRPr="003D52A9" w:rsidRDefault="007275A9" w:rsidP="007275A9">
            <w:pPr>
              <w:pStyle w:val="ConsPlusNormal"/>
              <w:contextualSpacing/>
              <w:mirrorIndents/>
              <w:jc w:val="center"/>
              <w:rPr>
                <w:sz w:val="18"/>
                <w:szCs w:val="18"/>
              </w:rPr>
            </w:pPr>
            <w:r w:rsidRPr="003D52A9">
              <w:rPr>
                <w:sz w:val="18"/>
                <w:szCs w:val="18"/>
              </w:rPr>
              <w:t>по 31.12.2016</w:t>
            </w:r>
          </w:p>
        </w:tc>
        <w:tc>
          <w:tcPr>
            <w:tcW w:w="658" w:type="pct"/>
            <w:gridSpan w:val="2"/>
            <w:tcBorders>
              <w:top w:val="single" w:sz="4" w:space="0" w:color="auto"/>
              <w:left w:val="single" w:sz="4" w:space="0" w:color="auto"/>
              <w:bottom w:val="single" w:sz="4" w:space="0" w:color="auto"/>
              <w:right w:val="single" w:sz="4" w:space="0" w:color="auto"/>
            </w:tcBorders>
            <w:vAlign w:val="center"/>
          </w:tcPr>
          <w:p w:rsidR="007275A9" w:rsidRPr="003D52A9" w:rsidRDefault="007275A9" w:rsidP="007275A9">
            <w:pPr>
              <w:pStyle w:val="ConsPlusNormal"/>
              <w:contextualSpacing/>
              <w:mirrorIndents/>
              <w:jc w:val="center"/>
              <w:rPr>
                <w:sz w:val="18"/>
                <w:szCs w:val="18"/>
              </w:rPr>
            </w:pPr>
            <w:r w:rsidRPr="003D52A9">
              <w:rPr>
                <w:sz w:val="18"/>
                <w:szCs w:val="18"/>
              </w:rPr>
              <w:t>с 01.01.2017</w:t>
            </w:r>
          </w:p>
          <w:p w:rsidR="007275A9" w:rsidRPr="003D52A9" w:rsidRDefault="007275A9" w:rsidP="007275A9">
            <w:pPr>
              <w:pStyle w:val="ConsPlusNormal"/>
              <w:contextualSpacing/>
              <w:mirrorIndents/>
              <w:jc w:val="center"/>
              <w:rPr>
                <w:sz w:val="18"/>
                <w:szCs w:val="18"/>
              </w:rPr>
            </w:pPr>
            <w:r w:rsidRPr="003D52A9">
              <w:rPr>
                <w:sz w:val="18"/>
                <w:szCs w:val="18"/>
              </w:rPr>
              <w:t>по 30.06.2017</w:t>
            </w:r>
          </w:p>
        </w:tc>
        <w:tc>
          <w:tcPr>
            <w:tcW w:w="658" w:type="pct"/>
            <w:gridSpan w:val="2"/>
            <w:tcBorders>
              <w:top w:val="single" w:sz="4" w:space="0" w:color="auto"/>
              <w:left w:val="single" w:sz="4" w:space="0" w:color="auto"/>
              <w:bottom w:val="single" w:sz="4" w:space="0" w:color="auto"/>
              <w:right w:val="single" w:sz="4" w:space="0" w:color="auto"/>
            </w:tcBorders>
            <w:vAlign w:val="center"/>
          </w:tcPr>
          <w:p w:rsidR="007275A9" w:rsidRPr="003D52A9" w:rsidRDefault="007275A9" w:rsidP="007275A9">
            <w:pPr>
              <w:pStyle w:val="ConsPlusNormal"/>
              <w:contextualSpacing/>
              <w:mirrorIndents/>
              <w:jc w:val="center"/>
              <w:rPr>
                <w:sz w:val="18"/>
                <w:szCs w:val="18"/>
              </w:rPr>
            </w:pPr>
            <w:r w:rsidRPr="003D52A9">
              <w:rPr>
                <w:sz w:val="18"/>
                <w:szCs w:val="18"/>
              </w:rPr>
              <w:t>с 01.07.2017</w:t>
            </w:r>
          </w:p>
          <w:p w:rsidR="007275A9" w:rsidRPr="003D52A9" w:rsidRDefault="007275A9" w:rsidP="007275A9">
            <w:pPr>
              <w:pStyle w:val="ConsPlusNormal"/>
              <w:contextualSpacing/>
              <w:mirrorIndents/>
              <w:jc w:val="center"/>
              <w:rPr>
                <w:sz w:val="18"/>
                <w:szCs w:val="18"/>
              </w:rPr>
            </w:pPr>
            <w:r w:rsidRPr="003D52A9">
              <w:rPr>
                <w:sz w:val="18"/>
                <w:szCs w:val="18"/>
              </w:rPr>
              <w:t>по 31.12.2017</w:t>
            </w:r>
          </w:p>
        </w:tc>
        <w:tc>
          <w:tcPr>
            <w:tcW w:w="659" w:type="pct"/>
            <w:gridSpan w:val="2"/>
            <w:tcBorders>
              <w:top w:val="single" w:sz="4" w:space="0" w:color="auto"/>
              <w:left w:val="single" w:sz="4" w:space="0" w:color="auto"/>
              <w:bottom w:val="single" w:sz="4" w:space="0" w:color="auto"/>
              <w:right w:val="single" w:sz="4" w:space="0" w:color="auto"/>
            </w:tcBorders>
            <w:vAlign w:val="center"/>
          </w:tcPr>
          <w:p w:rsidR="007275A9" w:rsidRPr="003D52A9" w:rsidRDefault="007275A9" w:rsidP="007275A9">
            <w:pPr>
              <w:pStyle w:val="ConsPlusNormal"/>
              <w:contextualSpacing/>
              <w:mirrorIndents/>
              <w:jc w:val="center"/>
              <w:rPr>
                <w:sz w:val="18"/>
                <w:szCs w:val="18"/>
              </w:rPr>
            </w:pPr>
            <w:r w:rsidRPr="003D52A9">
              <w:rPr>
                <w:sz w:val="18"/>
                <w:szCs w:val="18"/>
              </w:rPr>
              <w:t>с 01.01.2018</w:t>
            </w:r>
          </w:p>
          <w:p w:rsidR="007275A9" w:rsidRPr="003D52A9" w:rsidRDefault="007275A9" w:rsidP="007275A9">
            <w:pPr>
              <w:pStyle w:val="ConsPlusNormal"/>
              <w:contextualSpacing/>
              <w:mirrorIndents/>
              <w:jc w:val="center"/>
              <w:rPr>
                <w:sz w:val="18"/>
                <w:szCs w:val="18"/>
              </w:rPr>
            </w:pPr>
            <w:r w:rsidRPr="003D52A9">
              <w:rPr>
                <w:sz w:val="18"/>
                <w:szCs w:val="18"/>
              </w:rPr>
              <w:t>по 30.06.2018</w:t>
            </w:r>
          </w:p>
        </w:tc>
        <w:tc>
          <w:tcPr>
            <w:tcW w:w="659" w:type="pct"/>
            <w:tcBorders>
              <w:top w:val="single" w:sz="4" w:space="0" w:color="auto"/>
              <w:left w:val="single" w:sz="4" w:space="0" w:color="auto"/>
              <w:bottom w:val="single" w:sz="4" w:space="0" w:color="auto"/>
              <w:right w:val="single" w:sz="4" w:space="0" w:color="auto"/>
            </w:tcBorders>
            <w:vAlign w:val="center"/>
          </w:tcPr>
          <w:p w:rsidR="007275A9" w:rsidRPr="003D52A9" w:rsidRDefault="007275A9" w:rsidP="007275A9">
            <w:pPr>
              <w:pStyle w:val="ConsPlusNormal"/>
              <w:contextualSpacing/>
              <w:mirrorIndents/>
              <w:jc w:val="center"/>
              <w:rPr>
                <w:sz w:val="18"/>
                <w:szCs w:val="18"/>
              </w:rPr>
            </w:pPr>
            <w:r w:rsidRPr="003D52A9">
              <w:rPr>
                <w:sz w:val="18"/>
                <w:szCs w:val="18"/>
              </w:rPr>
              <w:t>с 01.07.2018</w:t>
            </w:r>
          </w:p>
          <w:p w:rsidR="007275A9" w:rsidRPr="003D52A9" w:rsidRDefault="007275A9" w:rsidP="007275A9">
            <w:pPr>
              <w:pStyle w:val="ConsPlusNormal"/>
              <w:contextualSpacing/>
              <w:mirrorIndents/>
              <w:jc w:val="center"/>
              <w:rPr>
                <w:sz w:val="18"/>
                <w:szCs w:val="18"/>
              </w:rPr>
            </w:pPr>
            <w:r w:rsidRPr="003D52A9">
              <w:rPr>
                <w:sz w:val="18"/>
                <w:szCs w:val="18"/>
              </w:rPr>
              <w:t>по 31.12.2018</w:t>
            </w:r>
          </w:p>
        </w:tc>
      </w:tr>
      <w:tr w:rsidR="007275A9" w:rsidRPr="003A5F36" w:rsidTr="007275A9">
        <w:tc>
          <w:tcPr>
            <w:tcW w:w="242" w:type="pct"/>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jc w:val="center"/>
            </w:pPr>
            <w:r w:rsidRPr="003A5F36">
              <w:t>1.</w:t>
            </w:r>
          </w:p>
        </w:tc>
        <w:tc>
          <w:tcPr>
            <w:tcW w:w="4758" w:type="pct"/>
            <w:gridSpan w:val="11"/>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pPr>
            <w:r w:rsidRPr="003A5F36">
              <w:t>Вода питьевая (одноставочный тариф, руб./куб.м)</w:t>
            </w:r>
          </w:p>
        </w:tc>
      </w:tr>
      <w:tr w:rsidR="007275A9" w:rsidRPr="003A5F36" w:rsidTr="007275A9">
        <w:tc>
          <w:tcPr>
            <w:tcW w:w="242" w:type="pct"/>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jc w:val="center"/>
            </w:pPr>
            <w:r w:rsidRPr="003A5F36">
              <w:t>1.1</w:t>
            </w:r>
          </w:p>
        </w:tc>
        <w:tc>
          <w:tcPr>
            <w:tcW w:w="808" w:type="pct"/>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pPr>
            <w:r w:rsidRPr="003A5F36">
              <w:t xml:space="preserve">Население </w:t>
            </w:r>
          </w:p>
        </w:tc>
        <w:tc>
          <w:tcPr>
            <w:tcW w:w="658" w:type="pct"/>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jc w:val="center"/>
            </w:pPr>
            <w:r w:rsidRPr="003A5F36">
              <w:t>57,42</w:t>
            </w:r>
          </w:p>
        </w:tc>
        <w:tc>
          <w:tcPr>
            <w:tcW w:w="658" w:type="pct"/>
            <w:gridSpan w:val="2"/>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jc w:val="center"/>
            </w:pPr>
            <w:r w:rsidRPr="003A5F36">
              <w:t>59,14</w:t>
            </w:r>
          </w:p>
        </w:tc>
        <w:tc>
          <w:tcPr>
            <w:tcW w:w="658" w:type="pct"/>
            <w:gridSpan w:val="2"/>
            <w:tcBorders>
              <w:top w:val="single" w:sz="4" w:space="0" w:color="auto"/>
              <w:left w:val="single" w:sz="4" w:space="0" w:color="auto"/>
              <w:bottom w:val="single" w:sz="4" w:space="0" w:color="auto"/>
              <w:right w:val="single" w:sz="4" w:space="0" w:color="auto"/>
            </w:tcBorders>
          </w:tcPr>
          <w:p w:rsidR="007275A9" w:rsidRPr="003A5F36" w:rsidRDefault="007275A9" w:rsidP="007275A9">
            <w:pPr>
              <w:pStyle w:val="ConsPlusNormal"/>
              <w:contextualSpacing/>
              <w:mirrorIndents/>
              <w:jc w:val="center"/>
            </w:pPr>
            <w:r w:rsidRPr="003A5F36">
              <w:t>59,14</w:t>
            </w:r>
          </w:p>
        </w:tc>
        <w:tc>
          <w:tcPr>
            <w:tcW w:w="658" w:type="pct"/>
            <w:gridSpan w:val="2"/>
            <w:tcBorders>
              <w:top w:val="single" w:sz="4" w:space="0" w:color="auto"/>
              <w:left w:val="single" w:sz="4" w:space="0" w:color="auto"/>
              <w:bottom w:val="single" w:sz="4" w:space="0" w:color="auto"/>
              <w:right w:val="single" w:sz="4" w:space="0" w:color="auto"/>
            </w:tcBorders>
          </w:tcPr>
          <w:p w:rsidR="007275A9" w:rsidRPr="003A5F36" w:rsidRDefault="007275A9" w:rsidP="007275A9">
            <w:pPr>
              <w:pStyle w:val="ConsPlusNormal"/>
              <w:contextualSpacing/>
              <w:mirrorIndents/>
              <w:jc w:val="center"/>
            </w:pPr>
            <w:r w:rsidRPr="003A5F36">
              <w:t>63,19</w:t>
            </w:r>
          </w:p>
        </w:tc>
        <w:tc>
          <w:tcPr>
            <w:tcW w:w="659" w:type="pct"/>
            <w:gridSpan w:val="2"/>
            <w:tcBorders>
              <w:top w:val="single" w:sz="4" w:space="0" w:color="auto"/>
              <w:left w:val="single" w:sz="4" w:space="0" w:color="auto"/>
              <w:bottom w:val="single" w:sz="4" w:space="0" w:color="auto"/>
              <w:right w:val="single" w:sz="4" w:space="0" w:color="auto"/>
            </w:tcBorders>
          </w:tcPr>
          <w:p w:rsidR="007275A9" w:rsidRPr="003A5F36" w:rsidRDefault="007275A9" w:rsidP="007275A9">
            <w:pPr>
              <w:pStyle w:val="ConsPlusNormal"/>
              <w:contextualSpacing/>
              <w:mirrorIndents/>
              <w:jc w:val="center"/>
            </w:pPr>
            <w:r w:rsidRPr="003A5F36">
              <w:t>63,19</w:t>
            </w:r>
          </w:p>
        </w:tc>
        <w:tc>
          <w:tcPr>
            <w:tcW w:w="659" w:type="pct"/>
            <w:tcBorders>
              <w:top w:val="single" w:sz="4" w:space="0" w:color="auto"/>
              <w:left w:val="single" w:sz="4" w:space="0" w:color="auto"/>
              <w:bottom w:val="single" w:sz="4" w:space="0" w:color="auto"/>
              <w:right w:val="single" w:sz="4" w:space="0" w:color="auto"/>
            </w:tcBorders>
          </w:tcPr>
          <w:p w:rsidR="007275A9" w:rsidRPr="003A5F36" w:rsidRDefault="007275A9" w:rsidP="007275A9">
            <w:pPr>
              <w:pStyle w:val="ConsPlusNormal"/>
              <w:contextualSpacing/>
              <w:mirrorIndents/>
              <w:jc w:val="center"/>
            </w:pPr>
            <w:r w:rsidRPr="003A5F36">
              <w:t>66,35</w:t>
            </w:r>
          </w:p>
        </w:tc>
      </w:tr>
      <w:tr w:rsidR="007275A9" w:rsidRPr="003A5F36" w:rsidTr="0088459A">
        <w:trPr>
          <w:trHeight w:val="832"/>
        </w:trPr>
        <w:tc>
          <w:tcPr>
            <w:tcW w:w="242" w:type="pct"/>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jc w:val="center"/>
            </w:pPr>
            <w:r w:rsidRPr="003A5F36">
              <w:t>1.2.</w:t>
            </w:r>
          </w:p>
        </w:tc>
        <w:tc>
          <w:tcPr>
            <w:tcW w:w="808" w:type="pct"/>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pPr>
            <w:r w:rsidRPr="003A5F36">
              <w:t xml:space="preserve">Бюджетные и прочие потребители </w:t>
            </w:r>
          </w:p>
        </w:tc>
        <w:tc>
          <w:tcPr>
            <w:tcW w:w="658" w:type="pct"/>
            <w:tcBorders>
              <w:top w:val="single" w:sz="4" w:space="0" w:color="auto"/>
              <w:left w:val="single" w:sz="4" w:space="0" w:color="auto"/>
              <w:bottom w:val="single" w:sz="4" w:space="0" w:color="auto"/>
              <w:right w:val="single" w:sz="4" w:space="0" w:color="auto"/>
            </w:tcBorders>
            <w:vAlign w:val="center"/>
          </w:tcPr>
          <w:p w:rsidR="007275A9" w:rsidRPr="003A5F36" w:rsidRDefault="007275A9" w:rsidP="0088459A">
            <w:pPr>
              <w:pStyle w:val="ConsPlusNormal"/>
              <w:contextualSpacing/>
              <w:mirrorIndents/>
              <w:jc w:val="center"/>
            </w:pPr>
            <w:r w:rsidRPr="003A5F36">
              <w:t>57,42</w:t>
            </w:r>
          </w:p>
        </w:tc>
        <w:tc>
          <w:tcPr>
            <w:tcW w:w="658" w:type="pct"/>
            <w:gridSpan w:val="2"/>
            <w:tcBorders>
              <w:top w:val="single" w:sz="4" w:space="0" w:color="auto"/>
              <w:left w:val="single" w:sz="4" w:space="0" w:color="auto"/>
              <w:bottom w:val="single" w:sz="4" w:space="0" w:color="auto"/>
              <w:right w:val="single" w:sz="4" w:space="0" w:color="auto"/>
            </w:tcBorders>
            <w:vAlign w:val="center"/>
          </w:tcPr>
          <w:p w:rsidR="007275A9" w:rsidRPr="003A5F36" w:rsidRDefault="007275A9" w:rsidP="0088459A">
            <w:pPr>
              <w:pStyle w:val="ConsPlusNormal"/>
              <w:contextualSpacing/>
              <w:mirrorIndents/>
              <w:jc w:val="center"/>
            </w:pPr>
            <w:r w:rsidRPr="003A5F36">
              <w:t>59,14</w:t>
            </w:r>
          </w:p>
        </w:tc>
        <w:tc>
          <w:tcPr>
            <w:tcW w:w="658" w:type="pct"/>
            <w:gridSpan w:val="2"/>
            <w:tcBorders>
              <w:top w:val="single" w:sz="4" w:space="0" w:color="auto"/>
              <w:left w:val="single" w:sz="4" w:space="0" w:color="auto"/>
              <w:bottom w:val="single" w:sz="4" w:space="0" w:color="auto"/>
              <w:right w:val="single" w:sz="4" w:space="0" w:color="auto"/>
            </w:tcBorders>
            <w:vAlign w:val="center"/>
          </w:tcPr>
          <w:p w:rsidR="007275A9" w:rsidRPr="003A5F36" w:rsidRDefault="007275A9" w:rsidP="0088459A">
            <w:pPr>
              <w:pStyle w:val="ConsPlusNormal"/>
              <w:contextualSpacing/>
              <w:mirrorIndents/>
              <w:jc w:val="center"/>
            </w:pPr>
            <w:r w:rsidRPr="003A5F36">
              <w:t>59,14</w:t>
            </w:r>
          </w:p>
        </w:tc>
        <w:tc>
          <w:tcPr>
            <w:tcW w:w="658" w:type="pct"/>
            <w:gridSpan w:val="2"/>
            <w:tcBorders>
              <w:top w:val="single" w:sz="4" w:space="0" w:color="auto"/>
              <w:left w:val="single" w:sz="4" w:space="0" w:color="auto"/>
              <w:bottom w:val="single" w:sz="4" w:space="0" w:color="auto"/>
              <w:right w:val="single" w:sz="4" w:space="0" w:color="auto"/>
            </w:tcBorders>
            <w:vAlign w:val="center"/>
          </w:tcPr>
          <w:p w:rsidR="007275A9" w:rsidRPr="003A5F36" w:rsidRDefault="007275A9" w:rsidP="0088459A">
            <w:pPr>
              <w:pStyle w:val="ConsPlusNormal"/>
              <w:contextualSpacing/>
              <w:mirrorIndents/>
              <w:jc w:val="center"/>
            </w:pPr>
            <w:r w:rsidRPr="003A5F36">
              <w:t>63,19</w:t>
            </w:r>
          </w:p>
        </w:tc>
        <w:tc>
          <w:tcPr>
            <w:tcW w:w="659" w:type="pct"/>
            <w:gridSpan w:val="2"/>
            <w:tcBorders>
              <w:top w:val="single" w:sz="4" w:space="0" w:color="auto"/>
              <w:left w:val="single" w:sz="4" w:space="0" w:color="auto"/>
              <w:bottom w:val="single" w:sz="4" w:space="0" w:color="auto"/>
              <w:right w:val="single" w:sz="4" w:space="0" w:color="auto"/>
            </w:tcBorders>
            <w:vAlign w:val="center"/>
          </w:tcPr>
          <w:p w:rsidR="007275A9" w:rsidRPr="003A5F36" w:rsidRDefault="001A77B5" w:rsidP="0088459A">
            <w:pPr>
              <w:pStyle w:val="ConsPlusNormal"/>
              <w:contextualSpacing/>
              <w:mirrorIndents/>
              <w:jc w:val="center"/>
            </w:pPr>
            <w:r>
              <w:t xml:space="preserve">     </w:t>
            </w:r>
            <w:r w:rsidR="007275A9" w:rsidRPr="003A5F36">
              <w:t>63,19</w:t>
            </w:r>
          </w:p>
        </w:tc>
        <w:tc>
          <w:tcPr>
            <w:tcW w:w="659" w:type="pct"/>
            <w:tcBorders>
              <w:top w:val="single" w:sz="4" w:space="0" w:color="auto"/>
              <w:left w:val="single" w:sz="4" w:space="0" w:color="auto"/>
              <w:bottom w:val="single" w:sz="4" w:space="0" w:color="auto"/>
              <w:right w:val="single" w:sz="4" w:space="0" w:color="auto"/>
            </w:tcBorders>
            <w:vAlign w:val="center"/>
          </w:tcPr>
          <w:p w:rsidR="007275A9" w:rsidRPr="003A5F36" w:rsidRDefault="007275A9" w:rsidP="0088459A">
            <w:pPr>
              <w:pStyle w:val="ConsPlusNormal"/>
              <w:contextualSpacing/>
              <w:mirrorIndents/>
              <w:jc w:val="center"/>
            </w:pPr>
            <w:r w:rsidRPr="003A5F36">
              <w:t>66,35</w:t>
            </w:r>
          </w:p>
        </w:tc>
      </w:tr>
      <w:tr w:rsidR="007275A9" w:rsidRPr="003A5F36" w:rsidTr="007275A9">
        <w:tc>
          <w:tcPr>
            <w:tcW w:w="242" w:type="pct"/>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jc w:val="center"/>
            </w:pPr>
            <w:r w:rsidRPr="003A5F36">
              <w:t>2.</w:t>
            </w:r>
          </w:p>
        </w:tc>
        <w:tc>
          <w:tcPr>
            <w:tcW w:w="4758" w:type="pct"/>
            <w:gridSpan w:val="11"/>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pPr>
            <w:r w:rsidRPr="003A5F36">
              <w:t>Водоотведение (одноставочный тариф, руб./куб.м)</w:t>
            </w:r>
          </w:p>
        </w:tc>
      </w:tr>
      <w:tr w:rsidR="007275A9" w:rsidRPr="003A5F36" w:rsidTr="007275A9">
        <w:tc>
          <w:tcPr>
            <w:tcW w:w="242" w:type="pct"/>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jc w:val="center"/>
            </w:pPr>
            <w:r w:rsidRPr="003A5F36">
              <w:t>2.1</w:t>
            </w:r>
          </w:p>
        </w:tc>
        <w:tc>
          <w:tcPr>
            <w:tcW w:w="808" w:type="pct"/>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pPr>
            <w:r w:rsidRPr="003A5F36">
              <w:t xml:space="preserve">Население </w:t>
            </w:r>
          </w:p>
        </w:tc>
        <w:tc>
          <w:tcPr>
            <w:tcW w:w="662" w:type="pct"/>
            <w:gridSpan w:val="2"/>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jc w:val="center"/>
            </w:pPr>
            <w:r w:rsidRPr="003A5F36">
              <w:t>41,76</w:t>
            </w:r>
          </w:p>
        </w:tc>
        <w:tc>
          <w:tcPr>
            <w:tcW w:w="658" w:type="pct"/>
            <w:gridSpan w:val="2"/>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jc w:val="center"/>
            </w:pPr>
            <w:r w:rsidRPr="003A5F36">
              <w:t>43,43</w:t>
            </w:r>
          </w:p>
        </w:tc>
        <w:tc>
          <w:tcPr>
            <w:tcW w:w="658" w:type="pct"/>
            <w:gridSpan w:val="2"/>
            <w:tcBorders>
              <w:top w:val="single" w:sz="4" w:space="0" w:color="auto"/>
              <w:left w:val="single" w:sz="4" w:space="0" w:color="auto"/>
              <w:bottom w:val="single" w:sz="4" w:space="0" w:color="auto"/>
              <w:right w:val="single" w:sz="4" w:space="0" w:color="auto"/>
            </w:tcBorders>
          </w:tcPr>
          <w:p w:rsidR="007275A9" w:rsidRPr="003A5F36" w:rsidRDefault="007275A9" w:rsidP="007275A9">
            <w:pPr>
              <w:pStyle w:val="ConsPlusNormal"/>
              <w:contextualSpacing/>
              <w:mirrorIndents/>
              <w:jc w:val="center"/>
            </w:pPr>
            <w:r w:rsidRPr="003A5F36">
              <w:t>43,43</w:t>
            </w:r>
          </w:p>
        </w:tc>
        <w:tc>
          <w:tcPr>
            <w:tcW w:w="657" w:type="pct"/>
            <w:gridSpan w:val="2"/>
            <w:tcBorders>
              <w:top w:val="single" w:sz="4" w:space="0" w:color="auto"/>
              <w:left w:val="single" w:sz="4" w:space="0" w:color="auto"/>
              <w:bottom w:val="single" w:sz="4" w:space="0" w:color="auto"/>
              <w:right w:val="single" w:sz="4" w:space="0" w:color="auto"/>
            </w:tcBorders>
          </w:tcPr>
          <w:p w:rsidR="007275A9" w:rsidRPr="003A5F36" w:rsidRDefault="007275A9" w:rsidP="007275A9">
            <w:pPr>
              <w:pStyle w:val="ConsPlusNormal"/>
              <w:contextualSpacing/>
              <w:mirrorIndents/>
              <w:jc w:val="center"/>
            </w:pPr>
            <w:r w:rsidRPr="003A5F36">
              <w:t>46,22</w:t>
            </w:r>
          </w:p>
        </w:tc>
        <w:tc>
          <w:tcPr>
            <w:tcW w:w="658" w:type="pct"/>
            <w:tcBorders>
              <w:top w:val="single" w:sz="4" w:space="0" w:color="auto"/>
              <w:left w:val="single" w:sz="4" w:space="0" w:color="auto"/>
              <w:bottom w:val="single" w:sz="4" w:space="0" w:color="auto"/>
              <w:right w:val="single" w:sz="4" w:space="0" w:color="auto"/>
            </w:tcBorders>
          </w:tcPr>
          <w:p w:rsidR="007275A9" w:rsidRPr="003A5F36" w:rsidRDefault="007275A9" w:rsidP="007275A9">
            <w:pPr>
              <w:pStyle w:val="ConsPlusNormal"/>
              <w:contextualSpacing/>
              <w:mirrorIndents/>
              <w:jc w:val="center"/>
            </w:pPr>
            <w:r w:rsidRPr="003A5F36">
              <w:t>46,22</w:t>
            </w:r>
          </w:p>
        </w:tc>
        <w:tc>
          <w:tcPr>
            <w:tcW w:w="657" w:type="pct"/>
            <w:tcBorders>
              <w:top w:val="single" w:sz="4" w:space="0" w:color="auto"/>
              <w:left w:val="single" w:sz="4" w:space="0" w:color="auto"/>
              <w:bottom w:val="single" w:sz="4" w:space="0" w:color="auto"/>
              <w:right w:val="single" w:sz="4" w:space="0" w:color="auto"/>
            </w:tcBorders>
          </w:tcPr>
          <w:p w:rsidR="007275A9" w:rsidRPr="003A5F36" w:rsidRDefault="007275A9" w:rsidP="007275A9">
            <w:pPr>
              <w:pStyle w:val="ConsPlusNormal"/>
              <w:contextualSpacing/>
              <w:mirrorIndents/>
              <w:jc w:val="center"/>
            </w:pPr>
            <w:r w:rsidRPr="003A5F36">
              <w:t>48,92</w:t>
            </w:r>
          </w:p>
        </w:tc>
      </w:tr>
      <w:tr w:rsidR="007275A9" w:rsidRPr="003A5F36" w:rsidTr="007275A9">
        <w:trPr>
          <w:trHeight w:val="314"/>
        </w:trPr>
        <w:tc>
          <w:tcPr>
            <w:tcW w:w="242" w:type="pct"/>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jc w:val="center"/>
            </w:pPr>
            <w:r w:rsidRPr="003A5F36">
              <w:t>2.2.</w:t>
            </w:r>
          </w:p>
        </w:tc>
        <w:tc>
          <w:tcPr>
            <w:tcW w:w="808" w:type="pct"/>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pPr>
            <w:r w:rsidRPr="003A5F36">
              <w:t xml:space="preserve">Бюджетные и прочие потребители </w:t>
            </w:r>
          </w:p>
        </w:tc>
        <w:tc>
          <w:tcPr>
            <w:tcW w:w="662" w:type="pct"/>
            <w:gridSpan w:val="2"/>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jc w:val="center"/>
            </w:pPr>
            <w:r w:rsidRPr="003A5F36">
              <w:t>41,76</w:t>
            </w:r>
          </w:p>
        </w:tc>
        <w:tc>
          <w:tcPr>
            <w:tcW w:w="658" w:type="pct"/>
            <w:gridSpan w:val="2"/>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jc w:val="center"/>
            </w:pPr>
            <w:r w:rsidRPr="003A5F36">
              <w:t>43,43</w:t>
            </w:r>
          </w:p>
        </w:tc>
        <w:tc>
          <w:tcPr>
            <w:tcW w:w="658" w:type="pct"/>
            <w:gridSpan w:val="2"/>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jc w:val="center"/>
            </w:pPr>
            <w:r w:rsidRPr="003A5F36">
              <w:t>43,43</w:t>
            </w:r>
          </w:p>
        </w:tc>
        <w:tc>
          <w:tcPr>
            <w:tcW w:w="657" w:type="pct"/>
            <w:gridSpan w:val="2"/>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jc w:val="center"/>
            </w:pPr>
            <w:r w:rsidRPr="003A5F36">
              <w:t>46,22</w:t>
            </w:r>
          </w:p>
        </w:tc>
        <w:tc>
          <w:tcPr>
            <w:tcW w:w="658" w:type="pct"/>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jc w:val="center"/>
            </w:pPr>
            <w:r w:rsidRPr="003A5F36">
              <w:t>46,22</w:t>
            </w:r>
          </w:p>
        </w:tc>
        <w:tc>
          <w:tcPr>
            <w:tcW w:w="657" w:type="pct"/>
            <w:tcBorders>
              <w:top w:val="single" w:sz="4" w:space="0" w:color="auto"/>
              <w:left w:val="single" w:sz="4" w:space="0" w:color="auto"/>
              <w:bottom w:val="single" w:sz="4" w:space="0" w:color="auto"/>
              <w:right w:val="single" w:sz="4" w:space="0" w:color="auto"/>
            </w:tcBorders>
            <w:vAlign w:val="center"/>
          </w:tcPr>
          <w:p w:rsidR="007275A9" w:rsidRPr="003A5F36" w:rsidRDefault="007275A9" w:rsidP="007275A9">
            <w:pPr>
              <w:pStyle w:val="ConsPlusNormal"/>
              <w:contextualSpacing/>
              <w:mirrorIndents/>
              <w:jc w:val="center"/>
            </w:pPr>
            <w:r w:rsidRPr="003A5F36">
              <w:t>48,92</w:t>
            </w:r>
          </w:p>
        </w:tc>
      </w:tr>
    </w:tbl>
    <w:p w:rsidR="007275A9" w:rsidRPr="003A5F36" w:rsidRDefault="007275A9" w:rsidP="007275A9">
      <w:pPr>
        <w:spacing w:after="0" w:line="240" w:lineRule="auto"/>
        <w:contextualSpacing/>
        <w:mirrorIndents/>
        <w:jc w:val="both"/>
        <w:rPr>
          <w:rFonts w:ascii="Times New Roman" w:hAnsi="Times New Roman" w:cs="Times New Roman"/>
          <w:sz w:val="24"/>
          <w:szCs w:val="24"/>
        </w:rPr>
      </w:pPr>
      <w:r w:rsidRPr="003A5F36">
        <w:rPr>
          <w:rFonts w:ascii="Times New Roman" w:hAnsi="Times New Roman" w:cs="Times New Roman"/>
          <w:sz w:val="24"/>
          <w:szCs w:val="24"/>
        </w:rPr>
        <w:t>Тарифы на питьевую воду и водоотведение для МП ЖКХ «Борщино» налогом на добавленную стоимость не облагаются в соответствии с главой 26.2 части второй Налогового кодекса Российской Федерации.</w:t>
      </w:r>
    </w:p>
    <w:p w:rsidR="007275A9" w:rsidRPr="003A5F36" w:rsidRDefault="007275A9" w:rsidP="007275A9">
      <w:pPr>
        <w:pStyle w:val="a3"/>
        <w:spacing w:after="0" w:line="240" w:lineRule="auto"/>
        <w:mirrorIndents/>
        <w:jc w:val="both"/>
        <w:rPr>
          <w:rFonts w:ascii="Times New Roman" w:hAnsi="Times New Roman" w:cs="Times New Roman"/>
          <w:sz w:val="24"/>
          <w:szCs w:val="24"/>
        </w:rPr>
      </w:pPr>
      <w:r w:rsidRPr="003A5F36">
        <w:rPr>
          <w:rFonts w:ascii="Times New Roman" w:hAnsi="Times New Roman" w:cs="Times New Roman"/>
          <w:sz w:val="24"/>
          <w:szCs w:val="24"/>
        </w:rPr>
        <w:t xml:space="preserve">2.Установить следующие долгосрочные параметры регулирования тарифов на питьевую воду и водоотведение для МП ЖКХ «Борщино»  на 2016 - 2018 годы: </w:t>
      </w:r>
    </w:p>
    <w:tbl>
      <w:tblPr>
        <w:tblW w:w="5000" w:type="pct"/>
        <w:tblCellMar>
          <w:top w:w="102" w:type="dxa"/>
          <w:left w:w="62" w:type="dxa"/>
          <w:bottom w:w="102" w:type="dxa"/>
          <w:right w:w="62" w:type="dxa"/>
        </w:tblCellMar>
        <w:tblLook w:val="0000" w:firstRow="0" w:lastRow="0" w:firstColumn="0" w:lastColumn="0" w:noHBand="0" w:noVBand="0"/>
      </w:tblPr>
      <w:tblGrid>
        <w:gridCol w:w="1702"/>
        <w:gridCol w:w="1064"/>
        <w:gridCol w:w="1372"/>
        <w:gridCol w:w="1435"/>
        <w:gridCol w:w="1322"/>
        <w:gridCol w:w="1155"/>
        <w:gridCol w:w="1428"/>
      </w:tblGrid>
      <w:tr w:rsidR="007275A9" w:rsidRPr="00DC72D0" w:rsidTr="001A77B5">
        <w:trPr>
          <w:trHeight w:val="885"/>
        </w:trPr>
        <w:tc>
          <w:tcPr>
            <w:tcW w:w="962" w:type="pct"/>
            <w:vMerge w:val="restart"/>
            <w:tcBorders>
              <w:top w:val="single" w:sz="4" w:space="0" w:color="auto"/>
              <w:left w:val="single" w:sz="4" w:space="0" w:color="auto"/>
              <w:right w:val="single" w:sz="4" w:space="0" w:color="auto"/>
            </w:tcBorders>
            <w:vAlign w:val="center"/>
          </w:tcPr>
          <w:p w:rsidR="007275A9" w:rsidRPr="00DC72D0" w:rsidRDefault="007275A9" w:rsidP="007275A9">
            <w:pPr>
              <w:pStyle w:val="ConsPlusNormal"/>
              <w:contextualSpacing/>
              <w:mirrorIndents/>
              <w:jc w:val="center"/>
              <w:rPr>
                <w:sz w:val="20"/>
                <w:szCs w:val="20"/>
              </w:rPr>
            </w:pPr>
            <w:r w:rsidRPr="00DC72D0">
              <w:rPr>
                <w:sz w:val="20"/>
                <w:szCs w:val="20"/>
              </w:rPr>
              <w:lastRenderedPageBreak/>
              <w:t>Вид тарифа</w:t>
            </w:r>
          </w:p>
        </w:tc>
        <w:tc>
          <w:tcPr>
            <w:tcW w:w="625" w:type="pct"/>
            <w:vMerge w:val="restart"/>
            <w:tcBorders>
              <w:top w:val="single" w:sz="4" w:space="0" w:color="auto"/>
              <w:left w:val="single" w:sz="4" w:space="0" w:color="auto"/>
              <w:right w:val="single" w:sz="4" w:space="0" w:color="auto"/>
            </w:tcBorders>
            <w:vAlign w:val="center"/>
          </w:tcPr>
          <w:p w:rsidR="007275A9" w:rsidRPr="00DC72D0" w:rsidRDefault="007275A9" w:rsidP="007275A9">
            <w:pPr>
              <w:pStyle w:val="ConsPlusNormal"/>
              <w:contextualSpacing/>
              <w:mirrorIndents/>
              <w:jc w:val="center"/>
              <w:rPr>
                <w:sz w:val="20"/>
                <w:szCs w:val="20"/>
              </w:rPr>
            </w:pPr>
            <w:r w:rsidRPr="00DC72D0">
              <w:rPr>
                <w:sz w:val="20"/>
                <w:szCs w:val="20"/>
              </w:rPr>
              <w:t xml:space="preserve">Период </w:t>
            </w:r>
          </w:p>
        </w:tc>
        <w:tc>
          <w:tcPr>
            <w:tcW w:w="673" w:type="pct"/>
            <w:vMerge w:val="restart"/>
            <w:tcBorders>
              <w:top w:val="single" w:sz="4" w:space="0" w:color="auto"/>
              <w:left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Базовый уровень операционных расходов</w:t>
            </w:r>
          </w:p>
        </w:tc>
        <w:tc>
          <w:tcPr>
            <w:tcW w:w="673" w:type="pct"/>
            <w:vMerge w:val="restart"/>
            <w:tcBorders>
              <w:top w:val="single" w:sz="4" w:space="0" w:color="auto"/>
              <w:left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Индекс эффективности операционных расходов</w:t>
            </w:r>
          </w:p>
        </w:tc>
        <w:tc>
          <w:tcPr>
            <w:tcW w:w="577" w:type="pct"/>
            <w:vMerge w:val="restart"/>
            <w:tcBorders>
              <w:top w:val="single" w:sz="4" w:space="0" w:color="auto"/>
              <w:left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Нормативный уровень прибыли</w:t>
            </w:r>
          </w:p>
        </w:tc>
        <w:tc>
          <w:tcPr>
            <w:tcW w:w="1490" w:type="pct"/>
            <w:gridSpan w:val="2"/>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Показатели энергосбережения и энергетической эффективности</w:t>
            </w:r>
          </w:p>
        </w:tc>
      </w:tr>
      <w:tr w:rsidR="007275A9" w:rsidRPr="00DC72D0" w:rsidTr="007275A9">
        <w:trPr>
          <w:trHeight w:val="611"/>
        </w:trPr>
        <w:tc>
          <w:tcPr>
            <w:tcW w:w="962" w:type="pct"/>
            <w:vMerge/>
            <w:tcBorders>
              <w:left w:val="single" w:sz="4" w:space="0" w:color="auto"/>
              <w:right w:val="single" w:sz="4" w:space="0" w:color="auto"/>
            </w:tcBorders>
            <w:vAlign w:val="center"/>
          </w:tcPr>
          <w:p w:rsidR="007275A9" w:rsidRPr="00DC72D0" w:rsidRDefault="007275A9" w:rsidP="007275A9">
            <w:pPr>
              <w:pStyle w:val="ConsPlusNormal"/>
              <w:contextualSpacing/>
              <w:mirrorIndents/>
              <w:jc w:val="center"/>
              <w:rPr>
                <w:sz w:val="20"/>
                <w:szCs w:val="20"/>
              </w:rPr>
            </w:pPr>
          </w:p>
        </w:tc>
        <w:tc>
          <w:tcPr>
            <w:tcW w:w="625" w:type="pct"/>
            <w:vMerge/>
            <w:tcBorders>
              <w:left w:val="single" w:sz="4" w:space="0" w:color="auto"/>
              <w:right w:val="single" w:sz="4" w:space="0" w:color="auto"/>
            </w:tcBorders>
            <w:vAlign w:val="center"/>
          </w:tcPr>
          <w:p w:rsidR="007275A9" w:rsidRPr="00DC72D0" w:rsidRDefault="007275A9" w:rsidP="007275A9">
            <w:pPr>
              <w:pStyle w:val="ConsPlusNormal"/>
              <w:contextualSpacing/>
              <w:mirrorIndents/>
              <w:jc w:val="center"/>
              <w:rPr>
                <w:sz w:val="20"/>
                <w:szCs w:val="20"/>
              </w:rPr>
            </w:pPr>
          </w:p>
        </w:tc>
        <w:tc>
          <w:tcPr>
            <w:tcW w:w="673" w:type="pct"/>
            <w:vMerge/>
            <w:tcBorders>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p>
        </w:tc>
        <w:tc>
          <w:tcPr>
            <w:tcW w:w="673" w:type="pct"/>
            <w:vMerge/>
            <w:tcBorders>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p>
        </w:tc>
        <w:tc>
          <w:tcPr>
            <w:tcW w:w="577" w:type="pct"/>
            <w:vMerge/>
            <w:tcBorders>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p>
        </w:tc>
        <w:tc>
          <w:tcPr>
            <w:tcW w:w="673"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Уровень потерь воды</w:t>
            </w:r>
          </w:p>
        </w:tc>
        <w:tc>
          <w:tcPr>
            <w:tcW w:w="817"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Удельный расход электрической энергии</w:t>
            </w:r>
          </w:p>
        </w:tc>
      </w:tr>
      <w:tr w:rsidR="007275A9" w:rsidRPr="00DC72D0" w:rsidTr="007275A9">
        <w:tc>
          <w:tcPr>
            <w:tcW w:w="962" w:type="pct"/>
            <w:vMerge/>
            <w:tcBorders>
              <w:left w:val="single" w:sz="4" w:space="0" w:color="auto"/>
              <w:bottom w:val="single" w:sz="4" w:space="0" w:color="auto"/>
              <w:right w:val="single" w:sz="4" w:space="0" w:color="auto"/>
            </w:tcBorders>
            <w:vAlign w:val="center"/>
          </w:tcPr>
          <w:p w:rsidR="007275A9" w:rsidRPr="00DC72D0" w:rsidRDefault="007275A9" w:rsidP="007275A9">
            <w:pPr>
              <w:pStyle w:val="ConsPlusNormal"/>
              <w:contextualSpacing/>
              <w:mirrorIndents/>
              <w:jc w:val="center"/>
              <w:rPr>
                <w:sz w:val="20"/>
                <w:szCs w:val="20"/>
              </w:rPr>
            </w:pPr>
          </w:p>
        </w:tc>
        <w:tc>
          <w:tcPr>
            <w:tcW w:w="625" w:type="pct"/>
            <w:vMerge/>
            <w:tcBorders>
              <w:left w:val="single" w:sz="4" w:space="0" w:color="auto"/>
              <w:bottom w:val="single" w:sz="4" w:space="0" w:color="auto"/>
              <w:right w:val="single" w:sz="4" w:space="0" w:color="auto"/>
            </w:tcBorders>
            <w:vAlign w:val="center"/>
          </w:tcPr>
          <w:p w:rsidR="007275A9" w:rsidRPr="00DC72D0" w:rsidRDefault="007275A9" w:rsidP="007275A9">
            <w:pPr>
              <w:pStyle w:val="ConsPlusNormal"/>
              <w:contextualSpacing/>
              <w:mirrorIndents/>
              <w:jc w:val="center"/>
              <w:rPr>
                <w:sz w:val="20"/>
                <w:szCs w:val="20"/>
              </w:rPr>
            </w:pPr>
          </w:p>
        </w:tc>
        <w:tc>
          <w:tcPr>
            <w:tcW w:w="673" w:type="pct"/>
            <w:tcBorders>
              <w:top w:val="single" w:sz="4" w:space="0" w:color="auto"/>
              <w:left w:val="single" w:sz="4" w:space="0" w:color="auto"/>
              <w:bottom w:val="single" w:sz="4" w:space="0" w:color="auto"/>
              <w:right w:val="single" w:sz="4" w:space="0" w:color="auto"/>
            </w:tcBorders>
            <w:vAlign w:val="center"/>
          </w:tcPr>
          <w:p w:rsidR="007275A9" w:rsidRPr="00DC72D0" w:rsidRDefault="007275A9" w:rsidP="007275A9">
            <w:pPr>
              <w:pStyle w:val="ConsPlusNormal"/>
              <w:contextualSpacing/>
              <w:mirrorIndents/>
              <w:jc w:val="center"/>
              <w:rPr>
                <w:sz w:val="20"/>
                <w:szCs w:val="20"/>
              </w:rPr>
            </w:pPr>
            <w:r w:rsidRPr="00DC72D0">
              <w:rPr>
                <w:sz w:val="20"/>
                <w:szCs w:val="20"/>
              </w:rPr>
              <w:t>тыс.руб.</w:t>
            </w:r>
          </w:p>
        </w:tc>
        <w:tc>
          <w:tcPr>
            <w:tcW w:w="673" w:type="pct"/>
            <w:tcBorders>
              <w:top w:val="single" w:sz="4" w:space="0" w:color="auto"/>
              <w:left w:val="single" w:sz="4" w:space="0" w:color="auto"/>
              <w:bottom w:val="single" w:sz="4" w:space="0" w:color="auto"/>
              <w:right w:val="single" w:sz="4" w:space="0" w:color="auto"/>
            </w:tcBorders>
            <w:vAlign w:val="center"/>
          </w:tcPr>
          <w:p w:rsidR="007275A9" w:rsidRPr="00DC72D0" w:rsidRDefault="007275A9" w:rsidP="007275A9">
            <w:pPr>
              <w:pStyle w:val="ConsPlusNormal"/>
              <w:contextualSpacing/>
              <w:mirrorIndents/>
              <w:jc w:val="center"/>
              <w:rPr>
                <w:sz w:val="20"/>
                <w:szCs w:val="20"/>
              </w:rPr>
            </w:pPr>
            <w:r w:rsidRPr="00DC72D0">
              <w:rPr>
                <w:sz w:val="20"/>
                <w:szCs w:val="20"/>
              </w:rPr>
              <w:t>%</w:t>
            </w:r>
          </w:p>
        </w:tc>
        <w:tc>
          <w:tcPr>
            <w:tcW w:w="577" w:type="pct"/>
            <w:tcBorders>
              <w:top w:val="single" w:sz="4" w:space="0" w:color="auto"/>
              <w:left w:val="single" w:sz="4" w:space="0" w:color="auto"/>
              <w:bottom w:val="single" w:sz="4" w:space="0" w:color="auto"/>
              <w:right w:val="single" w:sz="4" w:space="0" w:color="auto"/>
            </w:tcBorders>
            <w:vAlign w:val="center"/>
          </w:tcPr>
          <w:p w:rsidR="007275A9" w:rsidRPr="00DC72D0" w:rsidRDefault="007275A9" w:rsidP="007275A9">
            <w:pPr>
              <w:pStyle w:val="ConsPlusNormal"/>
              <w:contextualSpacing/>
              <w:mirrorIndents/>
              <w:jc w:val="center"/>
              <w:rPr>
                <w:sz w:val="20"/>
                <w:szCs w:val="20"/>
              </w:rPr>
            </w:pPr>
            <w:r w:rsidRPr="00DC72D0">
              <w:rPr>
                <w:sz w:val="20"/>
                <w:szCs w:val="20"/>
              </w:rPr>
              <w:t>%</w:t>
            </w:r>
          </w:p>
        </w:tc>
        <w:tc>
          <w:tcPr>
            <w:tcW w:w="673" w:type="pct"/>
            <w:tcBorders>
              <w:top w:val="single" w:sz="4" w:space="0" w:color="auto"/>
              <w:left w:val="single" w:sz="4" w:space="0" w:color="auto"/>
              <w:bottom w:val="single" w:sz="4" w:space="0" w:color="auto"/>
              <w:right w:val="single" w:sz="4" w:space="0" w:color="auto"/>
            </w:tcBorders>
            <w:vAlign w:val="center"/>
          </w:tcPr>
          <w:p w:rsidR="007275A9" w:rsidRPr="00DC72D0" w:rsidRDefault="007275A9" w:rsidP="007275A9">
            <w:pPr>
              <w:pStyle w:val="ConsPlusNormal"/>
              <w:contextualSpacing/>
              <w:mirrorIndents/>
              <w:jc w:val="center"/>
              <w:rPr>
                <w:sz w:val="20"/>
                <w:szCs w:val="20"/>
              </w:rPr>
            </w:pPr>
            <w:r w:rsidRPr="00DC72D0">
              <w:rPr>
                <w:sz w:val="20"/>
                <w:szCs w:val="20"/>
              </w:rPr>
              <w:t>%</w:t>
            </w:r>
          </w:p>
        </w:tc>
        <w:tc>
          <w:tcPr>
            <w:tcW w:w="817" w:type="pct"/>
            <w:tcBorders>
              <w:top w:val="single" w:sz="4" w:space="0" w:color="auto"/>
              <w:left w:val="single" w:sz="4" w:space="0" w:color="auto"/>
              <w:bottom w:val="single" w:sz="4" w:space="0" w:color="auto"/>
              <w:right w:val="single" w:sz="4" w:space="0" w:color="auto"/>
            </w:tcBorders>
            <w:vAlign w:val="center"/>
          </w:tcPr>
          <w:p w:rsidR="007275A9" w:rsidRPr="00DC72D0" w:rsidRDefault="007275A9" w:rsidP="007275A9">
            <w:pPr>
              <w:pStyle w:val="ConsPlusNormal"/>
              <w:contextualSpacing/>
              <w:mirrorIndents/>
              <w:jc w:val="center"/>
              <w:rPr>
                <w:sz w:val="20"/>
                <w:szCs w:val="20"/>
              </w:rPr>
            </w:pPr>
            <w:r w:rsidRPr="00DC72D0">
              <w:rPr>
                <w:sz w:val="20"/>
                <w:szCs w:val="20"/>
              </w:rPr>
              <w:t>кВт*ч/куб.м</w:t>
            </w:r>
          </w:p>
        </w:tc>
      </w:tr>
      <w:tr w:rsidR="007275A9" w:rsidRPr="00DC72D0" w:rsidTr="007275A9">
        <w:tc>
          <w:tcPr>
            <w:tcW w:w="962" w:type="pct"/>
            <w:vMerge w:val="restart"/>
            <w:tcBorders>
              <w:top w:val="single" w:sz="4" w:space="0" w:color="auto"/>
              <w:left w:val="single" w:sz="4" w:space="0" w:color="auto"/>
              <w:right w:val="single" w:sz="4" w:space="0" w:color="auto"/>
            </w:tcBorders>
            <w:vAlign w:val="center"/>
          </w:tcPr>
          <w:p w:rsidR="007275A9" w:rsidRPr="00DC72D0" w:rsidRDefault="007275A9" w:rsidP="007275A9">
            <w:pPr>
              <w:pStyle w:val="ConsPlusNormal"/>
              <w:contextualSpacing/>
              <w:mirrorIndents/>
              <w:rPr>
                <w:sz w:val="20"/>
                <w:szCs w:val="20"/>
              </w:rPr>
            </w:pPr>
            <w:r w:rsidRPr="00DC72D0">
              <w:rPr>
                <w:sz w:val="20"/>
                <w:szCs w:val="20"/>
              </w:rPr>
              <w:t xml:space="preserve">Вода питьевая </w:t>
            </w:r>
          </w:p>
        </w:tc>
        <w:tc>
          <w:tcPr>
            <w:tcW w:w="625" w:type="pct"/>
            <w:tcBorders>
              <w:top w:val="single" w:sz="4" w:space="0" w:color="auto"/>
              <w:left w:val="single" w:sz="4" w:space="0" w:color="auto"/>
              <w:bottom w:val="single" w:sz="4" w:space="0" w:color="auto"/>
              <w:right w:val="single" w:sz="4" w:space="0" w:color="auto"/>
            </w:tcBorders>
            <w:vAlign w:val="center"/>
          </w:tcPr>
          <w:p w:rsidR="007275A9" w:rsidRPr="00DC72D0" w:rsidRDefault="007275A9" w:rsidP="007275A9">
            <w:pPr>
              <w:pStyle w:val="ConsPlusNormal"/>
              <w:contextualSpacing/>
              <w:mirrorIndents/>
              <w:jc w:val="center"/>
              <w:rPr>
                <w:sz w:val="20"/>
                <w:szCs w:val="20"/>
              </w:rPr>
            </w:pPr>
            <w:r w:rsidRPr="00DC72D0">
              <w:rPr>
                <w:sz w:val="20"/>
                <w:szCs w:val="20"/>
              </w:rPr>
              <w:t>2016 год</w:t>
            </w:r>
          </w:p>
        </w:tc>
        <w:tc>
          <w:tcPr>
            <w:tcW w:w="673"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981,38</w:t>
            </w:r>
          </w:p>
        </w:tc>
        <w:tc>
          <w:tcPr>
            <w:tcW w:w="673"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0,00</w:t>
            </w:r>
          </w:p>
        </w:tc>
        <w:tc>
          <w:tcPr>
            <w:tcW w:w="673"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0,00</w:t>
            </w:r>
          </w:p>
        </w:tc>
        <w:tc>
          <w:tcPr>
            <w:tcW w:w="817"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1,66</w:t>
            </w:r>
          </w:p>
        </w:tc>
      </w:tr>
      <w:tr w:rsidR="007275A9" w:rsidRPr="00DC72D0" w:rsidTr="007275A9">
        <w:tc>
          <w:tcPr>
            <w:tcW w:w="962" w:type="pct"/>
            <w:vMerge/>
            <w:tcBorders>
              <w:left w:val="single" w:sz="4" w:space="0" w:color="auto"/>
              <w:right w:val="single" w:sz="4" w:space="0" w:color="auto"/>
            </w:tcBorders>
            <w:vAlign w:val="center"/>
          </w:tcPr>
          <w:p w:rsidR="007275A9" w:rsidRPr="00DC72D0" w:rsidRDefault="007275A9" w:rsidP="007275A9">
            <w:pPr>
              <w:pStyle w:val="ConsPlusNormal"/>
              <w:contextualSpacing/>
              <w:mirrorIndents/>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7275A9" w:rsidRPr="00DC72D0" w:rsidRDefault="007275A9" w:rsidP="007275A9">
            <w:pPr>
              <w:pStyle w:val="ConsPlusNormal"/>
              <w:contextualSpacing/>
              <w:mirrorIndents/>
              <w:jc w:val="center"/>
              <w:rPr>
                <w:sz w:val="20"/>
                <w:szCs w:val="20"/>
              </w:rPr>
            </w:pPr>
            <w:r w:rsidRPr="00DC72D0">
              <w:rPr>
                <w:sz w:val="20"/>
                <w:szCs w:val="20"/>
              </w:rPr>
              <w:t xml:space="preserve">2017 год </w:t>
            </w:r>
          </w:p>
        </w:tc>
        <w:tc>
          <w:tcPr>
            <w:tcW w:w="673"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981,38</w:t>
            </w:r>
          </w:p>
        </w:tc>
        <w:tc>
          <w:tcPr>
            <w:tcW w:w="673"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0,00</w:t>
            </w:r>
          </w:p>
        </w:tc>
        <w:tc>
          <w:tcPr>
            <w:tcW w:w="673"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0,00</w:t>
            </w:r>
          </w:p>
        </w:tc>
        <w:tc>
          <w:tcPr>
            <w:tcW w:w="817"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1,66</w:t>
            </w:r>
          </w:p>
        </w:tc>
      </w:tr>
      <w:tr w:rsidR="007275A9" w:rsidRPr="00DC72D0" w:rsidTr="007275A9">
        <w:tc>
          <w:tcPr>
            <w:tcW w:w="962" w:type="pct"/>
            <w:vMerge/>
            <w:tcBorders>
              <w:left w:val="single" w:sz="4" w:space="0" w:color="auto"/>
              <w:bottom w:val="single" w:sz="4" w:space="0" w:color="auto"/>
              <w:right w:val="single" w:sz="4" w:space="0" w:color="auto"/>
            </w:tcBorders>
            <w:vAlign w:val="center"/>
          </w:tcPr>
          <w:p w:rsidR="007275A9" w:rsidRPr="00DC72D0" w:rsidRDefault="007275A9" w:rsidP="007275A9">
            <w:pPr>
              <w:pStyle w:val="ConsPlusNormal"/>
              <w:contextualSpacing/>
              <w:mirrorIndents/>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7275A9" w:rsidRPr="00DC72D0" w:rsidRDefault="007275A9" w:rsidP="007275A9">
            <w:pPr>
              <w:pStyle w:val="ConsPlusNormal"/>
              <w:contextualSpacing/>
              <w:mirrorIndents/>
              <w:jc w:val="center"/>
              <w:rPr>
                <w:sz w:val="20"/>
                <w:szCs w:val="20"/>
              </w:rPr>
            </w:pPr>
            <w:r w:rsidRPr="00DC72D0">
              <w:rPr>
                <w:sz w:val="20"/>
                <w:szCs w:val="20"/>
              </w:rPr>
              <w:t>2018 год</w:t>
            </w:r>
          </w:p>
        </w:tc>
        <w:tc>
          <w:tcPr>
            <w:tcW w:w="673"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981,38</w:t>
            </w:r>
          </w:p>
        </w:tc>
        <w:tc>
          <w:tcPr>
            <w:tcW w:w="673"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0,00</w:t>
            </w:r>
          </w:p>
        </w:tc>
        <w:tc>
          <w:tcPr>
            <w:tcW w:w="673"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0,00</w:t>
            </w:r>
          </w:p>
        </w:tc>
        <w:tc>
          <w:tcPr>
            <w:tcW w:w="817"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1,66</w:t>
            </w:r>
          </w:p>
        </w:tc>
      </w:tr>
      <w:tr w:rsidR="007275A9" w:rsidRPr="00DC72D0" w:rsidTr="007275A9">
        <w:tc>
          <w:tcPr>
            <w:tcW w:w="962" w:type="pct"/>
            <w:vMerge w:val="restart"/>
            <w:tcBorders>
              <w:top w:val="single" w:sz="4" w:space="0" w:color="auto"/>
              <w:left w:val="single" w:sz="4" w:space="0" w:color="auto"/>
              <w:right w:val="single" w:sz="4" w:space="0" w:color="auto"/>
            </w:tcBorders>
            <w:vAlign w:val="center"/>
          </w:tcPr>
          <w:p w:rsidR="007275A9" w:rsidRPr="00DC72D0" w:rsidRDefault="007275A9" w:rsidP="007275A9">
            <w:pPr>
              <w:pStyle w:val="ConsPlusNormal"/>
              <w:contextualSpacing/>
              <w:mirrorIndents/>
              <w:rPr>
                <w:sz w:val="20"/>
                <w:szCs w:val="20"/>
              </w:rPr>
            </w:pPr>
            <w:r w:rsidRPr="00DC72D0">
              <w:rPr>
                <w:sz w:val="20"/>
                <w:szCs w:val="20"/>
              </w:rPr>
              <w:t>Водоотведение</w:t>
            </w:r>
          </w:p>
        </w:tc>
        <w:tc>
          <w:tcPr>
            <w:tcW w:w="625" w:type="pct"/>
            <w:tcBorders>
              <w:top w:val="single" w:sz="4" w:space="0" w:color="auto"/>
              <w:left w:val="single" w:sz="4" w:space="0" w:color="auto"/>
              <w:bottom w:val="single" w:sz="4" w:space="0" w:color="auto"/>
              <w:right w:val="single" w:sz="4" w:space="0" w:color="auto"/>
            </w:tcBorders>
            <w:vAlign w:val="center"/>
          </w:tcPr>
          <w:p w:rsidR="007275A9" w:rsidRPr="00DC72D0" w:rsidRDefault="007275A9" w:rsidP="007275A9">
            <w:pPr>
              <w:pStyle w:val="ConsPlusNormal"/>
              <w:contextualSpacing/>
              <w:mirrorIndents/>
              <w:jc w:val="center"/>
              <w:rPr>
                <w:sz w:val="20"/>
                <w:szCs w:val="20"/>
              </w:rPr>
            </w:pPr>
            <w:r w:rsidRPr="00DC72D0">
              <w:rPr>
                <w:sz w:val="20"/>
                <w:szCs w:val="20"/>
              </w:rPr>
              <w:t>2016 год</w:t>
            </w:r>
          </w:p>
        </w:tc>
        <w:tc>
          <w:tcPr>
            <w:tcW w:w="673"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244,61</w:t>
            </w:r>
          </w:p>
        </w:tc>
        <w:tc>
          <w:tcPr>
            <w:tcW w:w="673"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0,00</w:t>
            </w:r>
          </w:p>
        </w:tc>
        <w:tc>
          <w:tcPr>
            <w:tcW w:w="673"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p>
        </w:tc>
        <w:tc>
          <w:tcPr>
            <w:tcW w:w="817"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1,16</w:t>
            </w:r>
          </w:p>
        </w:tc>
      </w:tr>
      <w:tr w:rsidR="007275A9" w:rsidRPr="00DC72D0" w:rsidTr="007275A9">
        <w:tc>
          <w:tcPr>
            <w:tcW w:w="962" w:type="pct"/>
            <w:vMerge/>
            <w:tcBorders>
              <w:left w:val="single" w:sz="4" w:space="0" w:color="auto"/>
              <w:right w:val="single" w:sz="4" w:space="0" w:color="auto"/>
            </w:tcBorders>
            <w:vAlign w:val="center"/>
          </w:tcPr>
          <w:p w:rsidR="007275A9" w:rsidRPr="00DC72D0" w:rsidRDefault="007275A9" w:rsidP="007275A9">
            <w:pPr>
              <w:pStyle w:val="ConsPlusNormal"/>
              <w:contextualSpacing/>
              <w:mirrorIndents/>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7275A9" w:rsidRPr="00DC72D0" w:rsidRDefault="007275A9" w:rsidP="007275A9">
            <w:pPr>
              <w:pStyle w:val="ConsPlusNormal"/>
              <w:contextualSpacing/>
              <w:mirrorIndents/>
              <w:jc w:val="center"/>
              <w:rPr>
                <w:sz w:val="20"/>
                <w:szCs w:val="20"/>
              </w:rPr>
            </w:pPr>
            <w:r w:rsidRPr="00DC72D0">
              <w:rPr>
                <w:sz w:val="20"/>
                <w:szCs w:val="20"/>
              </w:rPr>
              <w:t xml:space="preserve">2017 год </w:t>
            </w:r>
          </w:p>
        </w:tc>
        <w:tc>
          <w:tcPr>
            <w:tcW w:w="673"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244,61</w:t>
            </w:r>
          </w:p>
        </w:tc>
        <w:tc>
          <w:tcPr>
            <w:tcW w:w="673"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0,00</w:t>
            </w:r>
          </w:p>
        </w:tc>
        <w:tc>
          <w:tcPr>
            <w:tcW w:w="673"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p>
        </w:tc>
        <w:tc>
          <w:tcPr>
            <w:tcW w:w="817"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1,16</w:t>
            </w:r>
          </w:p>
        </w:tc>
      </w:tr>
      <w:tr w:rsidR="007275A9" w:rsidRPr="00DC72D0" w:rsidTr="007275A9">
        <w:tc>
          <w:tcPr>
            <w:tcW w:w="962" w:type="pct"/>
            <w:vMerge/>
            <w:tcBorders>
              <w:left w:val="single" w:sz="4" w:space="0" w:color="auto"/>
              <w:bottom w:val="single" w:sz="4" w:space="0" w:color="auto"/>
              <w:right w:val="single" w:sz="4" w:space="0" w:color="auto"/>
            </w:tcBorders>
            <w:vAlign w:val="center"/>
          </w:tcPr>
          <w:p w:rsidR="007275A9" w:rsidRPr="00DC72D0" w:rsidRDefault="007275A9" w:rsidP="007275A9">
            <w:pPr>
              <w:pStyle w:val="ConsPlusNormal"/>
              <w:contextualSpacing/>
              <w:mirrorIndents/>
              <w:rPr>
                <w:sz w:val="20"/>
                <w:szCs w:val="20"/>
              </w:rPr>
            </w:pPr>
          </w:p>
        </w:tc>
        <w:tc>
          <w:tcPr>
            <w:tcW w:w="625" w:type="pct"/>
            <w:tcBorders>
              <w:top w:val="single" w:sz="4" w:space="0" w:color="auto"/>
              <w:left w:val="single" w:sz="4" w:space="0" w:color="auto"/>
              <w:bottom w:val="single" w:sz="4" w:space="0" w:color="auto"/>
              <w:right w:val="single" w:sz="4" w:space="0" w:color="auto"/>
            </w:tcBorders>
            <w:vAlign w:val="center"/>
          </w:tcPr>
          <w:p w:rsidR="007275A9" w:rsidRPr="00DC72D0" w:rsidRDefault="007275A9" w:rsidP="007275A9">
            <w:pPr>
              <w:pStyle w:val="ConsPlusNormal"/>
              <w:contextualSpacing/>
              <w:mirrorIndents/>
              <w:jc w:val="center"/>
              <w:rPr>
                <w:sz w:val="20"/>
                <w:szCs w:val="20"/>
              </w:rPr>
            </w:pPr>
            <w:r w:rsidRPr="00DC72D0">
              <w:rPr>
                <w:sz w:val="20"/>
                <w:szCs w:val="20"/>
              </w:rPr>
              <w:t>2018 год</w:t>
            </w:r>
          </w:p>
        </w:tc>
        <w:tc>
          <w:tcPr>
            <w:tcW w:w="673"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244,61</w:t>
            </w:r>
          </w:p>
        </w:tc>
        <w:tc>
          <w:tcPr>
            <w:tcW w:w="673"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1,00</w:t>
            </w:r>
          </w:p>
        </w:tc>
        <w:tc>
          <w:tcPr>
            <w:tcW w:w="577"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0,00</w:t>
            </w:r>
          </w:p>
        </w:tc>
        <w:tc>
          <w:tcPr>
            <w:tcW w:w="673"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p>
        </w:tc>
        <w:tc>
          <w:tcPr>
            <w:tcW w:w="817" w:type="pct"/>
            <w:tcBorders>
              <w:top w:val="single" w:sz="4" w:space="0" w:color="auto"/>
              <w:left w:val="single" w:sz="4" w:space="0" w:color="auto"/>
              <w:bottom w:val="single" w:sz="4" w:space="0" w:color="auto"/>
              <w:right w:val="single" w:sz="4" w:space="0" w:color="auto"/>
            </w:tcBorders>
          </w:tcPr>
          <w:p w:rsidR="007275A9" w:rsidRPr="00DC72D0" w:rsidRDefault="007275A9" w:rsidP="007275A9">
            <w:pPr>
              <w:pStyle w:val="ConsPlusNormal"/>
              <w:contextualSpacing/>
              <w:mirrorIndents/>
              <w:jc w:val="center"/>
              <w:rPr>
                <w:sz w:val="20"/>
                <w:szCs w:val="20"/>
              </w:rPr>
            </w:pPr>
            <w:r w:rsidRPr="00DC72D0">
              <w:rPr>
                <w:sz w:val="20"/>
                <w:szCs w:val="20"/>
              </w:rPr>
              <w:t>1,16</w:t>
            </w:r>
          </w:p>
        </w:tc>
      </w:tr>
    </w:tbl>
    <w:p w:rsidR="007275A9" w:rsidRPr="003A5F36" w:rsidRDefault="007275A9" w:rsidP="007275A9">
      <w:pPr>
        <w:spacing w:after="0" w:line="240" w:lineRule="auto"/>
        <w:ind w:right="-1" w:firstLine="709"/>
        <w:contextualSpacing/>
        <w:mirrorIndents/>
        <w:jc w:val="both"/>
        <w:rPr>
          <w:rFonts w:ascii="Times New Roman" w:hAnsi="Times New Roman" w:cs="Times New Roman"/>
          <w:sz w:val="24"/>
          <w:szCs w:val="24"/>
        </w:rPr>
      </w:pPr>
      <w:r w:rsidRPr="003A5F36">
        <w:rPr>
          <w:rFonts w:ascii="Times New Roman" w:hAnsi="Times New Roman" w:cs="Times New Roman"/>
          <w:sz w:val="24"/>
          <w:szCs w:val="24"/>
        </w:rPr>
        <w:t>3. Постановление подлежит официальному опубликованию и вступает в силу с 1 января 2016 года.</w:t>
      </w:r>
    </w:p>
    <w:p w:rsidR="007275A9" w:rsidRPr="003A5F36" w:rsidRDefault="007275A9" w:rsidP="007275A9">
      <w:pPr>
        <w:spacing w:after="0" w:line="240" w:lineRule="auto"/>
        <w:ind w:right="-1" w:firstLine="709"/>
        <w:contextualSpacing/>
        <w:mirrorIndents/>
        <w:jc w:val="both"/>
        <w:rPr>
          <w:rFonts w:ascii="Times New Roman" w:hAnsi="Times New Roman" w:cs="Times New Roman"/>
          <w:sz w:val="24"/>
          <w:szCs w:val="24"/>
        </w:rPr>
      </w:pPr>
      <w:r w:rsidRPr="003A5F36">
        <w:rPr>
          <w:rFonts w:ascii="Times New Roman" w:hAnsi="Times New Roman" w:cs="Times New Roman"/>
          <w:sz w:val="24"/>
          <w:szCs w:val="24"/>
        </w:rPr>
        <w:t>4. Установленные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7275A9" w:rsidRPr="003A5F36" w:rsidRDefault="007275A9" w:rsidP="007275A9">
      <w:pPr>
        <w:spacing w:after="0" w:line="240" w:lineRule="auto"/>
        <w:ind w:right="-1" w:firstLine="709"/>
        <w:contextualSpacing/>
        <w:mirrorIndents/>
        <w:jc w:val="both"/>
        <w:rPr>
          <w:rFonts w:ascii="Times New Roman" w:hAnsi="Times New Roman" w:cs="Times New Roman"/>
          <w:sz w:val="24"/>
          <w:szCs w:val="24"/>
        </w:rPr>
      </w:pPr>
      <w:r w:rsidRPr="003A5F36">
        <w:rPr>
          <w:rFonts w:ascii="Times New Roman" w:hAnsi="Times New Roman" w:cs="Times New Roman"/>
          <w:sz w:val="24"/>
          <w:szCs w:val="24"/>
        </w:rPr>
        <w:t>5. Утвердить производственную программу МП ЖКХ «Борщино» в сфере водоснабжения и водоотведения на 2016-2018 г.г.</w:t>
      </w:r>
    </w:p>
    <w:p w:rsidR="007275A9" w:rsidRPr="003A5F36" w:rsidRDefault="007275A9" w:rsidP="007275A9">
      <w:pPr>
        <w:spacing w:after="0" w:line="240" w:lineRule="auto"/>
        <w:ind w:right="-1" w:firstLine="709"/>
        <w:contextualSpacing/>
        <w:mirrorIndents/>
        <w:jc w:val="both"/>
        <w:rPr>
          <w:rFonts w:ascii="Times New Roman" w:hAnsi="Times New Roman" w:cs="Times New Roman"/>
          <w:sz w:val="24"/>
          <w:szCs w:val="24"/>
        </w:rPr>
      </w:pPr>
      <w:r w:rsidRPr="003A5F36">
        <w:rPr>
          <w:rFonts w:ascii="Times New Roman" w:hAnsi="Times New Roman" w:cs="Times New Roman"/>
          <w:sz w:val="24"/>
          <w:szCs w:val="24"/>
        </w:rPr>
        <w:t xml:space="preserve">6. Раскрыть информацию по стандартам раскрытия в установленные сроки, в соответствии с действующим законодательством. </w:t>
      </w:r>
    </w:p>
    <w:p w:rsidR="007275A9" w:rsidRPr="003A5F36" w:rsidRDefault="007275A9" w:rsidP="007275A9">
      <w:pPr>
        <w:spacing w:after="0" w:line="240" w:lineRule="auto"/>
        <w:ind w:firstLine="720"/>
        <w:contextualSpacing/>
        <w:mirrorIndents/>
        <w:jc w:val="both"/>
        <w:rPr>
          <w:rFonts w:ascii="Times New Roman" w:hAnsi="Times New Roman" w:cs="Times New Roman"/>
          <w:sz w:val="24"/>
          <w:szCs w:val="24"/>
        </w:rPr>
      </w:pPr>
      <w:r w:rsidRPr="003A5F36">
        <w:rPr>
          <w:rFonts w:ascii="Times New Roman" w:hAnsi="Times New Roman" w:cs="Times New Roman"/>
          <w:sz w:val="24"/>
          <w:szCs w:val="24"/>
        </w:rPr>
        <w:t>7.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7F21FD" w:rsidRDefault="007F21FD" w:rsidP="007F21FD">
      <w:pPr>
        <w:tabs>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rPr>
      </w:pPr>
    </w:p>
    <w:p w:rsidR="00BA3F97" w:rsidRPr="00BA3F97" w:rsidRDefault="00BA3F97" w:rsidP="00BA3F97">
      <w:pPr>
        <w:spacing w:after="0" w:line="240" w:lineRule="auto"/>
        <w:jc w:val="both"/>
        <w:rPr>
          <w:rFonts w:ascii="Times New Roman" w:hAnsi="Times New Roman" w:cs="Times New Roman"/>
          <w:sz w:val="24"/>
          <w:szCs w:val="24"/>
        </w:rPr>
      </w:pPr>
      <w:r w:rsidRPr="00BA3F97">
        <w:rPr>
          <w:rFonts w:ascii="Times New Roman" w:hAnsi="Times New Roman" w:cs="Times New Roman"/>
          <w:b/>
          <w:sz w:val="24"/>
          <w:szCs w:val="24"/>
        </w:rPr>
        <w:t>Вопрос 4:</w:t>
      </w:r>
      <w:r w:rsidRPr="00BA3F97">
        <w:rPr>
          <w:rFonts w:ascii="Times New Roman" w:hAnsi="Times New Roman" w:cs="Times New Roman"/>
          <w:sz w:val="24"/>
          <w:szCs w:val="24"/>
        </w:rPr>
        <w:t xml:space="preserve"> «Об установлении тарифов на горячую воду в закрытой системе горячего водоснабжения поставляемую ИП Горохов С.Ж. потребителям городского поселения поселок Поназырево Поназыревского муниципального района на 2015 год»</w:t>
      </w:r>
    </w:p>
    <w:p w:rsidR="00BA3F97" w:rsidRPr="00BA3F97" w:rsidRDefault="00BA3F97" w:rsidP="00BA3F97">
      <w:pPr>
        <w:tabs>
          <w:tab w:val="left" w:pos="567"/>
        </w:tabs>
        <w:spacing w:after="0" w:line="240" w:lineRule="auto"/>
        <w:jc w:val="both"/>
        <w:rPr>
          <w:rFonts w:ascii="Times New Roman" w:hAnsi="Times New Roman" w:cs="Times New Roman"/>
          <w:sz w:val="24"/>
          <w:szCs w:val="24"/>
        </w:rPr>
      </w:pPr>
      <w:r w:rsidRPr="00BA3F97">
        <w:rPr>
          <w:rFonts w:ascii="Times New Roman" w:hAnsi="Times New Roman" w:cs="Times New Roman"/>
          <w:sz w:val="24"/>
          <w:szCs w:val="24"/>
        </w:rPr>
        <w:tab/>
      </w:r>
    </w:p>
    <w:p w:rsidR="00BA3F97" w:rsidRPr="00BA3F97" w:rsidRDefault="00BA3F97" w:rsidP="00BA3F97">
      <w:pPr>
        <w:tabs>
          <w:tab w:val="left" w:pos="567"/>
        </w:tabs>
        <w:spacing w:after="0" w:line="240" w:lineRule="auto"/>
        <w:jc w:val="both"/>
        <w:rPr>
          <w:rFonts w:ascii="Times New Roman" w:hAnsi="Times New Roman" w:cs="Times New Roman"/>
          <w:sz w:val="24"/>
          <w:szCs w:val="24"/>
        </w:rPr>
      </w:pPr>
      <w:r w:rsidRPr="00BA3F97">
        <w:rPr>
          <w:rFonts w:ascii="Times New Roman" w:hAnsi="Times New Roman" w:cs="Times New Roman"/>
          <w:b/>
          <w:sz w:val="24"/>
          <w:szCs w:val="24"/>
        </w:rPr>
        <w:t>СЛУШАЛИ:</w:t>
      </w:r>
      <w:r w:rsidRPr="00BA3F97">
        <w:rPr>
          <w:rFonts w:ascii="Times New Roman" w:hAnsi="Times New Roman" w:cs="Times New Roman"/>
          <w:sz w:val="24"/>
          <w:szCs w:val="24"/>
        </w:rPr>
        <w:t xml:space="preserve"> </w:t>
      </w:r>
    </w:p>
    <w:p w:rsidR="00BA3F97" w:rsidRPr="00BA3F97" w:rsidRDefault="00BA3F97" w:rsidP="00BA3F97">
      <w:pPr>
        <w:tabs>
          <w:tab w:val="left" w:pos="567"/>
        </w:tabs>
        <w:spacing w:after="0" w:line="240" w:lineRule="auto"/>
        <w:jc w:val="both"/>
        <w:rPr>
          <w:rFonts w:ascii="Times New Roman" w:hAnsi="Times New Roman" w:cs="Times New Roman"/>
          <w:sz w:val="24"/>
          <w:szCs w:val="24"/>
        </w:rPr>
      </w:pPr>
      <w:r w:rsidRPr="00BA3F97">
        <w:rPr>
          <w:rFonts w:ascii="Times New Roman" w:hAnsi="Times New Roman" w:cs="Times New Roman"/>
          <w:sz w:val="24"/>
          <w:szCs w:val="24"/>
        </w:rPr>
        <w:tab/>
        <w:t xml:space="preserve">Уполномоченного по делу Громову Н.Г., сообщившего по рассматриваемому вопросу следующее. </w:t>
      </w:r>
    </w:p>
    <w:p w:rsidR="00BA3F97" w:rsidRPr="00BA3F97" w:rsidRDefault="00BA3F97" w:rsidP="00BA3F97">
      <w:pPr>
        <w:pStyle w:val="a7"/>
        <w:ind w:firstLine="709"/>
        <w:jc w:val="both"/>
        <w:rPr>
          <w:rFonts w:ascii="Times New Roman" w:hAnsi="Times New Roman"/>
          <w:sz w:val="24"/>
          <w:szCs w:val="24"/>
        </w:rPr>
      </w:pPr>
      <w:r w:rsidRPr="00BA3F97">
        <w:rPr>
          <w:rFonts w:ascii="Times New Roman" w:hAnsi="Times New Roman"/>
          <w:sz w:val="24"/>
          <w:szCs w:val="24"/>
        </w:rPr>
        <w:t>ИП Горохов С.Ж. представил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2015 год вх. № О-2643 от 12.11.2015 г.</w:t>
      </w:r>
    </w:p>
    <w:p w:rsidR="00BA3F97" w:rsidRPr="00BA3F97" w:rsidRDefault="00BA3F97" w:rsidP="00BA3F97">
      <w:pPr>
        <w:pStyle w:val="a7"/>
        <w:ind w:firstLine="709"/>
        <w:jc w:val="both"/>
        <w:rPr>
          <w:rFonts w:ascii="Times New Roman" w:hAnsi="Times New Roman"/>
          <w:sz w:val="24"/>
          <w:szCs w:val="24"/>
        </w:rPr>
      </w:pPr>
      <w:r w:rsidRPr="00BA3F97">
        <w:rPr>
          <w:rFonts w:ascii="Times New Roman" w:hAnsi="Times New Roman"/>
          <w:sz w:val="24"/>
          <w:szCs w:val="24"/>
        </w:rPr>
        <w:t>Расчет тарифа на горячую воду при закрытой системе горячего водоснабжения для ИП Горохов С.Ж.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BA3F97" w:rsidRPr="00BA3F97" w:rsidRDefault="00BA3F97" w:rsidP="00BA3F97">
      <w:pPr>
        <w:pStyle w:val="a7"/>
        <w:ind w:firstLine="709"/>
        <w:jc w:val="both"/>
        <w:rPr>
          <w:rFonts w:ascii="Times New Roman" w:hAnsi="Times New Roman"/>
          <w:sz w:val="24"/>
          <w:szCs w:val="24"/>
        </w:rPr>
      </w:pPr>
      <w:r w:rsidRPr="00BA3F97">
        <w:rPr>
          <w:rFonts w:ascii="Times New Roman" w:hAnsi="Times New Roman"/>
          <w:sz w:val="24"/>
          <w:szCs w:val="24"/>
        </w:rPr>
        <w:t>Предприятие находится на упрощенной системе налогообложения.</w:t>
      </w:r>
    </w:p>
    <w:p w:rsidR="00BA3F97" w:rsidRPr="00BA3F97" w:rsidRDefault="00BA3F97" w:rsidP="00BA3F97">
      <w:pPr>
        <w:pStyle w:val="a7"/>
        <w:ind w:firstLine="709"/>
        <w:jc w:val="both"/>
        <w:rPr>
          <w:rFonts w:ascii="Times New Roman" w:hAnsi="Times New Roman"/>
          <w:sz w:val="24"/>
          <w:szCs w:val="24"/>
        </w:rPr>
      </w:pPr>
      <w:r w:rsidRPr="00BA3F97">
        <w:rPr>
          <w:rFonts w:ascii="Times New Roman" w:hAnsi="Times New Roman"/>
          <w:sz w:val="24"/>
          <w:szCs w:val="24"/>
        </w:rPr>
        <w:t>Тариф на горячую воду включает в себя компонент на холодную воду и компонент на тепловую энергию.</w:t>
      </w:r>
    </w:p>
    <w:p w:rsidR="00BA3F97" w:rsidRPr="00BA3F97" w:rsidRDefault="00BA3F97" w:rsidP="00BA3F97">
      <w:pPr>
        <w:pStyle w:val="a7"/>
        <w:ind w:firstLine="709"/>
        <w:jc w:val="both"/>
        <w:rPr>
          <w:rFonts w:ascii="Times New Roman" w:hAnsi="Times New Roman"/>
          <w:sz w:val="24"/>
          <w:szCs w:val="24"/>
        </w:rPr>
      </w:pPr>
      <w:r w:rsidRPr="00BA3F97">
        <w:rPr>
          <w:rFonts w:ascii="Times New Roman" w:hAnsi="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w:t>
      </w:r>
      <w:r w:rsidRPr="00BA3F97">
        <w:rPr>
          <w:rFonts w:ascii="Times New Roman" w:hAnsi="Times New Roman"/>
          <w:sz w:val="24"/>
          <w:szCs w:val="24"/>
        </w:rPr>
        <w:lastRenderedPageBreak/>
        <w:t>холодную воду определяется исходя из тарифов на холодную воду для ИП Горохов С.Ж., утвержденных постановлением департамента ГРЦ и Т Костромской области.</w:t>
      </w:r>
    </w:p>
    <w:p w:rsidR="00BA3F97" w:rsidRPr="00BA3F97" w:rsidRDefault="00BA3F97" w:rsidP="00BA3F97">
      <w:pPr>
        <w:pStyle w:val="a7"/>
        <w:ind w:firstLine="709"/>
        <w:jc w:val="both"/>
        <w:rPr>
          <w:rFonts w:ascii="Times New Roman" w:hAnsi="Times New Roman"/>
          <w:sz w:val="24"/>
          <w:szCs w:val="24"/>
        </w:rPr>
      </w:pPr>
      <w:r w:rsidRPr="00BA3F97">
        <w:rPr>
          <w:rFonts w:ascii="Times New Roman" w:hAnsi="Times New Roman"/>
          <w:sz w:val="24"/>
          <w:szCs w:val="24"/>
        </w:rPr>
        <w:t>Значение компонента на тепловую энергию определяется  из тарифов на тепловую энергию на 2016 год, отпускаемую ИП Горохов С.Ж. в п. Поназырево, утвержденных постановлением ДГРЦ и Т Костромской области.</w:t>
      </w:r>
    </w:p>
    <w:p w:rsidR="00BA3F97" w:rsidRPr="00BA3F97" w:rsidRDefault="00BA3F97" w:rsidP="00BA3F97">
      <w:pPr>
        <w:pStyle w:val="a7"/>
        <w:ind w:firstLine="709"/>
        <w:jc w:val="both"/>
        <w:rPr>
          <w:rFonts w:ascii="Times New Roman" w:hAnsi="Times New Roman"/>
          <w:sz w:val="24"/>
          <w:szCs w:val="24"/>
        </w:rPr>
      </w:pPr>
      <w:r w:rsidRPr="00BA3F97">
        <w:rPr>
          <w:rFonts w:ascii="Times New Roman" w:hAnsi="Times New Roman"/>
          <w:sz w:val="24"/>
          <w:szCs w:val="24"/>
        </w:rPr>
        <w:t>Величины компонентов для расчета тарифов на горячую воду для ИП Горохов С.Ж.  при закрытой системе горячего водоснабжения:</w:t>
      </w:r>
    </w:p>
    <w:p w:rsidR="00BA3F97" w:rsidRPr="00BA3F97" w:rsidRDefault="00BA3F97" w:rsidP="00BA3F97">
      <w:pPr>
        <w:pStyle w:val="a7"/>
        <w:ind w:firstLine="709"/>
        <w:jc w:val="both"/>
        <w:rPr>
          <w:rFonts w:ascii="Times New Roman" w:hAnsi="Times New Roman"/>
          <w:sz w:val="24"/>
          <w:szCs w:val="24"/>
        </w:rPr>
      </w:pPr>
      <w:r w:rsidRPr="00BA3F97">
        <w:rPr>
          <w:rFonts w:ascii="Times New Roman" w:hAnsi="Times New Roman"/>
          <w:sz w:val="24"/>
          <w:szCs w:val="24"/>
        </w:rPr>
        <w:t xml:space="preserve"> - компонент на тепловую энергию – 2904,93 руб./Гкал (НДС не облагается);</w:t>
      </w:r>
    </w:p>
    <w:p w:rsidR="00BA3F97" w:rsidRPr="00BA3F97" w:rsidRDefault="00BA3F97" w:rsidP="00BA3F97">
      <w:pPr>
        <w:pStyle w:val="a7"/>
        <w:ind w:firstLine="709"/>
        <w:jc w:val="both"/>
        <w:rPr>
          <w:rFonts w:ascii="Times New Roman" w:hAnsi="Times New Roman"/>
          <w:sz w:val="24"/>
          <w:szCs w:val="24"/>
        </w:rPr>
      </w:pPr>
      <w:r w:rsidRPr="00BA3F97">
        <w:rPr>
          <w:rFonts w:ascii="Times New Roman" w:hAnsi="Times New Roman"/>
          <w:sz w:val="24"/>
          <w:szCs w:val="24"/>
        </w:rPr>
        <w:t>- компонент на холодную воду – 41,00 руб./м3 (с НДС).</w:t>
      </w:r>
    </w:p>
    <w:p w:rsidR="00BA3F97" w:rsidRPr="00BA3F97" w:rsidRDefault="00BA3F97" w:rsidP="00BA3F97">
      <w:pPr>
        <w:pStyle w:val="aa"/>
        <w:tabs>
          <w:tab w:val="clear" w:pos="1080"/>
          <w:tab w:val="left" w:pos="709"/>
        </w:tabs>
        <w:ind w:firstLine="0"/>
        <w:rPr>
          <w:sz w:val="24"/>
          <w:szCs w:val="24"/>
        </w:rPr>
      </w:pPr>
      <w:r w:rsidRPr="00BA3F97">
        <w:rPr>
          <w:sz w:val="24"/>
          <w:szCs w:val="24"/>
        </w:rPr>
        <w:tab/>
        <w:t>Все члены Правления, принимавшие участие в рассмотрении вопроса № 4 Повестки, предложение уполномоченного по делу Громовой Н.Г. поддержали единогласно.</w:t>
      </w:r>
    </w:p>
    <w:p w:rsidR="00BA3F97" w:rsidRPr="00BA3F97" w:rsidRDefault="00BA3F97" w:rsidP="00BA3F97">
      <w:pPr>
        <w:pStyle w:val="aa"/>
        <w:ind w:firstLine="709"/>
        <w:rPr>
          <w:sz w:val="24"/>
          <w:szCs w:val="24"/>
        </w:rPr>
      </w:pPr>
      <w:r w:rsidRPr="00BA3F97">
        <w:rPr>
          <w:sz w:val="24"/>
          <w:szCs w:val="24"/>
        </w:rPr>
        <w:t>Якимова Л.А. – Принять предложение уполномоченного по делу.</w:t>
      </w:r>
    </w:p>
    <w:p w:rsidR="00BA3F97" w:rsidRPr="00BA3F97" w:rsidRDefault="00BA3F97" w:rsidP="00BA3F97">
      <w:pPr>
        <w:autoSpaceDE w:val="0"/>
        <w:autoSpaceDN w:val="0"/>
        <w:adjustRightInd w:val="0"/>
        <w:spacing w:after="0" w:line="240" w:lineRule="auto"/>
        <w:jc w:val="both"/>
        <w:rPr>
          <w:rFonts w:ascii="Times New Roman" w:hAnsi="Times New Roman" w:cs="Times New Roman"/>
          <w:b/>
          <w:bCs/>
          <w:sz w:val="24"/>
          <w:szCs w:val="24"/>
        </w:rPr>
      </w:pPr>
    </w:p>
    <w:p w:rsidR="00BA3F97" w:rsidRPr="00BA3F97" w:rsidRDefault="00BA3F97" w:rsidP="00BA3F97">
      <w:pPr>
        <w:autoSpaceDE w:val="0"/>
        <w:autoSpaceDN w:val="0"/>
        <w:adjustRightInd w:val="0"/>
        <w:spacing w:after="0" w:line="240" w:lineRule="auto"/>
        <w:jc w:val="both"/>
        <w:rPr>
          <w:rFonts w:ascii="Times New Roman" w:hAnsi="Times New Roman" w:cs="Times New Roman"/>
          <w:bCs/>
          <w:sz w:val="24"/>
          <w:szCs w:val="24"/>
        </w:rPr>
      </w:pPr>
      <w:r w:rsidRPr="00BA3F97">
        <w:rPr>
          <w:rFonts w:ascii="Times New Roman" w:hAnsi="Times New Roman" w:cs="Times New Roman"/>
          <w:b/>
          <w:bCs/>
          <w:sz w:val="24"/>
          <w:szCs w:val="24"/>
        </w:rPr>
        <w:t>РЕШИЛИ:</w:t>
      </w:r>
    </w:p>
    <w:p w:rsidR="00BA3F97" w:rsidRPr="00BA3F97" w:rsidRDefault="00BA3F97" w:rsidP="00BA3F97">
      <w:pPr>
        <w:numPr>
          <w:ilvl w:val="0"/>
          <w:numId w:val="20"/>
        </w:numPr>
        <w:tabs>
          <w:tab w:val="left" w:pos="567"/>
        </w:tabs>
        <w:spacing w:after="0" w:line="240" w:lineRule="auto"/>
        <w:ind w:left="0" w:firstLine="0"/>
        <w:jc w:val="both"/>
        <w:rPr>
          <w:rFonts w:ascii="Times New Roman" w:hAnsi="Times New Roman" w:cs="Times New Roman"/>
          <w:sz w:val="24"/>
          <w:szCs w:val="24"/>
        </w:rPr>
      </w:pPr>
      <w:r w:rsidRPr="00BA3F97">
        <w:rPr>
          <w:rFonts w:ascii="Times New Roman" w:hAnsi="Times New Roman" w:cs="Times New Roman"/>
          <w:sz w:val="24"/>
          <w:szCs w:val="24"/>
        </w:rPr>
        <w:t xml:space="preserve">Установить тарифы на горячую воду в закрытой системе горячего водоснабжения для ИП Горохов С.Ж.  на 2015 год в размере: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070"/>
        <w:gridCol w:w="3415"/>
      </w:tblGrid>
      <w:tr w:rsidR="00BA3F97" w:rsidRPr="00BA3F97" w:rsidTr="00BA3F97">
        <w:trPr>
          <w:trHeight w:val="260"/>
        </w:trPr>
        <w:tc>
          <w:tcPr>
            <w:tcW w:w="1612" w:type="pct"/>
            <w:vMerge w:val="restart"/>
          </w:tcPr>
          <w:p w:rsidR="00BA3F97" w:rsidRPr="00BA3F97" w:rsidRDefault="00BA3F97" w:rsidP="00BA3F97">
            <w:pPr>
              <w:autoSpaceDE w:val="0"/>
              <w:autoSpaceDN w:val="0"/>
              <w:adjustRightInd w:val="0"/>
              <w:spacing w:after="0" w:line="240" w:lineRule="auto"/>
              <w:rPr>
                <w:rFonts w:ascii="Times New Roman" w:hAnsi="Times New Roman" w:cs="Times New Roman"/>
                <w:sz w:val="24"/>
                <w:szCs w:val="24"/>
              </w:rPr>
            </w:pPr>
          </w:p>
          <w:p w:rsidR="00BA3F97" w:rsidRPr="00BA3F97" w:rsidRDefault="00BA3F97" w:rsidP="00BA3F97">
            <w:pPr>
              <w:autoSpaceDE w:val="0"/>
              <w:autoSpaceDN w:val="0"/>
              <w:adjustRightInd w:val="0"/>
              <w:spacing w:after="0" w:line="240" w:lineRule="auto"/>
              <w:jc w:val="center"/>
              <w:rPr>
                <w:rFonts w:ascii="Times New Roman" w:hAnsi="Times New Roman" w:cs="Times New Roman"/>
                <w:sz w:val="24"/>
                <w:szCs w:val="24"/>
              </w:rPr>
            </w:pPr>
            <w:r w:rsidRPr="00BA3F97">
              <w:rPr>
                <w:rFonts w:ascii="Times New Roman" w:hAnsi="Times New Roman" w:cs="Times New Roman"/>
                <w:sz w:val="24"/>
                <w:szCs w:val="24"/>
              </w:rPr>
              <w:t>Категория потребителей</w:t>
            </w:r>
          </w:p>
        </w:tc>
        <w:tc>
          <w:tcPr>
            <w:tcW w:w="3388" w:type="pct"/>
            <w:gridSpan w:val="2"/>
          </w:tcPr>
          <w:p w:rsidR="00BA3F97" w:rsidRPr="00BA3F97" w:rsidRDefault="00BA3F97" w:rsidP="00BA3F97">
            <w:pPr>
              <w:autoSpaceDE w:val="0"/>
              <w:autoSpaceDN w:val="0"/>
              <w:adjustRightInd w:val="0"/>
              <w:spacing w:after="0" w:line="240" w:lineRule="auto"/>
              <w:jc w:val="center"/>
              <w:rPr>
                <w:rFonts w:ascii="Times New Roman" w:hAnsi="Times New Roman" w:cs="Times New Roman"/>
                <w:sz w:val="24"/>
                <w:szCs w:val="24"/>
              </w:rPr>
            </w:pPr>
            <w:r w:rsidRPr="00BA3F97">
              <w:rPr>
                <w:rFonts w:ascii="Times New Roman" w:hAnsi="Times New Roman" w:cs="Times New Roman"/>
                <w:sz w:val="24"/>
                <w:szCs w:val="24"/>
              </w:rPr>
              <w:t>по 31.12.2015 г.</w:t>
            </w:r>
          </w:p>
        </w:tc>
      </w:tr>
      <w:tr w:rsidR="00BA3F97" w:rsidRPr="00BA3F97" w:rsidTr="00BA3F97">
        <w:trPr>
          <w:trHeight w:val="279"/>
        </w:trPr>
        <w:tc>
          <w:tcPr>
            <w:tcW w:w="1612" w:type="pct"/>
            <w:vMerge/>
          </w:tcPr>
          <w:p w:rsidR="00BA3F97" w:rsidRPr="00BA3F97" w:rsidRDefault="00BA3F97" w:rsidP="00BA3F97">
            <w:pPr>
              <w:autoSpaceDE w:val="0"/>
              <w:autoSpaceDN w:val="0"/>
              <w:adjustRightInd w:val="0"/>
              <w:spacing w:after="0" w:line="240" w:lineRule="auto"/>
              <w:jc w:val="both"/>
              <w:rPr>
                <w:rFonts w:ascii="Times New Roman" w:hAnsi="Times New Roman" w:cs="Times New Roman"/>
                <w:sz w:val="24"/>
                <w:szCs w:val="24"/>
              </w:rPr>
            </w:pPr>
          </w:p>
        </w:tc>
        <w:tc>
          <w:tcPr>
            <w:tcW w:w="1604" w:type="pct"/>
          </w:tcPr>
          <w:p w:rsidR="00BA3F97" w:rsidRPr="00BA3F97" w:rsidRDefault="00BA3F97" w:rsidP="00BA3F97">
            <w:pPr>
              <w:autoSpaceDE w:val="0"/>
              <w:autoSpaceDN w:val="0"/>
              <w:adjustRightInd w:val="0"/>
              <w:spacing w:after="0" w:line="240" w:lineRule="auto"/>
              <w:jc w:val="center"/>
              <w:rPr>
                <w:rFonts w:ascii="Times New Roman" w:hAnsi="Times New Roman" w:cs="Times New Roman"/>
                <w:sz w:val="24"/>
                <w:szCs w:val="24"/>
              </w:rPr>
            </w:pPr>
            <w:r w:rsidRPr="00BA3F97">
              <w:rPr>
                <w:rFonts w:ascii="Times New Roman" w:hAnsi="Times New Roman" w:cs="Times New Roman"/>
                <w:sz w:val="24"/>
                <w:szCs w:val="24"/>
              </w:rPr>
              <w:t>компонент на холодную воду, руб./куб. м.</w:t>
            </w:r>
          </w:p>
        </w:tc>
        <w:tc>
          <w:tcPr>
            <w:tcW w:w="1784" w:type="pct"/>
          </w:tcPr>
          <w:p w:rsidR="00BA3F97" w:rsidRPr="00BA3F97" w:rsidRDefault="00BA3F97" w:rsidP="00BA3F97">
            <w:pPr>
              <w:autoSpaceDE w:val="0"/>
              <w:autoSpaceDN w:val="0"/>
              <w:adjustRightInd w:val="0"/>
              <w:spacing w:after="0" w:line="240" w:lineRule="auto"/>
              <w:jc w:val="center"/>
              <w:rPr>
                <w:rFonts w:ascii="Times New Roman" w:hAnsi="Times New Roman" w:cs="Times New Roman"/>
                <w:sz w:val="24"/>
                <w:szCs w:val="24"/>
              </w:rPr>
            </w:pPr>
            <w:r w:rsidRPr="00BA3F97">
              <w:rPr>
                <w:rFonts w:ascii="Times New Roman" w:hAnsi="Times New Roman" w:cs="Times New Roman"/>
                <w:sz w:val="24"/>
                <w:szCs w:val="24"/>
              </w:rPr>
              <w:t>компонент на тепловую энергию, руб./Гкал.</w:t>
            </w:r>
          </w:p>
        </w:tc>
      </w:tr>
      <w:tr w:rsidR="00BA3F97" w:rsidRPr="00BA3F97" w:rsidTr="00BA3F97">
        <w:trPr>
          <w:trHeight w:val="279"/>
        </w:trPr>
        <w:tc>
          <w:tcPr>
            <w:tcW w:w="1612" w:type="pct"/>
          </w:tcPr>
          <w:p w:rsidR="00BA3F97" w:rsidRPr="00BA3F97" w:rsidRDefault="00BA3F97" w:rsidP="00BA3F97">
            <w:pPr>
              <w:autoSpaceDE w:val="0"/>
              <w:autoSpaceDN w:val="0"/>
              <w:adjustRightInd w:val="0"/>
              <w:spacing w:after="0" w:line="240" w:lineRule="auto"/>
              <w:jc w:val="center"/>
              <w:rPr>
                <w:rFonts w:ascii="Times New Roman" w:hAnsi="Times New Roman" w:cs="Times New Roman"/>
                <w:sz w:val="24"/>
                <w:szCs w:val="24"/>
              </w:rPr>
            </w:pPr>
            <w:r w:rsidRPr="00BA3F97">
              <w:rPr>
                <w:rFonts w:ascii="Times New Roman" w:hAnsi="Times New Roman" w:cs="Times New Roman"/>
                <w:sz w:val="24"/>
                <w:szCs w:val="24"/>
              </w:rPr>
              <w:t>Бюджетные и прочие потребители</w:t>
            </w:r>
          </w:p>
        </w:tc>
        <w:tc>
          <w:tcPr>
            <w:tcW w:w="1604" w:type="pct"/>
            <w:vAlign w:val="center"/>
          </w:tcPr>
          <w:p w:rsidR="00BA3F97" w:rsidRPr="00BA3F97" w:rsidRDefault="00BA3F97" w:rsidP="00BA3F97">
            <w:pPr>
              <w:autoSpaceDE w:val="0"/>
              <w:autoSpaceDN w:val="0"/>
              <w:adjustRightInd w:val="0"/>
              <w:spacing w:after="0" w:line="240" w:lineRule="auto"/>
              <w:jc w:val="center"/>
              <w:rPr>
                <w:rFonts w:ascii="Times New Roman" w:hAnsi="Times New Roman" w:cs="Times New Roman"/>
                <w:sz w:val="24"/>
                <w:szCs w:val="24"/>
              </w:rPr>
            </w:pPr>
            <w:r w:rsidRPr="00BA3F97">
              <w:rPr>
                <w:rFonts w:ascii="Times New Roman" w:hAnsi="Times New Roman" w:cs="Times New Roman"/>
                <w:sz w:val="24"/>
                <w:szCs w:val="24"/>
              </w:rPr>
              <w:t>41,00</w:t>
            </w:r>
          </w:p>
        </w:tc>
        <w:tc>
          <w:tcPr>
            <w:tcW w:w="1784" w:type="pct"/>
            <w:vAlign w:val="center"/>
          </w:tcPr>
          <w:p w:rsidR="00BA3F97" w:rsidRPr="00BA3F97" w:rsidRDefault="00BA3F97" w:rsidP="00BA3F97">
            <w:pPr>
              <w:autoSpaceDE w:val="0"/>
              <w:autoSpaceDN w:val="0"/>
              <w:adjustRightInd w:val="0"/>
              <w:spacing w:after="0" w:line="240" w:lineRule="auto"/>
              <w:jc w:val="center"/>
              <w:rPr>
                <w:rFonts w:ascii="Times New Roman" w:hAnsi="Times New Roman" w:cs="Times New Roman"/>
                <w:sz w:val="24"/>
                <w:szCs w:val="24"/>
              </w:rPr>
            </w:pPr>
            <w:r w:rsidRPr="00BA3F97">
              <w:rPr>
                <w:rFonts w:ascii="Times New Roman" w:hAnsi="Times New Roman" w:cs="Times New Roman"/>
                <w:sz w:val="24"/>
                <w:szCs w:val="24"/>
              </w:rPr>
              <w:t>2904,93</w:t>
            </w:r>
          </w:p>
        </w:tc>
      </w:tr>
    </w:tbl>
    <w:p w:rsidR="00BA3F97" w:rsidRPr="00BA3F97" w:rsidRDefault="00BA3F97" w:rsidP="00BA3F97">
      <w:pPr>
        <w:spacing w:after="0" w:line="240" w:lineRule="auto"/>
        <w:jc w:val="both"/>
        <w:rPr>
          <w:rFonts w:ascii="Times New Roman" w:hAnsi="Times New Roman" w:cs="Times New Roman"/>
          <w:sz w:val="24"/>
          <w:szCs w:val="24"/>
        </w:rPr>
      </w:pPr>
      <w:r w:rsidRPr="00BA3F97">
        <w:rPr>
          <w:rFonts w:ascii="Times New Roman" w:hAnsi="Times New Roman" w:cs="Times New Roman"/>
          <w:sz w:val="24"/>
          <w:szCs w:val="24"/>
        </w:rPr>
        <w:t xml:space="preserve">Тарифы на горячую воду в </w:t>
      </w:r>
      <w:r w:rsidRPr="00BA3F97">
        <w:rPr>
          <w:rFonts w:ascii="Times New Roman" w:hAnsi="Times New Roman" w:cs="Times New Roman"/>
          <w:bCs/>
          <w:sz w:val="24"/>
          <w:szCs w:val="24"/>
        </w:rPr>
        <w:t>закрытой системе горячего</w:t>
      </w:r>
      <w:r w:rsidRPr="00BA3F97">
        <w:rPr>
          <w:rFonts w:ascii="Times New Roman" w:hAnsi="Times New Roman" w:cs="Times New Roman"/>
          <w:sz w:val="24"/>
          <w:szCs w:val="24"/>
        </w:rPr>
        <w:t xml:space="preserve"> водоснабжения для </w:t>
      </w:r>
      <w:r w:rsidRPr="00BA3F97">
        <w:rPr>
          <w:rFonts w:ascii="Times New Roman" w:hAnsi="Times New Roman" w:cs="Times New Roman"/>
          <w:bCs/>
          <w:sz w:val="24"/>
          <w:szCs w:val="24"/>
        </w:rPr>
        <w:t xml:space="preserve">ИП Горохов С.Ж. </w:t>
      </w:r>
      <w:r w:rsidRPr="00BA3F97">
        <w:rPr>
          <w:rFonts w:ascii="Times New Roman" w:hAnsi="Times New Roman" w:cs="Times New Roman"/>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w:t>
      </w:r>
    </w:p>
    <w:p w:rsidR="00BA3F97" w:rsidRPr="00BA3F97" w:rsidRDefault="00BA3F97" w:rsidP="00BA3F97">
      <w:pPr>
        <w:numPr>
          <w:ilvl w:val="0"/>
          <w:numId w:val="20"/>
        </w:numPr>
        <w:spacing w:after="0" w:line="240" w:lineRule="auto"/>
        <w:ind w:left="0" w:firstLine="0"/>
        <w:jc w:val="both"/>
        <w:rPr>
          <w:rFonts w:ascii="Times New Roman" w:hAnsi="Times New Roman" w:cs="Times New Roman"/>
          <w:sz w:val="24"/>
          <w:szCs w:val="24"/>
        </w:rPr>
      </w:pPr>
      <w:r w:rsidRPr="00BA3F97">
        <w:rPr>
          <w:rFonts w:ascii="Times New Roman" w:hAnsi="Times New Roman" w:cs="Times New Roman"/>
          <w:sz w:val="24"/>
          <w:szCs w:val="24"/>
        </w:rPr>
        <w:t>Постановление об установлении тарифов на горячую воду в закрытой системе горячего водоснабжения подлежит официальному опубликованию и вступает в силу с момента опубликования.</w:t>
      </w:r>
    </w:p>
    <w:p w:rsidR="00BA3F97" w:rsidRPr="00BA3F97" w:rsidRDefault="00BA3F97" w:rsidP="00BA3F97">
      <w:pPr>
        <w:pStyle w:val="a7"/>
        <w:numPr>
          <w:ilvl w:val="0"/>
          <w:numId w:val="20"/>
        </w:numPr>
        <w:ind w:left="0" w:firstLine="0"/>
        <w:jc w:val="both"/>
        <w:rPr>
          <w:rFonts w:ascii="Times New Roman" w:hAnsi="Times New Roman"/>
          <w:sz w:val="24"/>
          <w:szCs w:val="24"/>
        </w:rPr>
      </w:pPr>
      <w:r w:rsidRPr="00BA3F97">
        <w:rPr>
          <w:rFonts w:ascii="Times New Roman" w:hAnsi="Times New Roman"/>
          <w:sz w:val="24"/>
          <w:szCs w:val="24"/>
        </w:rPr>
        <w:t>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BA3F97" w:rsidRPr="00BA3F97" w:rsidRDefault="00BA3F97" w:rsidP="00BA3F97">
      <w:pPr>
        <w:pStyle w:val="a7"/>
        <w:numPr>
          <w:ilvl w:val="0"/>
          <w:numId w:val="20"/>
        </w:numPr>
        <w:ind w:left="0" w:firstLine="0"/>
        <w:jc w:val="both"/>
        <w:rPr>
          <w:rFonts w:ascii="Times New Roman" w:hAnsi="Times New Roman"/>
          <w:sz w:val="24"/>
          <w:szCs w:val="24"/>
        </w:rPr>
      </w:pPr>
      <w:r w:rsidRPr="00BA3F97">
        <w:rPr>
          <w:rFonts w:ascii="Times New Roman" w:hAnsi="Times New Roman"/>
          <w:sz w:val="24"/>
          <w:szCs w:val="24"/>
        </w:rPr>
        <w:t xml:space="preserve">Раскрыть информацию по стандартам раскрытия в установленные сроки, в соответствии с действующим законодательством. </w:t>
      </w:r>
    </w:p>
    <w:p w:rsidR="00BA3F97" w:rsidRPr="007F21FD" w:rsidRDefault="00BA3F97" w:rsidP="00BA3F97">
      <w:pPr>
        <w:tabs>
          <w:tab w:val="left" w:pos="709"/>
          <w:tab w:val="left" w:pos="993"/>
        </w:tabs>
        <w:spacing w:after="0" w:line="240" w:lineRule="auto"/>
        <w:ind w:right="-284"/>
        <w:contextualSpacing/>
        <w:jc w:val="both"/>
        <w:rPr>
          <w:rFonts w:ascii="Times New Roman" w:eastAsia="Times New Roman" w:hAnsi="Times New Roman" w:cs="Times New Roman"/>
          <w:sz w:val="24"/>
          <w:szCs w:val="24"/>
        </w:rPr>
      </w:pPr>
    </w:p>
    <w:p w:rsidR="00BA3F97" w:rsidRPr="00B3584D" w:rsidRDefault="00BA3F97" w:rsidP="00BA3F97">
      <w:pPr>
        <w:spacing w:after="0" w:line="240" w:lineRule="auto"/>
        <w:jc w:val="both"/>
        <w:rPr>
          <w:rFonts w:ascii="Times New Roman" w:eastAsia="Times New Roman" w:hAnsi="Times New Roman" w:cs="Times New Roman"/>
          <w:sz w:val="24"/>
          <w:szCs w:val="24"/>
        </w:rPr>
      </w:pPr>
      <w:r w:rsidRPr="00B3584D">
        <w:rPr>
          <w:rFonts w:ascii="Times New Roman" w:eastAsia="Times New Roman" w:hAnsi="Times New Roman" w:cs="Times New Roman"/>
          <w:b/>
          <w:sz w:val="24"/>
          <w:szCs w:val="24"/>
        </w:rPr>
        <w:t>Вопрос</w:t>
      </w:r>
      <w:r>
        <w:rPr>
          <w:rFonts w:ascii="Times New Roman" w:hAnsi="Times New Roman"/>
          <w:b/>
          <w:sz w:val="24"/>
          <w:szCs w:val="24"/>
        </w:rPr>
        <w:t xml:space="preserve"> 5</w:t>
      </w:r>
      <w:r w:rsidRPr="00B3584D">
        <w:rPr>
          <w:rFonts w:ascii="Times New Roman" w:eastAsia="Times New Roman" w:hAnsi="Times New Roman" w:cs="Times New Roman"/>
          <w:b/>
          <w:sz w:val="24"/>
          <w:szCs w:val="24"/>
        </w:rPr>
        <w:t xml:space="preserve">: </w:t>
      </w:r>
      <w:r w:rsidRPr="00B3584D">
        <w:rPr>
          <w:rFonts w:ascii="Times New Roman" w:eastAsia="Times New Roman" w:hAnsi="Times New Roman" w:cs="Times New Roman"/>
          <w:sz w:val="24"/>
          <w:szCs w:val="24"/>
        </w:rPr>
        <w:t>«</w:t>
      </w:r>
      <w:r w:rsidRPr="00B3584D">
        <w:rPr>
          <w:rFonts w:ascii="Times New Roman" w:eastAsia="Times New Roman" w:hAnsi="Times New Roman" w:cs="Times New Roman"/>
          <w:color w:val="000000"/>
          <w:sz w:val="24"/>
          <w:szCs w:val="24"/>
        </w:rPr>
        <w:t xml:space="preserve">Об установлении тарифов на тепловую энергию, поставляемую                          </w:t>
      </w:r>
      <w:r>
        <w:rPr>
          <w:rFonts w:ascii="Times New Roman" w:eastAsia="Times New Roman" w:hAnsi="Times New Roman" w:cs="Times New Roman"/>
          <w:color w:val="000000"/>
          <w:sz w:val="24"/>
          <w:szCs w:val="24"/>
        </w:rPr>
        <w:t>ООО «ЭкоБиоЭнергия»</w:t>
      </w:r>
      <w:r w:rsidRPr="00B3584D">
        <w:rPr>
          <w:rFonts w:ascii="Times New Roman" w:eastAsia="Times New Roman" w:hAnsi="Times New Roman" w:cs="Times New Roman"/>
          <w:color w:val="000000"/>
          <w:sz w:val="24"/>
          <w:szCs w:val="24"/>
        </w:rPr>
        <w:t xml:space="preserve"> потребителям </w:t>
      </w:r>
      <w:r>
        <w:rPr>
          <w:rFonts w:ascii="Times New Roman" w:eastAsia="Times New Roman" w:hAnsi="Times New Roman" w:cs="Times New Roman"/>
          <w:color w:val="000000"/>
          <w:sz w:val="24"/>
          <w:szCs w:val="24"/>
        </w:rPr>
        <w:t>городского округа город Галич</w:t>
      </w:r>
      <w:r w:rsidRPr="00B3584D">
        <w:rPr>
          <w:rFonts w:ascii="Times New Roman" w:eastAsia="Times New Roman" w:hAnsi="Times New Roman" w:cs="Times New Roman"/>
          <w:color w:val="000000"/>
          <w:sz w:val="24"/>
          <w:szCs w:val="24"/>
        </w:rPr>
        <w:t xml:space="preserve"> Костромской области</w:t>
      </w:r>
      <w:r>
        <w:rPr>
          <w:rFonts w:ascii="Times New Roman" w:eastAsia="Times New Roman" w:hAnsi="Times New Roman" w:cs="Times New Roman"/>
          <w:color w:val="000000"/>
          <w:sz w:val="24"/>
          <w:szCs w:val="24"/>
        </w:rPr>
        <w:t xml:space="preserve"> и Чухломского муниципального района</w:t>
      </w:r>
      <w:r w:rsidRPr="00B3584D">
        <w:rPr>
          <w:rFonts w:ascii="Times New Roman" w:eastAsia="Times New Roman" w:hAnsi="Times New Roman" w:cs="Times New Roman"/>
          <w:color w:val="000000"/>
          <w:sz w:val="24"/>
          <w:szCs w:val="24"/>
        </w:rPr>
        <w:t xml:space="preserve"> на 2016-2018 годы</w:t>
      </w:r>
      <w:r w:rsidRPr="00B3584D">
        <w:rPr>
          <w:rFonts w:ascii="Times New Roman" w:eastAsia="Times New Roman" w:hAnsi="Times New Roman" w:cs="Times New Roman"/>
          <w:sz w:val="24"/>
          <w:szCs w:val="24"/>
        </w:rPr>
        <w:t>».</w:t>
      </w:r>
    </w:p>
    <w:p w:rsidR="005912AD" w:rsidRDefault="005912AD" w:rsidP="00BA3F97">
      <w:pPr>
        <w:spacing w:after="0" w:line="240" w:lineRule="auto"/>
        <w:jc w:val="both"/>
        <w:rPr>
          <w:rFonts w:ascii="Times New Roman" w:eastAsia="Times New Roman" w:hAnsi="Times New Roman" w:cs="Times New Roman"/>
          <w:b/>
          <w:sz w:val="24"/>
          <w:szCs w:val="24"/>
        </w:rPr>
      </w:pPr>
    </w:p>
    <w:p w:rsidR="00BA3F97" w:rsidRPr="00B3584D" w:rsidRDefault="00BA3F97" w:rsidP="00BA3F97">
      <w:pPr>
        <w:spacing w:after="0" w:line="240" w:lineRule="auto"/>
        <w:jc w:val="both"/>
        <w:rPr>
          <w:rFonts w:ascii="Times New Roman" w:eastAsia="Times New Roman" w:hAnsi="Times New Roman" w:cs="Times New Roman"/>
          <w:b/>
          <w:sz w:val="24"/>
          <w:szCs w:val="24"/>
        </w:rPr>
      </w:pPr>
      <w:r w:rsidRPr="00B3584D">
        <w:rPr>
          <w:rFonts w:ascii="Times New Roman" w:eastAsia="Times New Roman" w:hAnsi="Times New Roman" w:cs="Times New Roman"/>
          <w:b/>
          <w:sz w:val="24"/>
          <w:szCs w:val="24"/>
        </w:rPr>
        <w:t>СЛУШАЛИ:</w:t>
      </w:r>
    </w:p>
    <w:p w:rsidR="00BA3F97" w:rsidRPr="00B3584D" w:rsidRDefault="00BA3F97" w:rsidP="00BA3F97">
      <w:pPr>
        <w:tabs>
          <w:tab w:val="left" w:pos="567"/>
        </w:tabs>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Уполномоченного по делу Тимофееву О.Б., сообщившего по рассматриваемому вопросу следующее.</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«ЭкоБиоЭнергия»</w:t>
      </w:r>
      <w:r w:rsidRPr="00B3584D">
        <w:rPr>
          <w:rFonts w:ascii="Times New Roman" w:eastAsia="Times New Roman" w:hAnsi="Times New Roman" w:cs="Times New Roman"/>
          <w:sz w:val="24"/>
          <w:szCs w:val="24"/>
        </w:rPr>
        <w:t xml:space="preserve"> представило в департамент государственного регулирования цен и тарифов Костромской области заявление  вх. от </w:t>
      </w:r>
      <w:r>
        <w:rPr>
          <w:rFonts w:ascii="Times New Roman" w:eastAsia="Times New Roman" w:hAnsi="Times New Roman" w:cs="Times New Roman"/>
          <w:sz w:val="24"/>
          <w:szCs w:val="24"/>
        </w:rPr>
        <w:t>30</w:t>
      </w:r>
      <w:r w:rsidRPr="00B3584D">
        <w:rPr>
          <w:rFonts w:ascii="Times New Roman" w:eastAsia="Times New Roman" w:hAnsi="Times New Roman" w:cs="Times New Roman"/>
          <w:sz w:val="24"/>
          <w:szCs w:val="24"/>
        </w:rPr>
        <w:t>.04.2015г.</w:t>
      </w:r>
      <w:r>
        <w:rPr>
          <w:rFonts w:ascii="Times New Roman" w:eastAsia="Times New Roman" w:hAnsi="Times New Roman" w:cs="Times New Roman"/>
          <w:sz w:val="24"/>
          <w:szCs w:val="24"/>
        </w:rPr>
        <w:t xml:space="preserve"> </w:t>
      </w:r>
      <w:r w:rsidRPr="00B3584D">
        <w:rPr>
          <w:rFonts w:ascii="Times New Roman" w:eastAsia="Times New Roman" w:hAnsi="Times New Roman" w:cs="Times New Roman"/>
          <w:sz w:val="24"/>
          <w:szCs w:val="24"/>
        </w:rPr>
        <w:t xml:space="preserve">№ О- </w:t>
      </w:r>
      <w:r>
        <w:rPr>
          <w:rFonts w:ascii="Times New Roman" w:eastAsia="Times New Roman" w:hAnsi="Times New Roman" w:cs="Times New Roman"/>
          <w:sz w:val="24"/>
          <w:szCs w:val="24"/>
        </w:rPr>
        <w:t>1287</w:t>
      </w:r>
      <w:r w:rsidRPr="00B3584D">
        <w:rPr>
          <w:rFonts w:ascii="Times New Roman" w:eastAsia="Times New Roman" w:hAnsi="Times New Roman" w:cs="Times New Roman"/>
          <w:sz w:val="24"/>
          <w:szCs w:val="24"/>
        </w:rPr>
        <w:t xml:space="preserve"> на установление тарифа на тепловую энергию на 2016 год </w:t>
      </w:r>
      <w:r>
        <w:rPr>
          <w:rFonts w:ascii="Times New Roman" w:eastAsia="Times New Roman" w:hAnsi="Times New Roman" w:cs="Times New Roman"/>
          <w:sz w:val="24"/>
          <w:szCs w:val="24"/>
        </w:rPr>
        <w:t xml:space="preserve">для потребителей г.о.г. Галич </w:t>
      </w:r>
      <w:r w:rsidRPr="00B3584D">
        <w:rPr>
          <w:rFonts w:ascii="Times New Roman" w:eastAsia="Times New Roman" w:hAnsi="Times New Roman" w:cs="Times New Roman"/>
          <w:sz w:val="24"/>
          <w:szCs w:val="24"/>
        </w:rPr>
        <w:t xml:space="preserve">в размере </w:t>
      </w:r>
      <w:r>
        <w:rPr>
          <w:rFonts w:ascii="Times New Roman" w:eastAsia="Times New Roman" w:hAnsi="Times New Roman" w:cs="Times New Roman"/>
          <w:sz w:val="24"/>
          <w:szCs w:val="24"/>
        </w:rPr>
        <w:t>3300,00</w:t>
      </w:r>
      <w:r w:rsidRPr="00B3584D">
        <w:rPr>
          <w:rFonts w:ascii="Times New Roman" w:eastAsia="Times New Roman" w:hAnsi="Times New Roman" w:cs="Times New Roman"/>
          <w:sz w:val="24"/>
          <w:szCs w:val="24"/>
        </w:rPr>
        <w:t xml:space="preserve"> руб./Гкал (</w:t>
      </w:r>
      <w:r>
        <w:rPr>
          <w:rFonts w:ascii="Times New Roman" w:eastAsia="Times New Roman" w:hAnsi="Times New Roman" w:cs="Times New Roman"/>
          <w:sz w:val="24"/>
          <w:szCs w:val="24"/>
        </w:rPr>
        <w:t>НДС не облагается</w:t>
      </w:r>
      <w:r w:rsidRPr="00B3584D">
        <w:rPr>
          <w:rFonts w:ascii="Times New Roman" w:eastAsia="Times New Roman" w:hAnsi="Times New Roman" w:cs="Times New Roman"/>
          <w:sz w:val="24"/>
          <w:szCs w:val="24"/>
        </w:rPr>
        <w:t xml:space="preserve">) при НВВ </w:t>
      </w:r>
      <w:r>
        <w:rPr>
          <w:rFonts w:ascii="Times New Roman" w:eastAsia="Times New Roman" w:hAnsi="Times New Roman" w:cs="Times New Roman"/>
          <w:sz w:val="24"/>
          <w:szCs w:val="24"/>
        </w:rPr>
        <w:t>3801,57</w:t>
      </w:r>
      <w:r w:rsidRPr="00B3584D">
        <w:rPr>
          <w:rFonts w:ascii="Times New Roman" w:eastAsia="Times New Roman" w:hAnsi="Times New Roman" w:cs="Times New Roman"/>
          <w:sz w:val="24"/>
          <w:szCs w:val="24"/>
        </w:rPr>
        <w:t>тыс. руб.</w:t>
      </w:r>
      <w:r>
        <w:rPr>
          <w:rFonts w:ascii="Times New Roman" w:eastAsia="Times New Roman" w:hAnsi="Times New Roman" w:cs="Times New Roman"/>
          <w:sz w:val="24"/>
          <w:szCs w:val="24"/>
        </w:rPr>
        <w:t xml:space="preserve"> и вх. от 23.09.2015 года № О-2228 на установление тарифа на тепловую энергию на 2016 год для потребителя г.п.г. Чухлома Чухломского муниципального района Костромской области в размере 3300,00 руб./Гкал (НДС не облагается) при НВВ 787,72 тыс. руб.  </w:t>
      </w:r>
      <w:r w:rsidRPr="00B3584D">
        <w:rPr>
          <w:rFonts w:ascii="Times New Roman" w:eastAsia="Times New Roman" w:hAnsi="Times New Roman" w:cs="Times New Roman"/>
          <w:sz w:val="24"/>
          <w:szCs w:val="24"/>
        </w:rPr>
        <w:t xml:space="preserve"> </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 по установлению тарифа на тепловую энергию на 2016-2018 годы методом индексации установленных тарифов от </w:t>
      </w:r>
      <w:r>
        <w:rPr>
          <w:rFonts w:ascii="Times New Roman" w:eastAsia="Times New Roman" w:hAnsi="Times New Roman" w:cs="Times New Roman"/>
          <w:sz w:val="24"/>
          <w:szCs w:val="24"/>
        </w:rPr>
        <w:t>07</w:t>
      </w:r>
      <w:r w:rsidRPr="00B3584D">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B3584D">
        <w:rPr>
          <w:rFonts w:ascii="Times New Roman" w:eastAsia="Times New Roman" w:hAnsi="Times New Roman" w:cs="Times New Roman"/>
          <w:sz w:val="24"/>
          <w:szCs w:val="24"/>
        </w:rPr>
        <w:t xml:space="preserve">.2015 г. №  </w:t>
      </w:r>
      <w:r>
        <w:rPr>
          <w:rFonts w:ascii="Times New Roman" w:eastAsia="Times New Roman" w:hAnsi="Times New Roman" w:cs="Times New Roman"/>
          <w:sz w:val="24"/>
          <w:szCs w:val="24"/>
        </w:rPr>
        <w:t>203 и от 25.09.2015 года № 374.</w:t>
      </w:r>
      <w:r w:rsidRPr="00B3584D">
        <w:rPr>
          <w:rFonts w:ascii="Times New Roman" w:eastAsia="Times New Roman" w:hAnsi="Times New Roman" w:cs="Times New Roman"/>
          <w:sz w:val="24"/>
          <w:szCs w:val="24"/>
        </w:rPr>
        <w:t xml:space="preserve">. </w:t>
      </w:r>
    </w:p>
    <w:p w:rsidR="00BA3F97"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lastRenderedPageBreak/>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Методическими указаниями, утвержденными приказом ФСТ России от 13.06.2013 г.             № 760-э «Об утверждении Методических  указаний по расчету регулируемых цен (тарифов) в сфере теплоснабжения» и Прогнозом социально-экономического развития РФ на период  2016-2018 гг.</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Котельные, расположенные в городском округе город Галич Костромской области.</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Основные плановые показатели </w:t>
      </w:r>
      <w:r>
        <w:rPr>
          <w:rFonts w:ascii="Times New Roman" w:eastAsia="Times New Roman" w:hAnsi="Times New Roman" w:cs="Times New Roman"/>
          <w:sz w:val="24"/>
          <w:szCs w:val="24"/>
        </w:rPr>
        <w:t>ООО «ЭкоБиоЭнергия»</w:t>
      </w:r>
      <w:r w:rsidRPr="00B3584D">
        <w:rPr>
          <w:rFonts w:ascii="Times New Roman" w:eastAsia="Times New Roman" w:hAnsi="Times New Roman" w:cs="Times New Roman"/>
          <w:sz w:val="24"/>
          <w:szCs w:val="24"/>
        </w:rPr>
        <w:t xml:space="preserve"> на 2016 год (по расчету департамента ГРЦТ КО) составили:</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объем произведенной тепловой энергии – </w:t>
      </w:r>
      <w:r>
        <w:rPr>
          <w:rFonts w:ascii="Times New Roman" w:eastAsia="Times New Roman" w:hAnsi="Times New Roman" w:cs="Times New Roman"/>
          <w:sz w:val="24"/>
          <w:szCs w:val="24"/>
        </w:rPr>
        <w:t>1238,48</w:t>
      </w:r>
      <w:r w:rsidRPr="00B3584D">
        <w:rPr>
          <w:rFonts w:ascii="Times New Roman" w:eastAsia="Times New Roman" w:hAnsi="Times New Roman" w:cs="Times New Roman"/>
          <w:sz w:val="24"/>
          <w:szCs w:val="24"/>
        </w:rPr>
        <w:t xml:space="preserve"> Гкал;</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объём тепловой энергии на собственные нужды котельной – </w:t>
      </w:r>
      <w:r>
        <w:rPr>
          <w:rFonts w:ascii="Times New Roman" w:eastAsia="Times New Roman" w:hAnsi="Times New Roman" w:cs="Times New Roman"/>
          <w:sz w:val="24"/>
          <w:szCs w:val="24"/>
        </w:rPr>
        <w:t>0,00</w:t>
      </w:r>
      <w:r w:rsidRPr="00B3584D">
        <w:rPr>
          <w:rFonts w:ascii="Times New Roman" w:eastAsia="Times New Roman" w:hAnsi="Times New Roman" w:cs="Times New Roman"/>
          <w:sz w:val="24"/>
          <w:szCs w:val="24"/>
        </w:rPr>
        <w:t xml:space="preserve"> Гкал;</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объем потерь тепловой энергии в теплосетях – </w:t>
      </w:r>
      <w:r>
        <w:rPr>
          <w:rFonts w:ascii="Times New Roman" w:eastAsia="Times New Roman" w:hAnsi="Times New Roman" w:cs="Times New Roman"/>
          <w:sz w:val="24"/>
          <w:szCs w:val="24"/>
        </w:rPr>
        <w:t>128,00</w:t>
      </w:r>
      <w:r w:rsidRPr="00B3584D">
        <w:rPr>
          <w:rFonts w:ascii="Times New Roman" w:eastAsia="Times New Roman" w:hAnsi="Times New Roman" w:cs="Times New Roman"/>
          <w:sz w:val="24"/>
          <w:szCs w:val="24"/>
        </w:rPr>
        <w:t xml:space="preserve"> Гкал;</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полезный отпуск тепловой энергии – </w:t>
      </w:r>
      <w:r>
        <w:rPr>
          <w:rFonts w:ascii="Times New Roman" w:eastAsia="Times New Roman" w:hAnsi="Times New Roman" w:cs="Times New Roman"/>
          <w:sz w:val="24"/>
          <w:szCs w:val="24"/>
        </w:rPr>
        <w:t>1110,48</w:t>
      </w:r>
      <w:r w:rsidRPr="00B3584D">
        <w:rPr>
          <w:rFonts w:ascii="Times New Roman" w:eastAsia="Times New Roman" w:hAnsi="Times New Roman" w:cs="Times New Roman"/>
          <w:sz w:val="24"/>
          <w:szCs w:val="24"/>
        </w:rPr>
        <w:t xml:space="preserve"> Гкал;</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объем реализации тепловой энергии потребителям  – </w:t>
      </w:r>
      <w:r>
        <w:rPr>
          <w:rFonts w:ascii="Times New Roman" w:eastAsia="Times New Roman" w:hAnsi="Times New Roman" w:cs="Times New Roman"/>
          <w:sz w:val="24"/>
          <w:szCs w:val="24"/>
        </w:rPr>
        <w:t>1110,48</w:t>
      </w:r>
      <w:r w:rsidRPr="00B3584D">
        <w:rPr>
          <w:rFonts w:ascii="Times New Roman" w:eastAsia="Times New Roman" w:hAnsi="Times New Roman" w:cs="Times New Roman"/>
          <w:sz w:val="24"/>
          <w:szCs w:val="24"/>
        </w:rPr>
        <w:t xml:space="preserve"> Гкал.</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Объем необходимой валовой выручки –</w:t>
      </w:r>
      <w:r>
        <w:rPr>
          <w:rFonts w:ascii="Times New Roman" w:eastAsia="Times New Roman" w:hAnsi="Times New Roman" w:cs="Times New Roman"/>
          <w:sz w:val="24"/>
          <w:szCs w:val="24"/>
        </w:rPr>
        <w:t>2939,24</w:t>
      </w:r>
      <w:r w:rsidRPr="00B3584D">
        <w:rPr>
          <w:rFonts w:ascii="Times New Roman" w:eastAsia="Times New Roman" w:hAnsi="Times New Roman" w:cs="Times New Roman"/>
          <w:sz w:val="24"/>
          <w:szCs w:val="24"/>
        </w:rPr>
        <w:t xml:space="preserve"> тыс. руб., в том числе:</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материалы на производственные нужды – </w:t>
      </w:r>
      <w:r>
        <w:rPr>
          <w:rFonts w:ascii="Times New Roman" w:eastAsia="Times New Roman" w:hAnsi="Times New Roman" w:cs="Times New Roman"/>
          <w:sz w:val="24"/>
          <w:szCs w:val="24"/>
        </w:rPr>
        <w:t xml:space="preserve">0,00 </w:t>
      </w:r>
      <w:r w:rsidRPr="00B3584D">
        <w:rPr>
          <w:rFonts w:ascii="Times New Roman" w:eastAsia="Times New Roman" w:hAnsi="Times New Roman" w:cs="Times New Roman"/>
          <w:sz w:val="24"/>
          <w:szCs w:val="24"/>
        </w:rPr>
        <w:t>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затраты на топливо на технологические цели – </w:t>
      </w:r>
      <w:r>
        <w:rPr>
          <w:rFonts w:ascii="Times New Roman" w:eastAsia="Times New Roman" w:hAnsi="Times New Roman" w:cs="Times New Roman"/>
          <w:sz w:val="24"/>
          <w:szCs w:val="24"/>
        </w:rPr>
        <w:t>1551,02</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затраты на электроэнергию на технологические нужды – </w:t>
      </w:r>
      <w:r>
        <w:rPr>
          <w:rFonts w:ascii="Times New Roman" w:eastAsia="Times New Roman" w:hAnsi="Times New Roman" w:cs="Times New Roman"/>
          <w:sz w:val="24"/>
          <w:szCs w:val="24"/>
        </w:rPr>
        <w:t>138,84</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вода на технологические цели – </w:t>
      </w:r>
      <w:r>
        <w:rPr>
          <w:rFonts w:ascii="Times New Roman" w:eastAsia="Times New Roman" w:hAnsi="Times New Roman" w:cs="Times New Roman"/>
          <w:sz w:val="24"/>
          <w:szCs w:val="24"/>
        </w:rPr>
        <w:t>6,61</w:t>
      </w:r>
      <w:r w:rsidRPr="00B3584D">
        <w:rPr>
          <w:rFonts w:ascii="Times New Roman" w:eastAsia="Times New Roman" w:hAnsi="Times New Roman" w:cs="Times New Roman"/>
          <w:sz w:val="24"/>
          <w:szCs w:val="24"/>
        </w:rPr>
        <w:t>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водоотведение сточных вод – </w:t>
      </w:r>
      <w:r>
        <w:rPr>
          <w:rFonts w:ascii="Times New Roman" w:eastAsia="Times New Roman" w:hAnsi="Times New Roman" w:cs="Times New Roman"/>
          <w:sz w:val="24"/>
          <w:szCs w:val="24"/>
        </w:rPr>
        <w:t>0,00</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затраты на оплату труда с учетом страховых взносов – </w:t>
      </w:r>
      <w:r>
        <w:rPr>
          <w:rFonts w:ascii="Times New Roman" w:eastAsia="Times New Roman" w:hAnsi="Times New Roman" w:cs="Times New Roman"/>
          <w:sz w:val="24"/>
          <w:szCs w:val="24"/>
        </w:rPr>
        <w:t>306,41</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расходы на ремонт, выполненный подрядным способом – </w:t>
      </w:r>
      <w:r>
        <w:rPr>
          <w:rFonts w:ascii="Times New Roman" w:eastAsia="Times New Roman" w:hAnsi="Times New Roman" w:cs="Times New Roman"/>
          <w:sz w:val="24"/>
          <w:szCs w:val="24"/>
        </w:rPr>
        <w:t>0,00</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расходы на выполнение услуг производственного характера, выполняемых сторонними организациями- </w:t>
      </w:r>
      <w:r>
        <w:rPr>
          <w:rFonts w:ascii="Times New Roman" w:eastAsia="Times New Roman" w:hAnsi="Times New Roman" w:cs="Times New Roman"/>
          <w:sz w:val="24"/>
          <w:szCs w:val="24"/>
        </w:rPr>
        <w:t>0,00</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расходы на оплату иных работ и услуг сторонними организациями-  </w:t>
      </w:r>
      <w:r>
        <w:rPr>
          <w:rFonts w:ascii="Times New Roman" w:eastAsia="Times New Roman" w:hAnsi="Times New Roman" w:cs="Times New Roman"/>
          <w:sz w:val="24"/>
          <w:szCs w:val="24"/>
        </w:rPr>
        <w:t>30,76</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плата за выбросы и сбросы загрязняющих веществ в окружающую среду – </w:t>
      </w:r>
      <w:r>
        <w:rPr>
          <w:rFonts w:ascii="Times New Roman" w:eastAsia="Times New Roman" w:hAnsi="Times New Roman" w:cs="Times New Roman"/>
          <w:sz w:val="24"/>
          <w:szCs w:val="24"/>
        </w:rPr>
        <w:t>0,00</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арендная плата – </w:t>
      </w:r>
      <w:r>
        <w:rPr>
          <w:rFonts w:ascii="Times New Roman" w:eastAsia="Times New Roman" w:hAnsi="Times New Roman" w:cs="Times New Roman"/>
          <w:sz w:val="24"/>
          <w:szCs w:val="24"/>
        </w:rPr>
        <w:t>80,055</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расходы на служебные командировки – </w:t>
      </w:r>
      <w:r>
        <w:rPr>
          <w:rFonts w:ascii="Times New Roman" w:eastAsia="Times New Roman" w:hAnsi="Times New Roman" w:cs="Times New Roman"/>
          <w:sz w:val="24"/>
          <w:szCs w:val="24"/>
        </w:rPr>
        <w:t>0,00</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расходы на обучение персонала – </w:t>
      </w:r>
      <w:r>
        <w:rPr>
          <w:rFonts w:ascii="Times New Roman" w:eastAsia="Times New Roman" w:hAnsi="Times New Roman" w:cs="Times New Roman"/>
          <w:sz w:val="24"/>
          <w:szCs w:val="24"/>
        </w:rPr>
        <w:t>0,00</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расходы на страхование производственных объектов – </w:t>
      </w:r>
      <w:r>
        <w:rPr>
          <w:rFonts w:ascii="Times New Roman" w:eastAsia="Times New Roman" w:hAnsi="Times New Roman" w:cs="Times New Roman"/>
          <w:sz w:val="24"/>
          <w:szCs w:val="24"/>
        </w:rPr>
        <w:t>0,00</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другие расходы – </w:t>
      </w:r>
      <w:r>
        <w:rPr>
          <w:rFonts w:ascii="Times New Roman" w:eastAsia="Times New Roman" w:hAnsi="Times New Roman" w:cs="Times New Roman"/>
          <w:sz w:val="24"/>
          <w:szCs w:val="24"/>
        </w:rPr>
        <w:t>113,76</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внереализационные расходы – </w:t>
      </w:r>
      <w:r>
        <w:rPr>
          <w:rFonts w:ascii="Times New Roman" w:eastAsia="Times New Roman" w:hAnsi="Times New Roman" w:cs="Times New Roman"/>
          <w:sz w:val="24"/>
          <w:szCs w:val="24"/>
        </w:rPr>
        <w:t>12,00</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расходы, не учитываемые в целях налогообложения – </w:t>
      </w:r>
      <w:r>
        <w:rPr>
          <w:rFonts w:ascii="Times New Roman" w:eastAsia="Times New Roman" w:hAnsi="Times New Roman" w:cs="Times New Roman"/>
          <w:sz w:val="24"/>
          <w:szCs w:val="24"/>
        </w:rPr>
        <w:t>7,00</w:t>
      </w:r>
      <w:r w:rsidRPr="00B3584D">
        <w:rPr>
          <w:rFonts w:ascii="Times New Roman" w:eastAsia="Times New Roman" w:hAnsi="Times New Roman" w:cs="Times New Roman"/>
          <w:sz w:val="24"/>
          <w:szCs w:val="24"/>
        </w:rPr>
        <w:t xml:space="preserve"> тыс. руб.</w:t>
      </w:r>
    </w:p>
    <w:p w:rsidR="00BA3F97" w:rsidRDefault="00BA3F97" w:rsidP="00BA3F97">
      <w:pPr>
        <w:spacing w:after="0" w:line="240" w:lineRule="auto"/>
        <w:ind w:firstLine="720"/>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BA3F97" w:rsidRPr="00592CEA" w:rsidRDefault="00BA3F97" w:rsidP="00BA3F97">
      <w:pPr>
        <w:pStyle w:val="aa"/>
        <w:ind w:firstLine="709"/>
        <w:rPr>
          <w:sz w:val="23"/>
          <w:szCs w:val="23"/>
        </w:rPr>
      </w:pPr>
      <w:r w:rsidRPr="00592CEA">
        <w:rPr>
          <w:sz w:val="23"/>
          <w:szCs w:val="23"/>
        </w:rPr>
        <w:t>Полезный отпуск принят по предложению ООО «ЭкоБиоЭнергия» на основании заключенных договоров и фактических данных за предыдущий период (население).</w:t>
      </w:r>
    </w:p>
    <w:p w:rsidR="00BA3F97" w:rsidRPr="00592CEA" w:rsidRDefault="00BA3F97" w:rsidP="00BA3F97">
      <w:pPr>
        <w:pStyle w:val="aa"/>
        <w:ind w:firstLine="709"/>
        <w:rPr>
          <w:sz w:val="24"/>
          <w:szCs w:val="24"/>
        </w:rPr>
      </w:pPr>
      <w:r w:rsidRPr="00592CEA">
        <w:rPr>
          <w:sz w:val="23"/>
          <w:szCs w:val="23"/>
        </w:rPr>
        <w:t xml:space="preserve">Затраты на топливо установлены Департаментом на основании удельных расходов условного топлива (определены на основании фактических данных за предыдущий год, по котельной № 24 утверждены в департаменте ТЭК и ЖКХ), цена на пеллеты с января 2016 года принята в соответствии с представленной бухгалтерской отчетностью с исключением из стоимости пеллет общехозяйственных расходов, с июля 2016 года цена проиндексирована на индекс роста цен промышленных производителей 5,5 % в соответствии с прогнозом социально-экономического развития РФ на 2016 год и плановый период 2017-2018 годы </w:t>
      </w:r>
      <w:r w:rsidRPr="00592CEA">
        <w:rPr>
          <w:sz w:val="24"/>
          <w:szCs w:val="24"/>
        </w:rPr>
        <w:t>(далее Прогноз).</w:t>
      </w:r>
    </w:p>
    <w:p w:rsidR="00BA3F97" w:rsidRPr="00592CEA" w:rsidRDefault="00BA3F97" w:rsidP="00BA3F97">
      <w:pPr>
        <w:pStyle w:val="aa"/>
        <w:ind w:firstLine="709"/>
        <w:rPr>
          <w:sz w:val="24"/>
          <w:szCs w:val="24"/>
        </w:rPr>
      </w:pPr>
      <w:r w:rsidRPr="00592CEA">
        <w:rPr>
          <w:sz w:val="24"/>
          <w:szCs w:val="24"/>
        </w:rPr>
        <w:t>Расходы снижены на 53,29 тыс. руб.</w:t>
      </w:r>
    </w:p>
    <w:p w:rsidR="00BA3F97" w:rsidRPr="00592CEA" w:rsidRDefault="00BA3F97" w:rsidP="00BA3F9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592CEA">
        <w:rPr>
          <w:rFonts w:ascii="Times New Roman" w:eastAsia="Times New Roman" w:hAnsi="Times New Roman" w:cs="Times New Roman"/>
          <w:sz w:val="24"/>
          <w:szCs w:val="24"/>
        </w:rPr>
        <w:lastRenderedPageBreak/>
        <w:t>Расходы на электрическую энергию снижены на 241,31 тыс. руб., так как приняты из расчета фактических удельных расходов 1кВтч на 1 Гкал за предыдущий период.</w:t>
      </w:r>
    </w:p>
    <w:p w:rsidR="00BA3F97" w:rsidRPr="00592CEA" w:rsidRDefault="00BA3F97" w:rsidP="00BA3F9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592CEA">
        <w:rPr>
          <w:rFonts w:ascii="Times New Roman" w:eastAsia="Times New Roman" w:hAnsi="Times New Roman" w:cs="Times New Roman"/>
          <w:sz w:val="24"/>
          <w:szCs w:val="24"/>
        </w:rPr>
        <w:t>Цена на электрическую энергию с января 2016 года принята на уровне средней в соответствии с выставляемыми счетами-фактурами поставщика, с июля цена проиндексирована на 7,5 % в соответствии с Прогнозом.</w:t>
      </w:r>
    </w:p>
    <w:p w:rsidR="00BA3F97" w:rsidRPr="00592CEA" w:rsidRDefault="00BA3F97" w:rsidP="00BA3F97">
      <w:pPr>
        <w:pStyle w:val="aa"/>
        <w:ind w:firstLine="709"/>
        <w:rPr>
          <w:sz w:val="24"/>
          <w:szCs w:val="24"/>
        </w:rPr>
      </w:pPr>
      <w:r w:rsidRPr="00592CEA">
        <w:rPr>
          <w:sz w:val="24"/>
          <w:szCs w:val="24"/>
        </w:rPr>
        <w:t>Расходы на водоснабжение с января 2016 года приняты в соответствии с подтвержденными счетами-фактурами объёмами  и ценами, с июля проиндексированы на индекс роста цен  на коммунальные услуги в размере 4,00 %.</w:t>
      </w:r>
    </w:p>
    <w:p w:rsidR="00BA3F97" w:rsidRPr="00592CEA" w:rsidRDefault="00BA3F97" w:rsidP="00BA3F97">
      <w:pPr>
        <w:pStyle w:val="aa"/>
        <w:ind w:firstLine="709"/>
        <w:rPr>
          <w:sz w:val="23"/>
          <w:szCs w:val="23"/>
        </w:rPr>
      </w:pPr>
      <w:r w:rsidRPr="00592CEA">
        <w:rPr>
          <w:sz w:val="24"/>
          <w:szCs w:val="24"/>
        </w:rPr>
        <w:t>Расходы на амортизацию приняты ООО «ЭкоБиоЭнергия» в соответствии с</w:t>
      </w:r>
      <w:r w:rsidRPr="00592CEA">
        <w:rPr>
          <w:sz w:val="23"/>
          <w:szCs w:val="23"/>
        </w:rPr>
        <w:t xml:space="preserve"> представленными инвентарными карточками постановки на учет основных средств.</w:t>
      </w:r>
    </w:p>
    <w:p w:rsidR="00BA3F97" w:rsidRPr="00592CEA" w:rsidRDefault="00BA3F97" w:rsidP="00BA3F97">
      <w:pPr>
        <w:pStyle w:val="aa"/>
        <w:ind w:firstLine="709"/>
        <w:rPr>
          <w:sz w:val="23"/>
          <w:szCs w:val="23"/>
        </w:rPr>
      </w:pPr>
      <w:r w:rsidRPr="00592CEA">
        <w:rPr>
          <w:sz w:val="23"/>
          <w:szCs w:val="23"/>
        </w:rPr>
        <w:t>Период восстановления основных средств – 7 лет в соответствии с правилами бухгалтерского учета.</w:t>
      </w:r>
    </w:p>
    <w:p w:rsidR="00BA3F97" w:rsidRPr="00592CEA" w:rsidRDefault="00BA3F97" w:rsidP="00BA3F97">
      <w:pPr>
        <w:pStyle w:val="aa"/>
        <w:ind w:firstLine="709"/>
        <w:rPr>
          <w:sz w:val="23"/>
          <w:szCs w:val="23"/>
        </w:rPr>
      </w:pPr>
      <w:r w:rsidRPr="00592CEA">
        <w:rPr>
          <w:sz w:val="23"/>
          <w:szCs w:val="23"/>
        </w:rPr>
        <w:t>Затраты на оплату труда с января 2015 года сформированы на основании штатного расписания и учетной политики предприятия, подразумевающей распределение косвенных (затраты на оплату труда цехового и управленческого персонала) пропорционально заработной плате.</w:t>
      </w:r>
    </w:p>
    <w:p w:rsidR="00BA3F97" w:rsidRPr="00592CEA" w:rsidRDefault="00BA3F97" w:rsidP="00BA3F97">
      <w:pPr>
        <w:pStyle w:val="aa"/>
        <w:ind w:firstLine="709"/>
        <w:rPr>
          <w:sz w:val="23"/>
          <w:szCs w:val="23"/>
        </w:rPr>
      </w:pPr>
      <w:r w:rsidRPr="00592CEA">
        <w:rPr>
          <w:sz w:val="23"/>
          <w:szCs w:val="23"/>
        </w:rPr>
        <w:t>Доля расходов на тепловую энергию – 16,1 %.</w:t>
      </w:r>
    </w:p>
    <w:p w:rsidR="00BA3F97" w:rsidRPr="00592CEA" w:rsidRDefault="00BA3F97" w:rsidP="00BA3F97">
      <w:pPr>
        <w:pStyle w:val="aa"/>
        <w:ind w:firstLine="709"/>
        <w:rPr>
          <w:sz w:val="23"/>
          <w:szCs w:val="23"/>
        </w:rPr>
      </w:pPr>
      <w:r w:rsidRPr="00592CEA">
        <w:rPr>
          <w:sz w:val="23"/>
          <w:szCs w:val="23"/>
        </w:rPr>
        <w:t>С июля фонд оплаты труда проиндексирован на индекс потребительских цен 6,4 % в соответствии с Прогнозом</w:t>
      </w:r>
    </w:p>
    <w:p w:rsidR="00BA3F97" w:rsidRPr="00592CEA" w:rsidRDefault="00BA3F97" w:rsidP="00BA3F97">
      <w:pPr>
        <w:pStyle w:val="aa"/>
        <w:ind w:firstLine="709"/>
        <w:rPr>
          <w:sz w:val="23"/>
          <w:szCs w:val="23"/>
        </w:rPr>
      </w:pPr>
      <w:r w:rsidRPr="00592CEA">
        <w:rPr>
          <w:sz w:val="23"/>
          <w:szCs w:val="23"/>
        </w:rPr>
        <w:t>Отчисления на социальные нужды с оплаты труда составляют 31,4 % от фонда оплаты труда в соответствии с действующим законодательством и страхованием работников от несчастных случаев.</w:t>
      </w:r>
    </w:p>
    <w:p w:rsidR="00BA3F97" w:rsidRPr="00592CEA" w:rsidRDefault="00BA3F97" w:rsidP="00BA3F97">
      <w:pPr>
        <w:pStyle w:val="aa"/>
        <w:ind w:firstLine="709"/>
        <w:rPr>
          <w:sz w:val="23"/>
          <w:szCs w:val="23"/>
        </w:rPr>
      </w:pPr>
      <w:r w:rsidRPr="00592CEA">
        <w:rPr>
          <w:sz w:val="23"/>
          <w:szCs w:val="23"/>
        </w:rPr>
        <w:t>В статью «Расходы на оплату иных работ и услуг» вошли расходы на услуги связи и оплату коммунальных услуг.</w:t>
      </w:r>
    </w:p>
    <w:p w:rsidR="00BA3F97" w:rsidRPr="00592CEA" w:rsidRDefault="00BA3F97" w:rsidP="00BA3F97">
      <w:pPr>
        <w:pStyle w:val="aa"/>
        <w:ind w:firstLine="709"/>
        <w:rPr>
          <w:sz w:val="23"/>
          <w:szCs w:val="23"/>
        </w:rPr>
      </w:pPr>
      <w:r w:rsidRPr="00592CEA">
        <w:rPr>
          <w:sz w:val="23"/>
          <w:szCs w:val="23"/>
        </w:rPr>
        <w:t>С июля расходы увеличены на индекс потребительских цен.</w:t>
      </w:r>
    </w:p>
    <w:p w:rsidR="00BA3F97" w:rsidRPr="00592CEA" w:rsidRDefault="00BA3F97" w:rsidP="00BA3F97">
      <w:pPr>
        <w:pStyle w:val="aa"/>
        <w:ind w:firstLine="709"/>
        <w:rPr>
          <w:sz w:val="23"/>
          <w:szCs w:val="23"/>
        </w:rPr>
      </w:pPr>
      <w:r w:rsidRPr="00592CEA">
        <w:rPr>
          <w:sz w:val="23"/>
          <w:szCs w:val="23"/>
        </w:rPr>
        <w:t>оплату коммунальных услуг.</w:t>
      </w:r>
    </w:p>
    <w:p w:rsidR="00BA3F97" w:rsidRPr="00592CEA" w:rsidRDefault="00BA3F97" w:rsidP="00BA3F97">
      <w:pPr>
        <w:pStyle w:val="aa"/>
        <w:ind w:firstLine="709"/>
        <w:rPr>
          <w:sz w:val="23"/>
          <w:szCs w:val="23"/>
        </w:rPr>
      </w:pPr>
      <w:r w:rsidRPr="00592CEA">
        <w:rPr>
          <w:sz w:val="23"/>
          <w:szCs w:val="23"/>
        </w:rPr>
        <w:t xml:space="preserve">В статью «Арендная плата, концессионная плата» включены расходы на аренду здания котельных и тепловых сетей и аренду автомобиля и офиса конторы, затраты распределены пропорционально заработной плате рабочих. </w:t>
      </w:r>
    </w:p>
    <w:p w:rsidR="00BA3F97" w:rsidRPr="00592CEA" w:rsidRDefault="00BA3F97" w:rsidP="00BA3F97">
      <w:pPr>
        <w:pStyle w:val="aa"/>
        <w:ind w:firstLine="709"/>
        <w:rPr>
          <w:sz w:val="23"/>
          <w:szCs w:val="23"/>
        </w:rPr>
      </w:pPr>
      <w:r w:rsidRPr="00592CEA">
        <w:rPr>
          <w:sz w:val="23"/>
          <w:szCs w:val="23"/>
        </w:rPr>
        <w:t xml:space="preserve">В статье «Другие расходы, связанные с производством и реализацией продукции» учтены расходы на охрану труда, канцтовары, горюче-смазочные материалы, налог на упрощенную систему налогообложения, ремонт и содержание автотранспорта и оргтехники. Затраты распределены пропорционально заработной плате рабочих. </w:t>
      </w:r>
    </w:p>
    <w:p w:rsidR="00BA3F97" w:rsidRPr="00592CEA" w:rsidRDefault="00BA3F97" w:rsidP="00BA3F97">
      <w:pPr>
        <w:pStyle w:val="aa"/>
        <w:ind w:firstLine="709"/>
        <w:rPr>
          <w:sz w:val="23"/>
          <w:szCs w:val="23"/>
        </w:rPr>
      </w:pPr>
      <w:r w:rsidRPr="00592CEA">
        <w:rPr>
          <w:sz w:val="23"/>
          <w:szCs w:val="23"/>
        </w:rPr>
        <w:t>В статье «Внереализационные расходы» учтены затраты на услуги банка.</w:t>
      </w:r>
    </w:p>
    <w:p w:rsidR="00BA3F97" w:rsidRPr="00592CEA" w:rsidRDefault="00BA3F97" w:rsidP="00BA3F97">
      <w:pPr>
        <w:pStyle w:val="aa"/>
        <w:ind w:firstLine="709"/>
        <w:rPr>
          <w:sz w:val="23"/>
          <w:szCs w:val="23"/>
        </w:rPr>
      </w:pPr>
      <w:r w:rsidRPr="00592CEA">
        <w:rPr>
          <w:sz w:val="23"/>
          <w:szCs w:val="23"/>
        </w:rPr>
        <w:t>Не приняты в расчет тарифов средства на обслуживание заемных средств, так как данные расходы были учтены в полном объёме в тарифах на 2015 год.</w:t>
      </w:r>
    </w:p>
    <w:p w:rsidR="00BA3F97" w:rsidRPr="00592CEA" w:rsidRDefault="00BA3F97" w:rsidP="00BA3F97">
      <w:pPr>
        <w:pStyle w:val="aa"/>
        <w:ind w:firstLine="709"/>
        <w:rPr>
          <w:sz w:val="23"/>
          <w:szCs w:val="23"/>
        </w:rPr>
      </w:pPr>
      <w:r w:rsidRPr="00592CEA">
        <w:rPr>
          <w:sz w:val="23"/>
          <w:szCs w:val="23"/>
        </w:rPr>
        <w:t>Учтены расходы, не учитываемые в целях налогообложения на социальное развитие в размере 0,5 %.</w:t>
      </w:r>
    </w:p>
    <w:p w:rsidR="00BA3F97" w:rsidRDefault="00BA3F97" w:rsidP="00BA3F97">
      <w:pPr>
        <w:spacing w:after="0" w:line="240" w:lineRule="auto"/>
        <w:ind w:firstLine="720"/>
        <w:jc w:val="both"/>
        <w:rPr>
          <w:rFonts w:ascii="Times New Roman" w:eastAsia="Times New Roman" w:hAnsi="Times New Roman" w:cs="Times New Roman"/>
          <w:sz w:val="24"/>
          <w:szCs w:val="24"/>
        </w:rPr>
      </w:pPr>
    </w:p>
    <w:p w:rsidR="00BA3F97" w:rsidRPr="004D1F5E" w:rsidRDefault="00BA3F97" w:rsidP="00BA3F97">
      <w:pPr>
        <w:spacing w:after="0" w:line="240" w:lineRule="auto"/>
        <w:ind w:firstLine="709"/>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(базового периода) были сгруппированы в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BA3F97" w:rsidRPr="004D1F5E" w:rsidRDefault="00BA3F97" w:rsidP="00BA3F97">
      <w:pPr>
        <w:spacing w:after="0" w:line="240" w:lineRule="auto"/>
        <w:ind w:firstLine="709"/>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Подконтрольные расходы на 2017 и 2018 годы были проиндексированы на индекс потребительских цен, рекомендованные Прогнозом в размере 6,00 % на 2017 год и 5,0 % - на 2018 год.</w:t>
      </w:r>
    </w:p>
    <w:p w:rsidR="00BA3F97" w:rsidRPr="004D1F5E" w:rsidRDefault="00BA3F97" w:rsidP="00BA3F97">
      <w:pPr>
        <w:spacing w:after="0" w:line="240" w:lineRule="auto"/>
        <w:ind w:firstLine="709"/>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Неподконтрольные расходы не индексировались.</w:t>
      </w:r>
    </w:p>
    <w:p w:rsidR="00BA3F97" w:rsidRPr="004D1F5E" w:rsidRDefault="00BA3F97" w:rsidP="00BA3F97">
      <w:pPr>
        <w:spacing w:after="0" w:line="240" w:lineRule="auto"/>
        <w:ind w:firstLine="709"/>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Расходы на приобретение ресурсов были проиндексированы по видам (топливо, электрическая энергия, холодная вода, тепловая энергия) в соответствии с Прогнозом.</w:t>
      </w:r>
    </w:p>
    <w:p w:rsidR="00BA3F97" w:rsidRPr="004D1F5E" w:rsidRDefault="00BA3F97" w:rsidP="00BA3F97">
      <w:pPr>
        <w:spacing w:after="0" w:line="240" w:lineRule="auto"/>
        <w:ind w:firstLine="709"/>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 xml:space="preserve"> В результате проведенной экспертизы предлагается установить экономически обоснованные тарифы на тепловую энергию, поставляемую </w:t>
      </w:r>
      <w:r>
        <w:rPr>
          <w:rFonts w:ascii="Times New Roman" w:eastAsia="Times New Roman" w:hAnsi="Times New Roman" w:cs="Times New Roman"/>
          <w:sz w:val="24"/>
          <w:szCs w:val="24"/>
        </w:rPr>
        <w:t xml:space="preserve">ООО «ЭкоБиоЭнергия» </w:t>
      </w:r>
      <w:r w:rsidRPr="004D1F5E">
        <w:rPr>
          <w:rFonts w:ascii="Times New Roman" w:eastAsia="Times New Roman" w:hAnsi="Times New Roman" w:cs="Times New Roman"/>
          <w:sz w:val="24"/>
          <w:szCs w:val="24"/>
        </w:rPr>
        <w:t xml:space="preserve">потребителям </w:t>
      </w:r>
      <w:r>
        <w:rPr>
          <w:rFonts w:ascii="Times New Roman" w:eastAsia="Times New Roman" w:hAnsi="Times New Roman" w:cs="Times New Roman"/>
          <w:sz w:val="24"/>
          <w:szCs w:val="24"/>
        </w:rPr>
        <w:t>городского округа город Галич</w:t>
      </w:r>
      <w:r w:rsidRPr="004D1F5E">
        <w:rPr>
          <w:rFonts w:ascii="Times New Roman" w:eastAsia="Times New Roman" w:hAnsi="Times New Roman" w:cs="Times New Roman"/>
          <w:sz w:val="24"/>
          <w:szCs w:val="24"/>
        </w:rPr>
        <w:t xml:space="preserve"> Костромской области на 2016-2018 годы через тепловую сеть - теплоноситель горячая вода:</w:t>
      </w:r>
    </w:p>
    <w:p w:rsidR="00BA3F97" w:rsidRPr="004D1F5E" w:rsidRDefault="00BA3F97" w:rsidP="00BA3F97">
      <w:pPr>
        <w:spacing w:after="0" w:line="240" w:lineRule="auto"/>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lastRenderedPageBreak/>
        <w:t xml:space="preserve">-  с 01.01.2016 г.-30.06.2016 г. – </w:t>
      </w:r>
      <w:r>
        <w:rPr>
          <w:rFonts w:ascii="Times New Roman" w:eastAsia="Times New Roman" w:hAnsi="Times New Roman" w:cs="Times New Roman"/>
          <w:sz w:val="24"/>
          <w:szCs w:val="24"/>
        </w:rPr>
        <w:t>2600,00</w:t>
      </w:r>
      <w:r w:rsidRPr="004D1F5E">
        <w:rPr>
          <w:rFonts w:ascii="Times New Roman" w:eastAsia="Times New Roman" w:hAnsi="Times New Roman" w:cs="Times New Roman"/>
          <w:sz w:val="24"/>
          <w:szCs w:val="24"/>
        </w:rPr>
        <w:t xml:space="preserve">  руб./Гкал (НДС</w:t>
      </w:r>
      <w:r>
        <w:rPr>
          <w:rFonts w:ascii="Times New Roman" w:eastAsia="Times New Roman" w:hAnsi="Times New Roman" w:cs="Times New Roman"/>
          <w:sz w:val="24"/>
          <w:szCs w:val="24"/>
        </w:rPr>
        <w:t xml:space="preserve"> не облагается</w:t>
      </w:r>
      <w:r w:rsidRPr="004D1F5E">
        <w:rPr>
          <w:rFonts w:ascii="Times New Roman" w:eastAsia="Times New Roman" w:hAnsi="Times New Roman" w:cs="Times New Roman"/>
          <w:sz w:val="24"/>
          <w:szCs w:val="24"/>
        </w:rPr>
        <w:t>);</w:t>
      </w:r>
    </w:p>
    <w:p w:rsidR="00BA3F97" w:rsidRPr="004D1F5E" w:rsidRDefault="00BA3F97" w:rsidP="00BA3F97">
      <w:pPr>
        <w:spacing w:after="0" w:line="240" w:lineRule="auto"/>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 xml:space="preserve">- с 01.07.2016 г.-31.12.2016 г. – </w:t>
      </w:r>
      <w:r>
        <w:rPr>
          <w:rFonts w:ascii="Times New Roman" w:eastAsia="Times New Roman" w:hAnsi="Times New Roman" w:cs="Times New Roman"/>
          <w:sz w:val="24"/>
          <w:szCs w:val="24"/>
        </w:rPr>
        <w:t>2709,00</w:t>
      </w:r>
      <w:r w:rsidRPr="004D1F5E">
        <w:rPr>
          <w:rFonts w:ascii="Times New Roman" w:eastAsia="Times New Roman" w:hAnsi="Times New Roman" w:cs="Times New Roman"/>
          <w:sz w:val="24"/>
          <w:szCs w:val="24"/>
        </w:rPr>
        <w:t xml:space="preserve"> руб./Гкал ( НДС</w:t>
      </w:r>
      <w:r>
        <w:rPr>
          <w:rFonts w:ascii="Times New Roman" w:eastAsia="Times New Roman" w:hAnsi="Times New Roman" w:cs="Times New Roman"/>
          <w:sz w:val="24"/>
          <w:szCs w:val="24"/>
        </w:rPr>
        <w:t xml:space="preserve"> не облагается</w:t>
      </w:r>
      <w:r w:rsidRPr="004D1F5E">
        <w:rPr>
          <w:rFonts w:ascii="Times New Roman" w:eastAsia="Times New Roman" w:hAnsi="Times New Roman" w:cs="Times New Roman"/>
          <w:sz w:val="24"/>
          <w:szCs w:val="24"/>
        </w:rPr>
        <w:t xml:space="preserve">), рост к декабрю 2015 г. –  </w:t>
      </w:r>
      <w:r>
        <w:rPr>
          <w:rFonts w:ascii="Times New Roman" w:eastAsia="Times New Roman" w:hAnsi="Times New Roman" w:cs="Times New Roman"/>
          <w:sz w:val="24"/>
          <w:szCs w:val="24"/>
        </w:rPr>
        <w:t>4,2</w:t>
      </w:r>
      <w:r w:rsidRPr="004D1F5E">
        <w:rPr>
          <w:rFonts w:ascii="Times New Roman" w:eastAsia="Times New Roman" w:hAnsi="Times New Roman" w:cs="Times New Roman"/>
          <w:sz w:val="24"/>
          <w:szCs w:val="24"/>
        </w:rPr>
        <w:t xml:space="preserve">  %);</w:t>
      </w:r>
    </w:p>
    <w:p w:rsidR="00BA3F97" w:rsidRPr="004D1F5E" w:rsidRDefault="00BA3F97" w:rsidP="00BA3F97">
      <w:pPr>
        <w:spacing w:after="0" w:line="240" w:lineRule="auto"/>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 с 01.01.2017 г. -</w:t>
      </w:r>
      <w:r>
        <w:rPr>
          <w:rFonts w:ascii="Times New Roman" w:eastAsia="Times New Roman" w:hAnsi="Times New Roman" w:cs="Times New Roman"/>
          <w:sz w:val="24"/>
          <w:szCs w:val="24"/>
        </w:rPr>
        <w:t xml:space="preserve"> </w:t>
      </w:r>
      <w:r w:rsidRPr="004D1F5E">
        <w:rPr>
          <w:rFonts w:ascii="Times New Roman" w:eastAsia="Times New Roman" w:hAnsi="Times New Roman" w:cs="Times New Roman"/>
          <w:sz w:val="24"/>
          <w:szCs w:val="24"/>
        </w:rPr>
        <w:t xml:space="preserve">30.06.2017 г. – </w:t>
      </w:r>
      <w:r>
        <w:rPr>
          <w:rFonts w:ascii="Times New Roman" w:eastAsia="Times New Roman" w:hAnsi="Times New Roman" w:cs="Times New Roman"/>
          <w:sz w:val="24"/>
          <w:szCs w:val="24"/>
        </w:rPr>
        <w:t>2709,00</w:t>
      </w:r>
      <w:r w:rsidRPr="004D1F5E">
        <w:rPr>
          <w:rFonts w:ascii="Times New Roman" w:eastAsia="Times New Roman" w:hAnsi="Times New Roman" w:cs="Times New Roman"/>
          <w:sz w:val="24"/>
          <w:szCs w:val="24"/>
        </w:rPr>
        <w:t xml:space="preserve"> руб./Гкал (НДС</w:t>
      </w:r>
      <w:r>
        <w:rPr>
          <w:rFonts w:ascii="Times New Roman" w:eastAsia="Times New Roman" w:hAnsi="Times New Roman" w:cs="Times New Roman"/>
          <w:sz w:val="24"/>
          <w:szCs w:val="24"/>
        </w:rPr>
        <w:t xml:space="preserve"> не облагается</w:t>
      </w:r>
      <w:r w:rsidRPr="004D1F5E">
        <w:rPr>
          <w:rFonts w:ascii="Times New Roman" w:eastAsia="Times New Roman" w:hAnsi="Times New Roman" w:cs="Times New Roman"/>
          <w:sz w:val="24"/>
          <w:szCs w:val="24"/>
        </w:rPr>
        <w:t>);</w:t>
      </w:r>
    </w:p>
    <w:p w:rsidR="00BA3F97" w:rsidRPr="004D1F5E" w:rsidRDefault="00BA3F97" w:rsidP="00BA3F97">
      <w:pPr>
        <w:spacing w:after="0" w:line="240" w:lineRule="auto"/>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 xml:space="preserve">- с 01.07.2017 г. – 31.12.2017 г. – </w:t>
      </w:r>
      <w:r>
        <w:rPr>
          <w:rFonts w:ascii="Times New Roman" w:eastAsia="Times New Roman" w:hAnsi="Times New Roman" w:cs="Times New Roman"/>
          <w:sz w:val="24"/>
          <w:szCs w:val="24"/>
        </w:rPr>
        <w:t>2836,00</w:t>
      </w:r>
      <w:r w:rsidRPr="004D1F5E">
        <w:rPr>
          <w:rFonts w:ascii="Times New Roman" w:eastAsia="Times New Roman" w:hAnsi="Times New Roman" w:cs="Times New Roman"/>
          <w:sz w:val="24"/>
          <w:szCs w:val="24"/>
        </w:rPr>
        <w:t xml:space="preserve"> руб./Гкал (НДС</w:t>
      </w:r>
      <w:r>
        <w:rPr>
          <w:rFonts w:ascii="Times New Roman" w:eastAsia="Times New Roman" w:hAnsi="Times New Roman" w:cs="Times New Roman"/>
          <w:sz w:val="24"/>
          <w:szCs w:val="24"/>
        </w:rPr>
        <w:t xml:space="preserve"> не облагается</w:t>
      </w:r>
      <w:r w:rsidRPr="004D1F5E">
        <w:rPr>
          <w:rFonts w:ascii="Times New Roman" w:eastAsia="Times New Roman" w:hAnsi="Times New Roman" w:cs="Times New Roman"/>
          <w:sz w:val="24"/>
          <w:szCs w:val="24"/>
        </w:rPr>
        <w:t>), рост к декабрю 2016 года –</w:t>
      </w:r>
      <w:r>
        <w:rPr>
          <w:rFonts w:ascii="Times New Roman" w:eastAsia="Times New Roman" w:hAnsi="Times New Roman" w:cs="Times New Roman"/>
          <w:sz w:val="24"/>
          <w:szCs w:val="24"/>
        </w:rPr>
        <w:t>4,7</w:t>
      </w:r>
      <w:r w:rsidRPr="004D1F5E">
        <w:rPr>
          <w:rFonts w:ascii="Times New Roman" w:eastAsia="Times New Roman" w:hAnsi="Times New Roman" w:cs="Times New Roman"/>
          <w:sz w:val="24"/>
          <w:szCs w:val="24"/>
        </w:rPr>
        <w:t xml:space="preserve"> %);</w:t>
      </w:r>
    </w:p>
    <w:p w:rsidR="00BA3F97" w:rsidRPr="004D1F5E" w:rsidRDefault="00BA3F97" w:rsidP="00BA3F97">
      <w:pPr>
        <w:spacing w:after="0" w:line="240" w:lineRule="auto"/>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 xml:space="preserve">- с 01.01.2018 г. – 30.06.2018 г. – </w:t>
      </w:r>
      <w:r>
        <w:rPr>
          <w:rFonts w:ascii="Times New Roman" w:eastAsia="Times New Roman" w:hAnsi="Times New Roman" w:cs="Times New Roman"/>
          <w:sz w:val="24"/>
          <w:szCs w:val="24"/>
        </w:rPr>
        <w:t>2836,00</w:t>
      </w:r>
      <w:r w:rsidRPr="004D1F5E">
        <w:rPr>
          <w:rFonts w:ascii="Times New Roman" w:eastAsia="Times New Roman" w:hAnsi="Times New Roman" w:cs="Times New Roman"/>
          <w:sz w:val="24"/>
          <w:szCs w:val="24"/>
        </w:rPr>
        <w:t xml:space="preserve"> руб./Гкал (НДС</w:t>
      </w:r>
      <w:r>
        <w:rPr>
          <w:rFonts w:ascii="Times New Roman" w:eastAsia="Times New Roman" w:hAnsi="Times New Roman" w:cs="Times New Roman"/>
          <w:sz w:val="24"/>
          <w:szCs w:val="24"/>
        </w:rPr>
        <w:t xml:space="preserve"> не облагается)</w:t>
      </w:r>
      <w:r w:rsidRPr="004D1F5E">
        <w:rPr>
          <w:rFonts w:ascii="Times New Roman" w:eastAsia="Times New Roman" w:hAnsi="Times New Roman" w:cs="Times New Roman"/>
          <w:sz w:val="24"/>
          <w:szCs w:val="24"/>
        </w:rPr>
        <w:t>;</w:t>
      </w:r>
    </w:p>
    <w:p w:rsidR="00BA3F97" w:rsidRPr="004D1F5E" w:rsidRDefault="00BA3F97" w:rsidP="00BA3F97">
      <w:pPr>
        <w:spacing w:after="0" w:line="240" w:lineRule="auto"/>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 xml:space="preserve">- с 01.07.2018 г. – 31.12.2018 г. – </w:t>
      </w:r>
      <w:r>
        <w:rPr>
          <w:rFonts w:ascii="Times New Roman" w:eastAsia="Times New Roman" w:hAnsi="Times New Roman" w:cs="Times New Roman"/>
          <w:sz w:val="24"/>
          <w:szCs w:val="24"/>
        </w:rPr>
        <w:t>2947,00</w:t>
      </w:r>
      <w:r w:rsidRPr="004D1F5E">
        <w:rPr>
          <w:rFonts w:ascii="Times New Roman" w:eastAsia="Times New Roman" w:hAnsi="Times New Roman" w:cs="Times New Roman"/>
          <w:sz w:val="24"/>
          <w:szCs w:val="24"/>
        </w:rPr>
        <w:t xml:space="preserve"> руб. / Гкал (НДС</w:t>
      </w:r>
      <w:r>
        <w:rPr>
          <w:rFonts w:ascii="Times New Roman" w:eastAsia="Times New Roman" w:hAnsi="Times New Roman" w:cs="Times New Roman"/>
          <w:sz w:val="24"/>
          <w:szCs w:val="24"/>
        </w:rPr>
        <w:t xml:space="preserve"> не облагается</w:t>
      </w:r>
      <w:r w:rsidRPr="004D1F5E">
        <w:rPr>
          <w:rFonts w:ascii="Times New Roman" w:eastAsia="Times New Roman" w:hAnsi="Times New Roman" w:cs="Times New Roman"/>
          <w:sz w:val="24"/>
          <w:szCs w:val="24"/>
        </w:rPr>
        <w:t xml:space="preserve">), рост к декабрю 2017 года составит </w:t>
      </w:r>
      <w:r>
        <w:rPr>
          <w:rFonts w:ascii="Times New Roman" w:eastAsia="Times New Roman" w:hAnsi="Times New Roman" w:cs="Times New Roman"/>
          <w:sz w:val="24"/>
          <w:szCs w:val="24"/>
        </w:rPr>
        <w:t>3,9</w:t>
      </w:r>
      <w:r w:rsidRPr="004D1F5E">
        <w:rPr>
          <w:rFonts w:ascii="Times New Roman" w:eastAsia="Times New Roman" w:hAnsi="Times New Roman" w:cs="Times New Roman"/>
          <w:sz w:val="24"/>
          <w:szCs w:val="24"/>
        </w:rPr>
        <w:t xml:space="preserve"> %.</w:t>
      </w:r>
    </w:p>
    <w:p w:rsidR="00BA3F97" w:rsidRPr="004D1F5E" w:rsidRDefault="00BA3F97" w:rsidP="00BA3F97">
      <w:pPr>
        <w:spacing w:after="0" w:line="240" w:lineRule="auto"/>
        <w:ind w:firstLine="709"/>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 xml:space="preserve">Норма прибыли на 2016 год составляет  </w:t>
      </w:r>
      <w:r>
        <w:rPr>
          <w:rFonts w:ascii="Times New Roman" w:eastAsia="Times New Roman" w:hAnsi="Times New Roman" w:cs="Times New Roman"/>
          <w:sz w:val="24"/>
          <w:szCs w:val="24"/>
        </w:rPr>
        <w:t>0,23</w:t>
      </w:r>
      <w:r w:rsidRPr="004D1F5E">
        <w:rPr>
          <w:rFonts w:ascii="Times New Roman" w:eastAsia="Times New Roman" w:hAnsi="Times New Roman" w:cs="Times New Roman"/>
          <w:sz w:val="24"/>
          <w:szCs w:val="24"/>
        </w:rPr>
        <w:t xml:space="preserve"> %, на 2017 год – </w:t>
      </w:r>
      <w:r>
        <w:rPr>
          <w:rFonts w:ascii="Times New Roman" w:eastAsia="Times New Roman" w:hAnsi="Times New Roman" w:cs="Times New Roman"/>
          <w:sz w:val="24"/>
          <w:szCs w:val="24"/>
        </w:rPr>
        <w:t>0,5</w:t>
      </w:r>
      <w:r w:rsidRPr="004D1F5E">
        <w:rPr>
          <w:rFonts w:ascii="Times New Roman" w:eastAsia="Times New Roman" w:hAnsi="Times New Roman" w:cs="Times New Roman"/>
          <w:sz w:val="24"/>
          <w:szCs w:val="24"/>
        </w:rPr>
        <w:t xml:space="preserve"> %, на 2018 год – 0,</w:t>
      </w:r>
      <w:r>
        <w:rPr>
          <w:rFonts w:ascii="Times New Roman" w:eastAsia="Times New Roman" w:hAnsi="Times New Roman" w:cs="Times New Roman"/>
          <w:sz w:val="24"/>
          <w:szCs w:val="24"/>
        </w:rPr>
        <w:t xml:space="preserve">5 </w:t>
      </w:r>
      <w:r w:rsidRPr="004D1F5E">
        <w:rPr>
          <w:rFonts w:ascii="Times New Roman" w:eastAsia="Times New Roman" w:hAnsi="Times New Roman" w:cs="Times New Roman"/>
          <w:sz w:val="24"/>
          <w:szCs w:val="24"/>
        </w:rPr>
        <w:t>%.</w:t>
      </w:r>
    </w:p>
    <w:p w:rsidR="00BA3F97" w:rsidRDefault="00BA3F97" w:rsidP="00BA3F97">
      <w:pPr>
        <w:pStyle w:val="aa"/>
        <w:ind w:firstLine="709"/>
        <w:rPr>
          <w:sz w:val="24"/>
          <w:szCs w:val="24"/>
        </w:rPr>
      </w:pPr>
      <w:r w:rsidRPr="004D1F5E">
        <w:rPr>
          <w:sz w:val="24"/>
          <w:szCs w:val="24"/>
        </w:rPr>
        <w:t>Все члены Правления, принимавшие участие в рассмотрении вопроса №</w:t>
      </w:r>
      <w:r>
        <w:rPr>
          <w:sz w:val="24"/>
          <w:szCs w:val="24"/>
        </w:rPr>
        <w:t xml:space="preserve"> </w:t>
      </w:r>
      <w:r w:rsidRPr="004D1F5E">
        <w:rPr>
          <w:sz w:val="24"/>
          <w:szCs w:val="24"/>
        </w:rPr>
        <w:t>Повестки, предложение уполномоченного по делу О.Б. Тимофеевой поддержали единогласно.</w:t>
      </w:r>
    </w:p>
    <w:p w:rsidR="00BA3F97" w:rsidRDefault="00BA3F97" w:rsidP="00BA3F97">
      <w:pPr>
        <w:pStyle w:val="aa"/>
        <w:ind w:firstLine="709"/>
        <w:rPr>
          <w:sz w:val="24"/>
          <w:szCs w:val="24"/>
        </w:rPr>
      </w:pPr>
      <w:r>
        <w:rPr>
          <w:sz w:val="24"/>
          <w:szCs w:val="24"/>
        </w:rPr>
        <w:t>2. Котельная, расположенная в городском поселении город Чухлома Чухломского муниципального района Костромской области.</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Основные плановые показатели </w:t>
      </w:r>
      <w:r>
        <w:rPr>
          <w:rFonts w:ascii="Times New Roman" w:eastAsia="Times New Roman" w:hAnsi="Times New Roman" w:cs="Times New Roman"/>
          <w:sz w:val="24"/>
          <w:szCs w:val="24"/>
        </w:rPr>
        <w:t>ООО «ЭкоБиоЭнергия»</w:t>
      </w:r>
      <w:r w:rsidRPr="00B3584D">
        <w:rPr>
          <w:rFonts w:ascii="Times New Roman" w:eastAsia="Times New Roman" w:hAnsi="Times New Roman" w:cs="Times New Roman"/>
          <w:sz w:val="24"/>
          <w:szCs w:val="24"/>
        </w:rPr>
        <w:t xml:space="preserve"> на 2016 год (по расчету департамента ГРЦТ КО) составили:</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объем произведенной тепловой энергии – </w:t>
      </w:r>
      <w:r>
        <w:rPr>
          <w:rFonts w:ascii="Times New Roman" w:eastAsia="Times New Roman" w:hAnsi="Times New Roman" w:cs="Times New Roman"/>
          <w:sz w:val="24"/>
          <w:szCs w:val="24"/>
        </w:rPr>
        <w:t>174,00</w:t>
      </w:r>
      <w:r w:rsidRPr="00B3584D">
        <w:rPr>
          <w:rFonts w:ascii="Times New Roman" w:eastAsia="Times New Roman" w:hAnsi="Times New Roman" w:cs="Times New Roman"/>
          <w:sz w:val="24"/>
          <w:szCs w:val="24"/>
        </w:rPr>
        <w:t xml:space="preserve"> Гкал;</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объём тепловой энергии на собственные нужды котельной – </w:t>
      </w:r>
      <w:r>
        <w:rPr>
          <w:rFonts w:ascii="Times New Roman" w:eastAsia="Times New Roman" w:hAnsi="Times New Roman" w:cs="Times New Roman"/>
          <w:sz w:val="24"/>
          <w:szCs w:val="24"/>
        </w:rPr>
        <w:t>0,00</w:t>
      </w:r>
      <w:r w:rsidRPr="00B3584D">
        <w:rPr>
          <w:rFonts w:ascii="Times New Roman" w:eastAsia="Times New Roman" w:hAnsi="Times New Roman" w:cs="Times New Roman"/>
          <w:sz w:val="24"/>
          <w:szCs w:val="24"/>
        </w:rPr>
        <w:t xml:space="preserve"> Гкал;</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объем потерь тепловой энергии в теплосетях – </w:t>
      </w:r>
      <w:r>
        <w:rPr>
          <w:rFonts w:ascii="Times New Roman" w:eastAsia="Times New Roman" w:hAnsi="Times New Roman" w:cs="Times New Roman"/>
          <w:sz w:val="24"/>
          <w:szCs w:val="24"/>
        </w:rPr>
        <w:t>0,00</w:t>
      </w:r>
      <w:r w:rsidRPr="00B3584D">
        <w:rPr>
          <w:rFonts w:ascii="Times New Roman" w:eastAsia="Times New Roman" w:hAnsi="Times New Roman" w:cs="Times New Roman"/>
          <w:sz w:val="24"/>
          <w:szCs w:val="24"/>
        </w:rPr>
        <w:t xml:space="preserve"> Гкал;</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полезный отпуск тепловой энергии – </w:t>
      </w:r>
      <w:r>
        <w:rPr>
          <w:rFonts w:ascii="Times New Roman" w:eastAsia="Times New Roman" w:hAnsi="Times New Roman" w:cs="Times New Roman"/>
          <w:sz w:val="24"/>
          <w:szCs w:val="24"/>
        </w:rPr>
        <w:t>174,00</w:t>
      </w:r>
      <w:r w:rsidRPr="00B3584D">
        <w:rPr>
          <w:rFonts w:ascii="Times New Roman" w:eastAsia="Times New Roman" w:hAnsi="Times New Roman" w:cs="Times New Roman"/>
          <w:sz w:val="24"/>
          <w:szCs w:val="24"/>
        </w:rPr>
        <w:t xml:space="preserve"> Гкал;</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объем реализации тепловой энергии потребителям  – </w:t>
      </w:r>
      <w:r>
        <w:rPr>
          <w:rFonts w:ascii="Times New Roman" w:eastAsia="Times New Roman" w:hAnsi="Times New Roman" w:cs="Times New Roman"/>
          <w:sz w:val="24"/>
          <w:szCs w:val="24"/>
        </w:rPr>
        <w:t>174,00</w:t>
      </w:r>
      <w:r w:rsidRPr="00B3584D">
        <w:rPr>
          <w:rFonts w:ascii="Times New Roman" w:eastAsia="Times New Roman" w:hAnsi="Times New Roman" w:cs="Times New Roman"/>
          <w:sz w:val="24"/>
          <w:szCs w:val="24"/>
        </w:rPr>
        <w:t xml:space="preserve"> Гкал.</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Объем необходимой валовой выручки –</w:t>
      </w:r>
      <w:r>
        <w:rPr>
          <w:rFonts w:ascii="Times New Roman" w:eastAsia="Times New Roman" w:hAnsi="Times New Roman" w:cs="Times New Roman"/>
          <w:sz w:val="24"/>
          <w:szCs w:val="24"/>
        </w:rPr>
        <w:t>492,67</w:t>
      </w:r>
      <w:r w:rsidRPr="00B3584D">
        <w:rPr>
          <w:rFonts w:ascii="Times New Roman" w:eastAsia="Times New Roman" w:hAnsi="Times New Roman" w:cs="Times New Roman"/>
          <w:sz w:val="24"/>
          <w:szCs w:val="24"/>
        </w:rPr>
        <w:t xml:space="preserve"> тыс. руб., в том числе:</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материалы на производственные нужды – </w:t>
      </w:r>
      <w:r>
        <w:rPr>
          <w:rFonts w:ascii="Times New Roman" w:eastAsia="Times New Roman" w:hAnsi="Times New Roman" w:cs="Times New Roman"/>
          <w:sz w:val="24"/>
          <w:szCs w:val="24"/>
        </w:rPr>
        <w:t xml:space="preserve">0,00 </w:t>
      </w:r>
      <w:r w:rsidRPr="00B3584D">
        <w:rPr>
          <w:rFonts w:ascii="Times New Roman" w:eastAsia="Times New Roman" w:hAnsi="Times New Roman" w:cs="Times New Roman"/>
          <w:sz w:val="24"/>
          <w:szCs w:val="24"/>
        </w:rPr>
        <w:t>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затраты на топливо на технологические цели – </w:t>
      </w:r>
      <w:r>
        <w:rPr>
          <w:rFonts w:ascii="Times New Roman" w:eastAsia="Times New Roman" w:hAnsi="Times New Roman" w:cs="Times New Roman"/>
          <w:sz w:val="24"/>
          <w:szCs w:val="24"/>
        </w:rPr>
        <w:t>182,8</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затраты на электроэнергию на технологические нужды – </w:t>
      </w:r>
      <w:r>
        <w:rPr>
          <w:rFonts w:ascii="Times New Roman" w:eastAsia="Times New Roman" w:hAnsi="Times New Roman" w:cs="Times New Roman"/>
          <w:sz w:val="24"/>
          <w:szCs w:val="24"/>
        </w:rPr>
        <w:t>29,24</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вода на технологические цели – </w:t>
      </w:r>
      <w:r>
        <w:rPr>
          <w:rFonts w:ascii="Times New Roman" w:eastAsia="Times New Roman" w:hAnsi="Times New Roman" w:cs="Times New Roman"/>
          <w:sz w:val="24"/>
          <w:szCs w:val="24"/>
        </w:rPr>
        <w:t>1,39</w:t>
      </w:r>
      <w:r w:rsidRPr="00B3584D">
        <w:rPr>
          <w:rFonts w:ascii="Times New Roman" w:eastAsia="Times New Roman" w:hAnsi="Times New Roman" w:cs="Times New Roman"/>
          <w:sz w:val="24"/>
          <w:szCs w:val="24"/>
        </w:rPr>
        <w:t>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водоотведение сточных вод – </w:t>
      </w:r>
      <w:r>
        <w:rPr>
          <w:rFonts w:ascii="Times New Roman" w:eastAsia="Times New Roman" w:hAnsi="Times New Roman" w:cs="Times New Roman"/>
          <w:sz w:val="24"/>
          <w:szCs w:val="24"/>
        </w:rPr>
        <w:t>0,00</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затраты на оплату труда с учетом страховых взносов – </w:t>
      </w:r>
      <w:r>
        <w:rPr>
          <w:rFonts w:ascii="Times New Roman" w:eastAsia="Times New Roman" w:hAnsi="Times New Roman" w:cs="Times New Roman"/>
          <w:sz w:val="24"/>
          <w:szCs w:val="24"/>
        </w:rPr>
        <w:t>113,50</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расходы на ремонт, выполненный подрядным способом – </w:t>
      </w:r>
      <w:r>
        <w:rPr>
          <w:rFonts w:ascii="Times New Roman" w:eastAsia="Times New Roman" w:hAnsi="Times New Roman" w:cs="Times New Roman"/>
          <w:sz w:val="24"/>
          <w:szCs w:val="24"/>
        </w:rPr>
        <w:t>0,00</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расходы на выполнение услуг производственного характера, выполняемых сторонними организациями- </w:t>
      </w:r>
      <w:r>
        <w:rPr>
          <w:rFonts w:ascii="Times New Roman" w:eastAsia="Times New Roman" w:hAnsi="Times New Roman" w:cs="Times New Roman"/>
          <w:sz w:val="24"/>
          <w:szCs w:val="24"/>
        </w:rPr>
        <w:t>0,00</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расходы на оплату иных работ и услуг сторонними организациями-  </w:t>
      </w:r>
      <w:r>
        <w:rPr>
          <w:rFonts w:ascii="Times New Roman" w:eastAsia="Times New Roman" w:hAnsi="Times New Roman" w:cs="Times New Roman"/>
          <w:sz w:val="24"/>
          <w:szCs w:val="24"/>
        </w:rPr>
        <w:t>9,66</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плата за выбросы и сбросы загрязняющих веществ в окружающую среду – </w:t>
      </w:r>
      <w:r>
        <w:rPr>
          <w:rFonts w:ascii="Times New Roman" w:eastAsia="Times New Roman" w:hAnsi="Times New Roman" w:cs="Times New Roman"/>
          <w:sz w:val="24"/>
          <w:szCs w:val="24"/>
        </w:rPr>
        <w:t>0,00</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арендная плата – </w:t>
      </w:r>
      <w:r>
        <w:rPr>
          <w:rFonts w:ascii="Times New Roman" w:eastAsia="Times New Roman" w:hAnsi="Times New Roman" w:cs="Times New Roman"/>
          <w:sz w:val="24"/>
          <w:szCs w:val="24"/>
        </w:rPr>
        <w:t>6,39</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расходы на служебные командировки – </w:t>
      </w:r>
      <w:r>
        <w:rPr>
          <w:rFonts w:ascii="Times New Roman" w:eastAsia="Times New Roman" w:hAnsi="Times New Roman" w:cs="Times New Roman"/>
          <w:sz w:val="24"/>
          <w:szCs w:val="24"/>
        </w:rPr>
        <w:t>0,00</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расходы на обучение персонала – </w:t>
      </w:r>
      <w:r>
        <w:rPr>
          <w:rFonts w:ascii="Times New Roman" w:eastAsia="Times New Roman" w:hAnsi="Times New Roman" w:cs="Times New Roman"/>
          <w:sz w:val="24"/>
          <w:szCs w:val="24"/>
        </w:rPr>
        <w:t>0,00</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расходы на страхование производственных объектов – </w:t>
      </w:r>
      <w:r>
        <w:rPr>
          <w:rFonts w:ascii="Times New Roman" w:eastAsia="Times New Roman" w:hAnsi="Times New Roman" w:cs="Times New Roman"/>
          <w:sz w:val="24"/>
          <w:szCs w:val="24"/>
        </w:rPr>
        <w:t>0,00</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другие расходы – </w:t>
      </w:r>
      <w:r>
        <w:rPr>
          <w:rFonts w:ascii="Times New Roman" w:eastAsia="Times New Roman" w:hAnsi="Times New Roman" w:cs="Times New Roman"/>
          <w:sz w:val="24"/>
          <w:szCs w:val="24"/>
        </w:rPr>
        <w:t>20,75</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внереализационные расходы – </w:t>
      </w:r>
      <w:r>
        <w:rPr>
          <w:rFonts w:ascii="Times New Roman" w:eastAsia="Times New Roman" w:hAnsi="Times New Roman" w:cs="Times New Roman"/>
          <w:sz w:val="24"/>
          <w:szCs w:val="24"/>
        </w:rPr>
        <w:t>18,35</w:t>
      </w:r>
      <w:r w:rsidRPr="00B3584D">
        <w:rPr>
          <w:rFonts w:ascii="Times New Roman" w:eastAsia="Times New Roman" w:hAnsi="Times New Roman" w:cs="Times New Roman"/>
          <w:sz w:val="24"/>
          <w:szCs w:val="24"/>
        </w:rPr>
        <w:t xml:space="preserve"> тыс. руб.;</w:t>
      </w:r>
    </w:p>
    <w:p w:rsidR="00BA3F97" w:rsidRPr="00B3584D" w:rsidRDefault="00BA3F97" w:rsidP="00BA3F97">
      <w:pPr>
        <w:spacing w:after="0" w:line="240" w:lineRule="auto"/>
        <w:ind w:firstLine="720"/>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 расходы, не учитываемые в целях налогообложения – </w:t>
      </w:r>
      <w:r>
        <w:rPr>
          <w:rFonts w:ascii="Times New Roman" w:eastAsia="Times New Roman" w:hAnsi="Times New Roman" w:cs="Times New Roman"/>
          <w:sz w:val="24"/>
          <w:szCs w:val="24"/>
        </w:rPr>
        <w:t>0,00</w:t>
      </w:r>
      <w:r w:rsidRPr="00B3584D">
        <w:rPr>
          <w:rFonts w:ascii="Times New Roman" w:eastAsia="Times New Roman" w:hAnsi="Times New Roman" w:cs="Times New Roman"/>
          <w:sz w:val="24"/>
          <w:szCs w:val="24"/>
        </w:rPr>
        <w:t xml:space="preserve"> тыс. руб.</w:t>
      </w:r>
    </w:p>
    <w:p w:rsidR="00BA3F97" w:rsidRDefault="00BA3F97" w:rsidP="00BA3F97">
      <w:pPr>
        <w:spacing w:after="0" w:line="240" w:lineRule="auto"/>
        <w:ind w:firstLine="720"/>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BA3F97" w:rsidRPr="00095B70" w:rsidRDefault="00BA3F97" w:rsidP="00BA3F97">
      <w:pPr>
        <w:pStyle w:val="aa"/>
        <w:ind w:firstLine="709"/>
        <w:rPr>
          <w:sz w:val="24"/>
          <w:szCs w:val="24"/>
        </w:rPr>
      </w:pPr>
      <w:r w:rsidRPr="00095B70">
        <w:rPr>
          <w:sz w:val="24"/>
          <w:szCs w:val="24"/>
        </w:rPr>
        <w:t>Полезный отпуск принят на основании договора ООО «ЭкоБиоЭнергия» с потребителем.</w:t>
      </w:r>
    </w:p>
    <w:p w:rsidR="00BA3F97" w:rsidRPr="00095B70" w:rsidRDefault="00BA3F97" w:rsidP="00BA3F97">
      <w:pPr>
        <w:pStyle w:val="aa"/>
        <w:ind w:firstLine="709"/>
        <w:rPr>
          <w:sz w:val="24"/>
          <w:szCs w:val="24"/>
        </w:rPr>
      </w:pPr>
      <w:r w:rsidRPr="00095B70">
        <w:rPr>
          <w:sz w:val="24"/>
          <w:szCs w:val="24"/>
        </w:rPr>
        <w:t>Расходы на материалы не предусмотрены ввиду отсутствия предложения ООО «ЭкоБиоэнергия».</w:t>
      </w:r>
    </w:p>
    <w:p w:rsidR="00BA3F97" w:rsidRPr="00095B70" w:rsidRDefault="00BA3F97" w:rsidP="00BA3F97">
      <w:pPr>
        <w:pStyle w:val="aa"/>
        <w:ind w:firstLine="709"/>
        <w:rPr>
          <w:sz w:val="24"/>
          <w:szCs w:val="24"/>
        </w:rPr>
      </w:pPr>
      <w:r w:rsidRPr="00095B70">
        <w:rPr>
          <w:sz w:val="24"/>
          <w:szCs w:val="24"/>
        </w:rPr>
        <w:t xml:space="preserve">Затраты на топливо установлены Департаментом на основании удельных расходов условного топлива (определены на основании фактических данных за предыдущий год, по котельной № 24 утверждены в департаменте ТЭК и ЖКХ), цена на пеллеты с января 2016 года принята в соответствии с представленной бухгалтерской отчетностью с исключением </w:t>
      </w:r>
      <w:r w:rsidRPr="00095B70">
        <w:rPr>
          <w:sz w:val="24"/>
          <w:szCs w:val="24"/>
        </w:rPr>
        <w:lastRenderedPageBreak/>
        <w:t>из стоимости пеллет общехозяйственных расходов, с июля 2016 года цена проиндексирована на индекс роста цен промышленных производителей 5,5 % в соответствии с прогнозом социально-экономического развития РФ на 2016 год и плановый период 2017-2018 годы (далее Прогноз).</w:t>
      </w:r>
    </w:p>
    <w:p w:rsidR="00BA3F97" w:rsidRPr="00095B70" w:rsidRDefault="00BA3F97" w:rsidP="00BA3F97">
      <w:pPr>
        <w:pStyle w:val="aa"/>
        <w:ind w:firstLine="709"/>
        <w:rPr>
          <w:sz w:val="24"/>
          <w:szCs w:val="24"/>
        </w:rPr>
      </w:pPr>
      <w:r w:rsidRPr="00095B70">
        <w:rPr>
          <w:sz w:val="24"/>
          <w:szCs w:val="24"/>
        </w:rPr>
        <w:t>Расходы снижены на 11,38 тыс. руб.</w:t>
      </w:r>
    </w:p>
    <w:p w:rsidR="00BA3F97" w:rsidRPr="00095B70" w:rsidRDefault="00BA3F97" w:rsidP="00BA3F9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095B70">
        <w:rPr>
          <w:rFonts w:ascii="Times New Roman" w:eastAsia="Times New Roman" w:hAnsi="Times New Roman" w:cs="Times New Roman"/>
          <w:sz w:val="24"/>
          <w:szCs w:val="24"/>
        </w:rPr>
        <w:t>Расходы на электрическую энергию снижены на 59,57 тыс. руб., так как приняты из расчета фактических удельных расходов 1кВтч на 1 Гкал за предыдущий период.</w:t>
      </w:r>
    </w:p>
    <w:p w:rsidR="00BA3F97" w:rsidRPr="00095B70" w:rsidRDefault="00BA3F97" w:rsidP="00BA3F9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095B70">
        <w:rPr>
          <w:rFonts w:ascii="Times New Roman" w:eastAsia="Times New Roman" w:hAnsi="Times New Roman" w:cs="Times New Roman"/>
          <w:sz w:val="24"/>
          <w:szCs w:val="24"/>
        </w:rPr>
        <w:t>Цена на электрическую энергию с января 2016 года принята на уровне средней в соответствии с выставляемыми счетами-фактурами поставщика, с июля цена проиндексирована на 7,5 % в соответствии с Прогнозом.</w:t>
      </w:r>
    </w:p>
    <w:p w:rsidR="00BA3F97" w:rsidRPr="00095B70" w:rsidRDefault="00BA3F97" w:rsidP="00BA3F97">
      <w:pPr>
        <w:pStyle w:val="aa"/>
        <w:ind w:firstLine="709"/>
        <w:rPr>
          <w:sz w:val="24"/>
          <w:szCs w:val="24"/>
        </w:rPr>
      </w:pPr>
      <w:r w:rsidRPr="00095B70">
        <w:rPr>
          <w:sz w:val="24"/>
          <w:szCs w:val="24"/>
        </w:rPr>
        <w:t>Расходы на водоснабжение с января 2016 года приняты в соответствии с подтвержденными счетами-фактурами объёмами  и ценами, с июля проиндексированы на индекс роста цен  на коммунальные услуги в размере 4,00 %.</w:t>
      </w:r>
    </w:p>
    <w:p w:rsidR="00BA3F97" w:rsidRPr="00095B70" w:rsidRDefault="00BA3F97" w:rsidP="00BA3F97">
      <w:pPr>
        <w:pStyle w:val="aa"/>
        <w:ind w:firstLine="709"/>
        <w:rPr>
          <w:sz w:val="24"/>
          <w:szCs w:val="24"/>
        </w:rPr>
      </w:pPr>
      <w:r w:rsidRPr="00095B70">
        <w:rPr>
          <w:sz w:val="24"/>
          <w:szCs w:val="24"/>
        </w:rPr>
        <w:t>Расходы на амортизацию приняты ООО «ЭкоБиоЭнергия» в соответствии с представленными инвентарными карточками постановки на учет основных средств.</w:t>
      </w:r>
    </w:p>
    <w:p w:rsidR="00BA3F97" w:rsidRPr="00095B70" w:rsidRDefault="00BA3F97" w:rsidP="00BA3F97">
      <w:pPr>
        <w:pStyle w:val="aa"/>
        <w:ind w:firstLine="709"/>
        <w:rPr>
          <w:sz w:val="24"/>
          <w:szCs w:val="24"/>
        </w:rPr>
      </w:pPr>
      <w:r w:rsidRPr="00095B70">
        <w:rPr>
          <w:sz w:val="24"/>
          <w:szCs w:val="24"/>
        </w:rPr>
        <w:t>Период восстановления основных средств – 7 лет в соответствии с правилами бухгалтерского учета.</w:t>
      </w:r>
    </w:p>
    <w:p w:rsidR="00BA3F97" w:rsidRPr="00095B70" w:rsidRDefault="00BA3F97" w:rsidP="00BA3F97">
      <w:pPr>
        <w:pStyle w:val="aa"/>
        <w:ind w:firstLine="709"/>
        <w:rPr>
          <w:sz w:val="24"/>
          <w:szCs w:val="24"/>
        </w:rPr>
      </w:pPr>
      <w:r w:rsidRPr="00095B70">
        <w:rPr>
          <w:sz w:val="24"/>
          <w:szCs w:val="24"/>
        </w:rPr>
        <w:t>Затраты на оплату труда с января 2015 года сформированы на основании штатного расписания и учетной политики предприятия, подразумевающей распределение косвенных (затраты на оплату труда цехового и управленческого персонала) пропорционально заработной плате.</w:t>
      </w:r>
    </w:p>
    <w:p w:rsidR="00BA3F97" w:rsidRPr="00095B70" w:rsidRDefault="00BA3F97" w:rsidP="00BA3F97">
      <w:pPr>
        <w:pStyle w:val="aa"/>
        <w:ind w:firstLine="709"/>
        <w:rPr>
          <w:sz w:val="24"/>
          <w:szCs w:val="24"/>
        </w:rPr>
      </w:pPr>
      <w:r w:rsidRPr="00095B70">
        <w:rPr>
          <w:sz w:val="24"/>
          <w:szCs w:val="24"/>
        </w:rPr>
        <w:t>Доля расходов на тепловую энергию – 5,9 %.</w:t>
      </w:r>
    </w:p>
    <w:p w:rsidR="00BA3F97" w:rsidRPr="00095B70" w:rsidRDefault="00BA3F97" w:rsidP="00BA3F97">
      <w:pPr>
        <w:pStyle w:val="aa"/>
        <w:ind w:firstLine="709"/>
        <w:rPr>
          <w:sz w:val="24"/>
          <w:szCs w:val="24"/>
        </w:rPr>
      </w:pPr>
      <w:r w:rsidRPr="00095B70">
        <w:rPr>
          <w:sz w:val="24"/>
          <w:szCs w:val="24"/>
        </w:rPr>
        <w:t>С июля фонд оплаты труда проиндексирован на индекс потребительских цен 6,4 % в соответствии с Прогнозом</w:t>
      </w:r>
    </w:p>
    <w:p w:rsidR="00BA3F97" w:rsidRPr="00095B70" w:rsidRDefault="00BA3F97" w:rsidP="00BA3F97">
      <w:pPr>
        <w:pStyle w:val="aa"/>
        <w:ind w:firstLine="709"/>
        <w:rPr>
          <w:sz w:val="24"/>
          <w:szCs w:val="24"/>
        </w:rPr>
      </w:pPr>
      <w:r w:rsidRPr="00095B70">
        <w:rPr>
          <w:sz w:val="24"/>
          <w:szCs w:val="24"/>
        </w:rPr>
        <w:t>Отчисления на социальные нужды с оплаты труда составляют 31,4 % от фонда оплаты труда в соответствии с действующим законодательством и страхованием работников от несчастных случаев.</w:t>
      </w:r>
    </w:p>
    <w:p w:rsidR="00BA3F97" w:rsidRPr="00095B70" w:rsidRDefault="00BA3F97" w:rsidP="00BA3F97">
      <w:pPr>
        <w:pStyle w:val="aa"/>
        <w:ind w:firstLine="709"/>
        <w:rPr>
          <w:sz w:val="24"/>
          <w:szCs w:val="24"/>
        </w:rPr>
      </w:pPr>
      <w:r w:rsidRPr="00095B70">
        <w:rPr>
          <w:sz w:val="24"/>
          <w:szCs w:val="24"/>
        </w:rPr>
        <w:t>В статью «Расходы на оплату иных работ и услуг» вошли расходы на услуги связи и оплату коммунальных услуг.</w:t>
      </w:r>
    </w:p>
    <w:p w:rsidR="00BA3F97" w:rsidRPr="00095B70" w:rsidRDefault="00BA3F97" w:rsidP="00BA3F97">
      <w:pPr>
        <w:pStyle w:val="aa"/>
        <w:ind w:firstLine="709"/>
        <w:rPr>
          <w:sz w:val="24"/>
          <w:szCs w:val="24"/>
        </w:rPr>
      </w:pPr>
      <w:r w:rsidRPr="00095B70">
        <w:rPr>
          <w:sz w:val="24"/>
          <w:szCs w:val="24"/>
        </w:rPr>
        <w:t>С июля расходы увеличены на индекс потребительских цен.</w:t>
      </w:r>
    </w:p>
    <w:p w:rsidR="00BA3F97" w:rsidRPr="00095B70" w:rsidRDefault="00BA3F97" w:rsidP="00BA3F97">
      <w:pPr>
        <w:pStyle w:val="aa"/>
        <w:ind w:firstLine="709"/>
        <w:rPr>
          <w:sz w:val="24"/>
          <w:szCs w:val="24"/>
        </w:rPr>
      </w:pPr>
      <w:r w:rsidRPr="00095B70">
        <w:rPr>
          <w:sz w:val="24"/>
          <w:szCs w:val="24"/>
        </w:rPr>
        <w:t xml:space="preserve">В статью «Арендная плата, концессионная плата» включены расходы на аренду здания котельных и тепловых сетей и аренду автомобиля и офиса конторы, затраты распределены пропорционально заработной плате рабочих. </w:t>
      </w:r>
    </w:p>
    <w:p w:rsidR="00BA3F97" w:rsidRPr="00095B70" w:rsidRDefault="00BA3F97" w:rsidP="00BA3F97">
      <w:pPr>
        <w:pStyle w:val="aa"/>
        <w:ind w:firstLine="709"/>
        <w:rPr>
          <w:sz w:val="24"/>
          <w:szCs w:val="24"/>
        </w:rPr>
      </w:pPr>
      <w:r w:rsidRPr="00095B70">
        <w:rPr>
          <w:sz w:val="24"/>
          <w:szCs w:val="24"/>
        </w:rPr>
        <w:t xml:space="preserve">В статье «Другие расходы, связанные с производством и реализацией продукции» учтены расходы на охрану труда, канцтовары, горюче-смазочные материалы, налог на упрощенную систему налогообложения, ремонт и содержание автотранспорта и оргтехники. Затраты распределены пропорционально заработной плате рабочих. </w:t>
      </w:r>
    </w:p>
    <w:p w:rsidR="00BA3F97" w:rsidRPr="00095B70" w:rsidRDefault="00BA3F97" w:rsidP="00BA3F97">
      <w:pPr>
        <w:pStyle w:val="aa"/>
        <w:ind w:firstLine="709"/>
        <w:rPr>
          <w:sz w:val="24"/>
          <w:szCs w:val="24"/>
        </w:rPr>
      </w:pPr>
      <w:r w:rsidRPr="00095B70">
        <w:rPr>
          <w:sz w:val="24"/>
          <w:szCs w:val="24"/>
        </w:rPr>
        <w:t>В статье «Внереализационные расходы» учтены затраты на услуги банка и обслуживание займа.</w:t>
      </w:r>
    </w:p>
    <w:p w:rsidR="00BA3F97" w:rsidRPr="004D1F5E" w:rsidRDefault="00BA3F97" w:rsidP="00BA3F97">
      <w:pPr>
        <w:spacing w:after="0" w:line="240" w:lineRule="auto"/>
        <w:ind w:firstLine="709"/>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В соответствии с Методическими указаниями при долгосрочном регулировании методом индексации установленных тарифов, расходы 2016 года (базового периода) были сгруппированы в подконтрольные (операционные расходы), неподконтрольные расходы, расходы на приобретение ресурсов и необходимую прибыль для последующей индексации на период 2017 год и 2018 год.</w:t>
      </w:r>
    </w:p>
    <w:p w:rsidR="00BA3F97" w:rsidRPr="004D1F5E" w:rsidRDefault="00BA3F97" w:rsidP="00BA3F97">
      <w:pPr>
        <w:spacing w:after="0" w:line="240" w:lineRule="auto"/>
        <w:ind w:firstLine="709"/>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Подконтрольные расходы на 2017 и 2018 годы были проиндексированы на индекс потребительских цен, рекомендованные Прогнозом в размере 6,00 % на 2017 год и 5,0 % - на 2018 год.</w:t>
      </w:r>
    </w:p>
    <w:p w:rsidR="00BA3F97" w:rsidRPr="004D1F5E" w:rsidRDefault="00BA3F97" w:rsidP="00BA3F97">
      <w:pPr>
        <w:spacing w:after="0" w:line="240" w:lineRule="auto"/>
        <w:ind w:firstLine="709"/>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Неподконтрольные расходы не индексировались.</w:t>
      </w:r>
    </w:p>
    <w:p w:rsidR="00BA3F97" w:rsidRPr="004D1F5E" w:rsidRDefault="00BA3F97" w:rsidP="00BA3F97">
      <w:pPr>
        <w:spacing w:after="0" w:line="240" w:lineRule="auto"/>
        <w:ind w:firstLine="709"/>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Расходы на приобретение ресурсов были проиндексированы по видам (топливо, электрическая энергия, холодная вода, тепловая энергия) в соответствии с Прогнозом.</w:t>
      </w:r>
    </w:p>
    <w:p w:rsidR="00BA3F97" w:rsidRPr="004D1F5E" w:rsidRDefault="00BA3F97" w:rsidP="00BA3F97">
      <w:pPr>
        <w:spacing w:after="0" w:line="240" w:lineRule="auto"/>
        <w:ind w:firstLine="709"/>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 xml:space="preserve"> В результате проведенной экспертизы предлагается установить экономически обоснованные тарифы на тепловую энергию, поставляемую </w:t>
      </w:r>
      <w:r>
        <w:rPr>
          <w:rFonts w:ascii="Times New Roman" w:eastAsia="Times New Roman" w:hAnsi="Times New Roman" w:cs="Times New Roman"/>
          <w:sz w:val="24"/>
          <w:szCs w:val="24"/>
        </w:rPr>
        <w:t xml:space="preserve">ООО «ЭкоБиоЭнергия» </w:t>
      </w:r>
      <w:r w:rsidRPr="004D1F5E">
        <w:rPr>
          <w:rFonts w:ascii="Times New Roman" w:eastAsia="Times New Roman" w:hAnsi="Times New Roman" w:cs="Times New Roman"/>
          <w:sz w:val="24"/>
          <w:szCs w:val="24"/>
        </w:rPr>
        <w:t xml:space="preserve">потребителям </w:t>
      </w:r>
      <w:r>
        <w:rPr>
          <w:rFonts w:ascii="Times New Roman" w:eastAsia="Times New Roman" w:hAnsi="Times New Roman" w:cs="Times New Roman"/>
          <w:sz w:val="24"/>
          <w:szCs w:val="24"/>
        </w:rPr>
        <w:t>городского поселения город Чухлома Чухломского сельского поселения</w:t>
      </w:r>
      <w:r w:rsidRPr="004D1F5E">
        <w:rPr>
          <w:rFonts w:ascii="Times New Roman" w:eastAsia="Times New Roman" w:hAnsi="Times New Roman" w:cs="Times New Roman"/>
          <w:sz w:val="24"/>
          <w:szCs w:val="24"/>
        </w:rPr>
        <w:t xml:space="preserve"> </w:t>
      </w:r>
      <w:r w:rsidRPr="004D1F5E">
        <w:rPr>
          <w:rFonts w:ascii="Times New Roman" w:eastAsia="Times New Roman" w:hAnsi="Times New Roman" w:cs="Times New Roman"/>
          <w:sz w:val="24"/>
          <w:szCs w:val="24"/>
        </w:rPr>
        <w:lastRenderedPageBreak/>
        <w:t>Костромской области на 2016-2018 годы через тепловую сеть - теплоноситель горячая вода:</w:t>
      </w:r>
    </w:p>
    <w:p w:rsidR="00BA3F97" w:rsidRPr="004D1F5E" w:rsidRDefault="00BA3F97" w:rsidP="00BA3F97">
      <w:pPr>
        <w:spacing w:after="0" w:line="240" w:lineRule="auto"/>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 xml:space="preserve">-  с 01.01.2016 г.-30.06.2016 г. – </w:t>
      </w:r>
      <w:r>
        <w:rPr>
          <w:rFonts w:ascii="Times New Roman" w:eastAsia="Times New Roman" w:hAnsi="Times New Roman" w:cs="Times New Roman"/>
          <w:sz w:val="24"/>
          <w:szCs w:val="24"/>
        </w:rPr>
        <w:t>2783,00</w:t>
      </w:r>
      <w:r w:rsidRPr="004D1F5E">
        <w:rPr>
          <w:rFonts w:ascii="Times New Roman" w:eastAsia="Times New Roman" w:hAnsi="Times New Roman" w:cs="Times New Roman"/>
          <w:sz w:val="24"/>
          <w:szCs w:val="24"/>
        </w:rPr>
        <w:t xml:space="preserve">  руб./Гкал (НДС</w:t>
      </w:r>
      <w:r>
        <w:rPr>
          <w:rFonts w:ascii="Times New Roman" w:eastAsia="Times New Roman" w:hAnsi="Times New Roman" w:cs="Times New Roman"/>
          <w:sz w:val="24"/>
          <w:szCs w:val="24"/>
        </w:rPr>
        <w:t xml:space="preserve"> не облагается</w:t>
      </w:r>
      <w:r w:rsidRPr="004D1F5E">
        <w:rPr>
          <w:rFonts w:ascii="Times New Roman" w:eastAsia="Times New Roman" w:hAnsi="Times New Roman" w:cs="Times New Roman"/>
          <w:sz w:val="24"/>
          <w:szCs w:val="24"/>
        </w:rPr>
        <w:t>);</w:t>
      </w:r>
    </w:p>
    <w:p w:rsidR="00BA3F97" w:rsidRPr="004D1F5E" w:rsidRDefault="00BA3F97" w:rsidP="00BA3F97">
      <w:pPr>
        <w:spacing w:after="0" w:line="240" w:lineRule="auto"/>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 xml:space="preserve">- с 01.07.2016 г.-31.12.2016 г. – </w:t>
      </w:r>
      <w:r>
        <w:rPr>
          <w:rFonts w:ascii="Times New Roman" w:eastAsia="Times New Roman" w:hAnsi="Times New Roman" w:cs="Times New Roman"/>
          <w:sz w:val="24"/>
          <w:szCs w:val="24"/>
        </w:rPr>
        <w:t>2898,00</w:t>
      </w:r>
      <w:r w:rsidRPr="004D1F5E">
        <w:rPr>
          <w:rFonts w:ascii="Times New Roman" w:eastAsia="Times New Roman" w:hAnsi="Times New Roman" w:cs="Times New Roman"/>
          <w:sz w:val="24"/>
          <w:szCs w:val="24"/>
        </w:rPr>
        <w:t xml:space="preserve"> руб./Гкал ( НДС</w:t>
      </w:r>
      <w:r>
        <w:rPr>
          <w:rFonts w:ascii="Times New Roman" w:eastAsia="Times New Roman" w:hAnsi="Times New Roman" w:cs="Times New Roman"/>
          <w:sz w:val="24"/>
          <w:szCs w:val="24"/>
        </w:rPr>
        <w:t xml:space="preserve"> не облагается</w:t>
      </w:r>
      <w:r w:rsidRPr="004D1F5E">
        <w:rPr>
          <w:rFonts w:ascii="Times New Roman" w:eastAsia="Times New Roman" w:hAnsi="Times New Roman" w:cs="Times New Roman"/>
          <w:sz w:val="24"/>
          <w:szCs w:val="24"/>
        </w:rPr>
        <w:t xml:space="preserve">), рост к декабрю 2015 г. –  </w:t>
      </w:r>
      <w:r>
        <w:rPr>
          <w:rFonts w:ascii="Times New Roman" w:eastAsia="Times New Roman" w:hAnsi="Times New Roman" w:cs="Times New Roman"/>
          <w:sz w:val="24"/>
          <w:szCs w:val="24"/>
        </w:rPr>
        <w:t>4,1</w:t>
      </w:r>
      <w:r w:rsidRPr="004D1F5E">
        <w:rPr>
          <w:rFonts w:ascii="Times New Roman" w:eastAsia="Times New Roman" w:hAnsi="Times New Roman" w:cs="Times New Roman"/>
          <w:sz w:val="24"/>
          <w:szCs w:val="24"/>
        </w:rPr>
        <w:t xml:space="preserve">  %);</w:t>
      </w:r>
    </w:p>
    <w:p w:rsidR="00BA3F97" w:rsidRPr="004D1F5E" w:rsidRDefault="00BA3F97" w:rsidP="00BA3F97">
      <w:pPr>
        <w:spacing w:after="0" w:line="240" w:lineRule="auto"/>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 с 01.01.2017 г. -</w:t>
      </w:r>
      <w:r>
        <w:rPr>
          <w:rFonts w:ascii="Times New Roman" w:eastAsia="Times New Roman" w:hAnsi="Times New Roman" w:cs="Times New Roman"/>
          <w:sz w:val="24"/>
          <w:szCs w:val="24"/>
        </w:rPr>
        <w:t xml:space="preserve"> </w:t>
      </w:r>
      <w:r w:rsidRPr="004D1F5E">
        <w:rPr>
          <w:rFonts w:ascii="Times New Roman" w:eastAsia="Times New Roman" w:hAnsi="Times New Roman" w:cs="Times New Roman"/>
          <w:sz w:val="24"/>
          <w:szCs w:val="24"/>
        </w:rPr>
        <w:t xml:space="preserve">30.06.2017 г. – </w:t>
      </w:r>
      <w:r>
        <w:rPr>
          <w:rFonts w:ascii="Times New Roman" w:eastAsia="Times New Roman" w:hAnsi="Times New Roman" w:cs="Times New Roman"/>
          <w:sz w:val="24"/>
          <w:szCs w:val="24"/>
        </w:rPr>
        <w:t>2898,00</w:t>
      </w:r>
      <w:r w:rsidRPr="004D1F5E">
        <w:rPr>
          <w:rFonts w:ascii="Times New Roman" w:eastAsia="Times New Roman" w:hAnsi="Times New Roman" w:cs="Times New Roman"/>
          <w:sz w:val="24"/>
          <w:szCs w:val="24"/>
        </w:rPr>
        <w:t xml:space="preserve"> руб./Гкал (НДС</w:t>
      </w:r>
      <w:r>
        <w:rPr>
          <w:rFonts w:ascii="Times New Roman" w:eastAsia="Times New Roman" w:hAnsi="Times New Roman" w:cs="Times New Roman"/>
          <w:sz w:val="24"/>
          <w:szCs w:val="24"/>
        </w:rPr>
        <w:t xml:space="preserve"> не облагается</w:t>
      </w:r>
      <w:r w:rsidRPr="004D1F5E">
        <w:rPr>
          <w:rFonts w:ascii="Times New Roman" w:eastAsia="Times New Roman" w:hAnsi="Times New Roman" w:cs="Times New Roman"/>
          <w:sz w:val="24"/>
          <w:szCs w:val="24"/>
        </w:rPr>
        <w:t>);</w:t>
      </w:r>
    </w:p>
    <w:p w:rsidR="00BA3F97" w:rsidRPr="004D1F5E" w:rsidRDefault="00BA3F97" w:rsidP="00BA3F97">
      <w:pPr>
        <w:spacing w:after="0" w:line="240" w:lineRule="auto"/>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 xml:space="preserve">- с 01.07.2017 г. – 31.12.2017 г. – </w:t>
      </w:r>
      <w:r>
        <w:rPr>
          <w:rFonts w:ascii="Times New Roman" w:eastAsia="Times New Roman" w:hAnsi="Times New Roman" w:cs="Times New Roman"/>
          <w:sz w:val="24"/>
          <w:szCs w:val="24"/>
        </w:rPr>
        <w:t>3042,00</w:t>
      </w:r>
      <w:r w:rsidRPr="004D1F5E">
        <w:rPr>
          <w:rFonts w:ascii="Times New Roman" w:eastAsia="Times New Roman" w:hAnsi="Times New Roman" w:cs="Times New Roman"/>
          <w:sz w:val="24"/>
          <w:szCs w:val="24"/>
        </w:rPr>
        <w:t xml:space="preserve"> руб./Гкал (НДС</w:t>
      </w:r>
      <w:r>
        <w:rPr>
          <w:rFonts w:ascii="Times New Roman" w:eastAsia="Times New Roman" w:hAnsi="Times New Roman" w:cs="Times New Roman"/>
          <w:sz w:val="24"/>
          <w:szCs w:val="24"/>
        </w:rPr>
        <w:t xml:space="preserve"> не облагается</w:t>
      </w:r>
      <w:r w:rsidRPr="004D1F5E">
        <w:rPr>
          <w:rFonts w:ascii="Times New Roman" w:eastAsia="Times New Roman" w:hAnsi="Times New Roman" w:cs="Times New Roman"/>
          <w:sz w:val="24"/>
          <w:szCs w:val="24"/>
        </w:rPr>
        <w:t>), рост к декабрю 2016 года –</w:t>
      </w:r>
      <w:r>
        <w:rPr>
          <w:rFonts w:ascii="Times New Roman" w:eastAsia="Times New Roman" w:hAnsi="Times New Roman" w:cs="Times New Roman"/>
          <w:sz w:val="24"/>
          <w:szCs w:val="24"/>
        </w:rPr>
        <w:t>5,0</w:t>
      </w:r>
      <w:r w:rsidRPr="004D1F5E">
        <w:rPr>
          <w:rFonts w:ascii="Times New Roman" w:eastAsia="Times New Roman" w:hAnsi="Times New Roman" w:cs="Times New Roman"/>
          <w:sz w:val="24"/>
          <w:szCs w:val="24"/>
        </w:rPr>
        <w:t xml:space="preserve"> %);</w:t>
      </w:r>
    </w:p>
    <w:p w:rsidR="00BA3F97" w:rsidRPr="004D1F5E" w:rsidRDefault="00BA3F97" w:rsidP="00BA3F97">
      <w:pPr>
        <w:spacing w:after="0" w:line="240" w:lineRule="auto"/>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 xml:space="preserve">- с 01.01.2018 г. – 30.06.2018 г. – </w:t>
      </w:r>
      <w:r>
        <w:rPr>
          <w:rFonts w:ascii="Times New Roman" w:eastAsia="Times New Roman" w:hAnsi="Times New Roman" w:cs="Times New Roman"/>
          <w:sz w:val="24"/>
          <w:szCs w:val="24"/>
        </w:rPr>
        <w:t>3042,00</w:t>
      </w:r>
      <w:r w:rsidRPr="004D1F5E">
        <w:rPr>
          <w:rFonts w:ascii="Times New Roman" w:eastAsia="Times New Roman" w:hAnsi="Times New Roman" w:cs="Times New Roman"/>
          <w:sz w:val="24"/>
          <w:szCs w:val="24"/>
        </w:rPr>
        <w:t xml:space="preserve"> руб./Гкал (НДС</w:t>
      </w:r>
      <w:r>
        <w:rPr>
          <w:rFonts w:ascii="Times New Roman" w:eastAsia="Times New Roman" w:hAnsi="Times New Roman" w:cs="Times New Roman"/>
          <w:sz w:val="24"/>
          <w:szCs w:val="24"/>
        </w:rPr>
        <w:t xml:space="preserve"> не облагается)</w:t>
      </w:r>
      <w:r w:rsidRPr="004D1F5E">
        <w:rPr>
          <w:rFonts w:ascii="Times New Roman" w:eastAsia="Times New Roman" w:hAnsi="Times New Roman" w:cs="Times New Roman"/>
          <w:sz w:val="24"/>
          <w:szCs w:val="24"/>
        </w:rPr>
        <w:t>;</w:t>
      </w:r>
    </w:p>
    <w:p w:rsidR="00BA3F97" w:rsidRPr="004D1F5E" w:rsidRDefault="00BA3F97" w:rsidP="00BA3F97">
      <w:pPr>
        <w:spacing w:after="0" w:line="240" w:lineRule="auto"/>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 xml:space="preserve">- с 01.07.2018 г. – 31.12.2018 г. – </w:t>
      </w:r>
      <w:r>
        <w:rPr>
          <w:rFonts w:ascii="Times New Roman" w:eastAsia="Times New Roman" w:hAnsi="Times New Roman" w:cs="Times New Roman"/>
          <w:sz w:val="24"/>
          <w:szCs w:val="24"/>
        </w:rPr>
        <w:t>3161,00</w:t>
      </w:r>
      <w:r w:rsidRPr="004D1F5E">
        <w:rPr>
          <w:rFonts w:ascii="Times New Roman" w:eastAsia="Times New Roman" w:hAnsi="Times New Roman" w:cs="Times New Roman"/>
          <w:sz w:val="24"/>
          <w:szCs w:val="24"/>
        </w:rPr>
        <w:t xml:space="preserve"> руб. / Гкал (НДС</w:t>
      </w:r>
      <w:r>
        <w:rPr>
          <w:rFonts w:ascii="Times New Roman" w:eastAsia="Times New Roman" w:hAnsi="Times New Roman" w:cs="Times New Roman"/>
          <w:sz w:val="24"/>
          <w:szCs w:val="24"/>
        </w:rPr>
        <w:t xml:space="preserve"> не облагается</w:t>
      </w:r>
      <w:r w:rsidRPr="004D1F5E">
        <w:rPr>
          <w:rFonts w:ascii="Times New Roman" w:eastAsia="Times New Roman" w:hAnsi="Times New Roman" w:cs="Times New Roman"/>
          <w:sz w:val="24"/>
          <w:szCs w:val="24"/>
        </w:rPr>
        <w:t xml:space="preserve">), рост к декабрю 2017 года составит </w:t>
      </w:r>
      <w:r>
        <w:rPr>
          <w:rFonts w:ascii="Times New Roman" w:eastAsia="Times New Roman" w:hAnsi="Times New Roman" w:cs="Times New Roman"/>
          <w:sz w:val="24"/>
          <w:szCs w:val="24"/>
        </w:rPr>
        <w:t>3,9</w:t>
      </w:r>
      <w:r w:rsidRPr="004D1F5E">
        <w:rPr>
          <w:rFonts w:ascii="Times New Roman" w:eastAsia="Times New Roman" w:hAnsi="Times New Roman" w:cs="Times New Roman"/>
          <w:sz w:val="24"/>
          <w:szCs w:val="24"/>
        </w:rPr>
        <w:t xml:space="preserve"> %.</w:t>
      </w:r>
    </w:p>
    <w:p w:rsidR="00BA3F97" w:rsidRPr="004D1F5E" w:rsidRDefault="00BA3F97" w:rsidP="00BA3F97">
      <w:pPr>
        <w:spacing w:after="0" w:line="240" w:lineRule="auto"/>
        <w:jc w:val="both"/>
        <w:rPr>
          <w:rFonts w:ascii="Times New Roman" w:eastAsia="Times New Roman" w:hAnsi="Times New Roman" w:cs="Times New Roman"/>
          <w:sz w:val="24"/>
          <w:szCs w:val="24"/>
        </w:rPr>
      </w:pPr>
      <w:r w:rsidRPr="004D1F5E">
        <w:rPr>
          <w:rFonts w:ascii="Times New Roman" w:eastAsia="Times New Roman" w:hAnsi="Times New Roman" w:cs="Times New Roman"/>
          <w:sz w:val="24"/>
          <w:szCs w:val="24"/>
        </w:rPr>
        <w:t xml:space="preserve">Норма прибыли на 2016 год составляет  </w:t>
      </w:r>
      <w:r>
        <w:rPr>
          <w:rFonts w:ascii="Times New Roman" w:eastAsia="Times New Roman" w:hAnsi="Times New Roman" w:cs="Times New Roman"/>
          <w:sz w:val="24"/>
          <w:szCs w:val="24"/>
        </w:rPr>
        <w:t>0,00</w:t>
      </w:r>
      <w:r w:rsidRPr="004D1F5E">
        <w:rPr>
          <w:rFonts w:ascii="Times New Roman" w:eastAsia="Times New Roman" w:hAnsi="Times New Roman" w:cs="Times New Roman"/>
          <w:sz w:val="24"/>
          <w:szCs w:val="24"/>
        </w:rPr>
        <w:t xml:space="preserve"> %, на 2017 год – </w:t>
      </w:r>
      <w:r>
        <w:rPr>
          <w:rFonts w:ascii="Times New Roman" w:eastAsia="Times New Roman" w:hAnsi="Times New Roman" w:cs="Times New Roman"/>
          <w:sz w:val="24"/>
          <w:szCs w:val="24"/>
        </w:rPr>
        <w:t>0,5</w:t>
      </w:r>
      <w:r w:rsidRPr="004D1F5E">
        <w:rPr>
          <w:rFonts w:ascii="Times New Roman" w:eastAsia="Times New Roman" w:hAnsi="Times New Roman" w:cs="Times New Roman"/>
          <w:sz w:val="24"/>
          <w:szCs w:val="24"/>
        </w:rPr>
        <w:t xml:space="preserve"> %, на 2018 год – 0,</w:t>
      </w:r>
      <w:r>
        <w:rPr>
          <w:rFonts w:ascii="Times New Roman" w:eastAsia="Times New Roman" w:hAnsi="Times New Roman" w:cs="Times New Roman"/>
          <w:sz w:val="24"/>
          <w:szCs w:val="24"/>
        </w:rPr>
        <w:t xml:space="preserve">5 </w:t>
      </w:r>
      <w:r w:rsidRPr="004D1F5E">
        <w:rPr>
          <w:rFonts w:ascii="Times New Roman" w:eastAsia="Times New Roman" w:hAnsi="Times New Roman" w:cs="Times New Roman"/>
          <w:sz w:val="24"/>
          <w:szCs w:val="24"/>
        </w:rPr>
        <w:t>%.</w:t>
      </w:r>
    </w:p>
    <w:p w:rsidR="00BA3F97" w:rsidRPr="00B3584D" w:rsidRDefault="00BA3F97" w:rsidP="00BA3F97">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Якимова Л.А.</w:t>
      </w:r>
      <w:r w:rsidRPr="00B3584D">
        <w:rPr>
          <w:rFonts w:ascii="Times New Roman" w:eastAsia="Times New Roman" w:hAnsi="Times New Roman" w:cs="Times New Roman"/>
          <w:sz w:val="24"/>
          <w:szCs w:val="24"/>
        </w:rPr>
        <w:t xml:space="preserve"> – принять предложение уполномоченного по делу.</w:t>
      </w:r>
    </w:p>
    <w:p w:rsidR="00BA3F97" w:rsidRDefault="00BA3F97" w:rsidP="00BA3F97">
      <w:pPr>
        <w:autoSpaceDE w:val="0"/>
        <w:autoSpaceDN w:val="0"/>
        <w:adjustRightInd w:val="0"/>
        <w:spacing w:after="0" w:line="240" w:lineRule="auto"/>
        <w:jc w:val="both"/>
        <w:rPr>
          <w:rFonts w:ascii="Times New Roman" w:hAnsi="Times New Roman"/>
          <w:b/>
          <w:bCs/>
          <w:sz w:val="24"/>
          <w:szCs w:val="24"/>
        </w:rPr>
      </w:pPr>
    </w:p>
    <w:p w:rsidR="00BA3F97" w:rsidRPr="00B3584D" w:rsidRDefault="00BA3F97" w:rsidP="00BA3F97">
      <w:pPr>
        <w:autoSpaceDE w:val="0"/>
        <w:autoSpaceDN w:val="0"/>
        <w:adjustRightInd w:val="0"/>
        <w:spacing w:after="0" w:line="240" w:lineRule="auto"/>
        <w:jc w:val="both"/>
        <w:rPr>
          <w:rFonts w:ascii="Times New Roman" w:eastAsia="Times New Roman" w:hAnsi="Times New Roman" w:cs="Times New Roman"/>
          <w:b/>
          <w:bCs/>
          <w:sz w:val="24"/>
          <w:szCs w:val="24"/>
        </w:rPr>
      </w:pPr>
      <w:r w:rsidRPr="00B3584D">
        <w:rPr>
          <w:rFonts w:ascii="Times New Roman" w:eastAsia="Times New Roman" w:hAnsi="Times New Roman" w:cs="Times New Roman"/>
          <w:b/>
          <w:bCs/>
          <w:sz w:val="24"/>
          <w:szCs w:val="24"/>
        </w:rPr>
        <w:t>РЕШИЛИ:</w:t>
      </w:r>
    </w:p>
    <w:p w:rsidR="00BA3F97" w:rsidRPr="00B3584D" w:rsidRDefault="00BA3F97" w:rsidP="00BA3F97">
      <w:pPr>
        <w:tabs>
          <w:tab w:val="left" w:pos="567"/>
        </w:tabs>
        <w:spacing w:after="0" w:line="240" w:lineRule="auto"/>
        <w:ind w:firstLine="709"/>
        <w:jc w:val="both"/>
        <w:rPr>
          <w:rFonts w:ascii="Times New Roman" w:eastAsia="Times New Roman" w:hAnsi="Times New Roman" w:cs="Times New Roman"/>
          <w:sz w:val="24"/>
          <w:szCs w:val="24"/>
        </w:rPr>
      </w:pPr>
      <w:r w:rsidRPr="00B3584D">
        <w:rPr>
          <w:rFonts w:ascii="Times New Roman" w:eastAsia="Times New Roman" w:hAnsi="Times New Roman" w:cs="Times New Roman"/>
          <w:sz w:val="24"/>
          <w:szCs w:val="24"/>
        </w:rPr>
        <w:t xml:space="preserve">1. Установить тарифы на тепловую энергию, поставляемую                                             </w:t>
      </w:r>
      <w:r>
        <w:rPr>
          <w:rFonts w:ascii="Times New Roman" w:eastAsia="Times New Roman" w:hAnsi="Times New Roman" w:cs="Times New Roman"/>
          <w:sz w:val="24"/>
          <w:szCs w:val="24"/>
        </w:rPr>
        <w:t>ООО «ЭкоБиоЭнергия»</w:t>
      </w:r>
      <w:r w:rsidRPr="00B3584D">
        <w:rPr>
          <w:rFonts w:ascii="Times New Roman" w:eastAsia="Times New Roman" w:hAnsi="Times New Roman" w:cs="Times New Roman"/>
          <w:sz w:val="24"/>
          <w:szCs w:val="24"/>
        </w:rPr>
        <w:t xml:space="preserve"> потребителям </w:t>
      </w:r>
      <w:r>
        <w:rPr>
          <w:rFonts w:ascii="Times New Roman" w:eastAsia="Times New Roman" w:hAnsi="Times New Roman" w:cs="Times New Roman"/>
          <w:sz w:val="24"/>
          <w:szCs w:val="24"/>
        </w:rPr>
        <w:t>городского округа город Галич</w:t>
      </w:r>
      <w:r w:rsidRPr="00B3584D">
        <w:rPr>
          <w:rFonts w:ascii="Times New Roman" w:eastAsia="Times New Roman" w:hAnsi="Times New Roman" w:cs="Times New Roman"/>
          <w:sz w:val="24"/>
          <w:szCs w:val="24"/>
        </w:rPr>
        <w:t xml:space="preserve"> Костромской области на 2016-2018 годы в размере: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418"/>
        <w:gridCol w:w="1843"/>
        <w:gridCol w:w="1559"/>
      </w:tblGrid>
      <w:tr w:rsidR="00BA3F97" w:rsidRPr="002B5C88" w:rsidTr="001D15DB">
        <w:trPr>
          <w:trHeight w:val="932"/>
        </w:trPr>
        <w:tc>
          <w:tcPr>
            <w:tcW w:w="4536" w:type="dxa"/>
            <w:vAlign w:val="center"/>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Период регулирования</w:t>
            </w:r>
          </w:p>
        </w:tc>
        <w:tc>
          <w:tcPr>
            <w:tcW w:w="1418" w:type="dxa"/>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ед. изм.</w:t>
            </w:r>
          </w:p>
        </w:tc>
        <w:tc>
          <w:tcPr>
            <w:tcW w:w="1843" w:type="dxa"/>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Население (с НДС)</w:t>
            </w:r>
          </w:p>
        </w:tc>
        <w:tc>
          <w:tcPr>
            <w:tcW w:w="1559" w:type="dxa"/>
          </w:tcPr>
          <w:p w:rsidR="00BA3F97" w:rsidRPr="002B5C88" w:rsidRDefault="00BA3F97" w:rsidP="001D15DB">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Бюджетные и прочие потребители (без НДС)</w:t>
            </w:r>
          </w:p>
        </w:tc>
      </w:tr>
      <w:tr w:rsidR="00BA3F97" w:rsidRPr="002B5C88" w:rsidTr="001D15DB">
        <w:tc>
          <w:tcPr>
            <w:tcW w:w="4536" w:type="dxa"/>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с 01.01.2016 г.-30.06.2016 г.</w:t>
            </w:r>
          </w:p>
        </w:tc>
        <w:tc>
          <w:tcPr>
            <w:tcW w:w="1418" w:type="dxa"/>
            <w:vAlign w:val="bottom"/>
          </w:tcPr>
          <w:p w:rsidR="00BA3F97" w:rsidRPr="002B5C88" w:rsidRDefault="00BA3F97" w:rsidP="00F075F1">
            <w:pPr>
              <w:spacing w:after="0" w:line="240" w:lineRule="auto"/>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руб./Гкал</w:t>
            </w:r>
          </w:p>
        </w:tc>
        <w:tc>
          <w:tcPr>
            <w:tcW w:w="1843"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2600,00</w:t>
            </w:r>
          </w:p>
        </w:tc>
        <w:tc>
          <w:tcPr>
            <w:tcW w:w="1559"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2600,00</w:t>
            </w:r>
          </w:p>
        </w:tc>
      </w:tr>
      <w:tr w:rsidR="00BA3F97" w:rsidRPr="002B5C88" w:rsidTr="001D15DB">
        <w:tc>
          <w:tcPr>
            <w:tcW w:w="4536" w:type="dxa"/>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с 01.07.2016 г.-31.12.2016 г.</w:t>
            </w:r>
          </w:p>
        </w:tc>
        <w:tc>
          <w:tcPr>
            <w:tcW w:w="1418" w:type="dxa"/>
            <w:vAlign w:val="bottom"/>
          </w:tcPr>
          <w:p w:rsidR="00BA3F97" w:rsidRPr="002B5C88" w:rsidRDefault="00BA3F97" w:rsidP="00F075F1">
            <w:pPr>
              <w:spacing w:after="0" w:line="240" w:lineRule="auto"/>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руб. /Гкал</w:t>
            </w:r>
          </w:p>
        </w:tc>
        <w:tc>
          <w:tcPr>
            <w:tcW w:w="1843"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2709,00</w:t>
            </w:r>
          </w:p>
        </w:tc>
        <w:tc>
          <w:tcPr>
            <w:tcW w:w="1559"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2709,00</w:t>
            </w:r>
          </w:p>
        </w:tc>
      </w:tr>
      <w:tr w:rsidR="00BA3F97" w:rsidRPr="002B5C88" w:rsidTr="001D15DB">
        <w:tc>
          <w:tcPr>
            <w:tcW w:w="4536" w:type="dxa"/>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с 01.01.2017 г. - -30.06.2017 г.</w:t>
            </w:r>
          </w:p>
        </w:tc>
        <w:tc>
          <w:tcPr>
            <w:tcW w:w="1418" w:type="dxa"/>
            <w:vAlign w:val="bottom"/>
          </w:tcPr>
          <w:p w:rsidR="00BA3F97" w:rsidRPr="002B5C88" w:rsidRDefault="00BA3F97" w:rsidP="00F075F1">
            <w:pPr>
              <w:spacing w:after="0" w:line="240" w:lineRule="auto"/>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руб./Гкал</w:t>
            </w:r>
          </w:p>
        </w:tc>
        <w:tc>
          <w:tcPr>
            <w:tcW w:w="1843"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2709,00</w:t>
            </w:r>
          </w:p>
        </w:tc>
        <w:tc>
          <w:tcPr>
            <w:tcW w:w="1559"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2709,00</w:t>
            </w:r>
          </w:p>
        </w:tc>
      </w:tr>
      <w:tr w:rsidR="00BA3F97" w:rsidRPr="002B5C88" w:rsidTr="001D15DB">
        <w:tc>
          <w:tcPr>
            <w:tcW w:w="4536" w:type="dxa"/>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с 01.07.2017 г. – 31.12.2017 г.</w:t>
            </w:r>
          </w:p>
        </w:tc>
        <w:tc>
          <w:tcPr>
            <w:tcW w:w="1418" w:type="dxa"/>
            <w:vAlign w:val="bottom"/>
          </w:tcPr>
          <w:p w:rsidR="00BA3F97" w:rsidRPr="002B5C88" w:rsidRDefault="00BA3F97" w:rsidP="00F075F1">
            <w:pPr>
              <w:spacing w:after="0" w:line="240" w:lineRule="auto"/>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руб. /Гкал</w:t>
            </w:r>
          </w:p>
        </w:tc>
        <w:tc>
          <w:tcPr>
            <w:tcW w:w="1843"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2836,00</w:t>
            </w:r>
          </w:p>
        </w:tc>
        <w:tc>
          <w:tcPr>
            <w:tcW w:w="1559"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2836,00</w:t>
            </w:r>
          </w:p>
        </w:tc>
      </w:tr>
      <w:tr w:rsidR="00BA3F97" w:rsidRPr="002B5C88" w:rsidTr="001D15DB">
        <w:tc>
          <w:tcPr>
            <w:tcW w:w="4536" w:type="dxa"/>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с 01.01.2018 г. – 30.06.2018 г.</w:t>
            </w:r>
          </w:p>
        </w:tc>
        <w:tc>
          <w:tcPr>
            <w:tcW w:w="1418" w:type="dxa"/>
            <w:vAlign w:val="bottom"/>
          </w:tcPr>
          <w:p w:rsidR="00BA3F97" w:rsidRPr="002B5C88" w:rsidRDefault="00BA3F97" w:rsidP="00F075F1">
            <w:pPr>
              <w:spacing w:after="0" w:line="240" w:lineRule="auto"/>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руб./Гкал</w:t>
            </w:r>
          </w:p>
        </w:tc>
        <w:tc>
          <w:tcPr>
            <w:tcW w:w="1843"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2836,00</w:t>
            </w:r>
          </w:p>
        </w:tc>
        <w:tc>
          <w:tcPr>
            <w:tcW w:w="1559"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2836,00</w:t>
            </w:r>
          </w:p>
        </w:tc>
      </w:tr>
      <w:tr w:rsidR="00BA3F97" w:rsidRPr="002B5C88" w:rsidTr="001D15DB">
        <w:tc>
          <w:tcPr>
            <w:tcW w:w="4536" w:type="dxa"/>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с 01.07.2018 г. – 31.12.2018 г</w:t>
            </w:r>
          </w:p>
        </w:tc>
        <w:tc>
          <w:tcPr>
            <w:tcW w:w="1418" w:type="dxa"/>
            <w:vAlign w:val="bottom"/>
          </w:tcPr>
          <w:p w:rsidR="00BA3F97" w:rsidRPr="002B5C88" w:rsidRDefault="00BA3F97" w:rsidP="00F075F1">
            <w:pPr>
              <w:spacing w:after="0" w:line="240" w:lineRule="auto"/>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руб. /Гкал</w:t>
            </w:r>
          </w:p>
        </w:tc>
        <w:tc>
          <w:tcPr>
            <w:tcW w:w="1843"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2947,00</w:t>
            </w:r>
          </w:p>
        </w:tc>
        <w:tc>
          <w:tcPr>
            <w:tcW w:w="1559"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2947,00</w:t>
            </w:r>
          </w:p>
        </w:tc>
      </w:tr>
    </w:tbl>
    <w:p w:rsidR="00BA3F97" w:rsidRPr="002B5C88" w:rsidRDefault="00BA3F97" w:rsidP="00BA3F97">
      <w:pPr>
        <w:spacing w:after="0" w:line="240" w:lineRule="auto"/>
        <w:ind w:firstLine="567"/>
        <w:jc w:val="both"/>
        <w:rPr>
          <w:rFonts w:ascii="Times New Roman" w:eastAsia="Times New Roman" w:hAnsi="Times New Roman" w:cs="Times New Roman"/>
          <w:sz w:val="24"/>
          <w:szCs w:val="24"/>
        </w:rPr>
      </w:pPr>
      <w:r w:rsidRPr="002B5C88">
        <w:rPr>
          <w:rFonts w:ascii="Times New Roman" w:eastAsia="Times New Roman" w:hAnsi="Times New Roman" w:cs="Times New Roman"/>
          <w:sz w:val="24"/>
          <w:szCs w:val="24"/>
        </w:rPr>
        <w:t>Установить тарифы на тепловую энергию, поставляемую ООО «ЭкоБиоЭнергия» потребителям городского поселения город Чухлома Чухломского муниципального района Костромской области на 2016-2018 годы в размере: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418"/>
        <w:gridCol w:w="1843"/>
        <w:gridCol w:w="1559"/>
      </w:tblGrid>
      <w:tr w:rsidR="00BA3F97" w:rsidRPr="002B5C88" w:rsidTr="001D15DB">
        <w:tc>
          <w:tcPr>
            <w:tcW w:w="4536" w:type="dxa"/>
            <w:vAlign w:val="center"/>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Период регулирования</w:t>
            </w:r>
          </w:p>
        </w:tc>
        <w:tc>
          <w:tcPr>
            <w:tcW w:w="1418" w:type="dxa"/>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ед. изм.</w:t>
            </w:r>
          </w:p>
        </w:tc>
        <w:tc>
          <w:tcPr>
            <w:tcW w:w="1843" w:type="dxa"/>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Население (с НДС)</w:t>
            </w:r>
          </w:p>
        </w:tc>
        <w:tc>
          <w:tcPr>
            <w:tcW w:w="1559" w:type="dxa"/>
          </w:tcPr>
          <w:p w:rsidR="00BA3F97" w:rsidRPr="002B5C88" w:rsidRDefault="00BA3F97" w:rsidP="001D15DB">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Бюджетные и прочие потребители (без НДС)</w:t>
            </w:r>
          </w:p>
        </w:tc>
      </w:tr>
      <w:tr w:rsidR="00BA3F97" w:rsidRPr="002B5C88" w:rsidTr="001D15DB">
        <w:tc>
          <w:tcPr>
            <w:tcW w:w="4536" w:type="dxa"/>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с 01.01.2016 г.-30.06.2016 г.</w:t>
            </w:r>
          </w:p>
        </w:tc>
        <w:tc>
          <w:tcPr>
            <w:tcW w:w="1418" w:type="dxa"/>
            <w:vAlign w:val="bottom"/>
          </w:tcPr>
          <w:p w:rsidR="00BA3F97" w:rsidRPr="002B5C88" w:rsidRDefault="00BA3F97" w:rsidP="00F075F1">
            <w:pPr>
              <w:spacing w:after="0" w:line="240" w:lineRule="auto"/>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руб./Гкал</w:t>
            </w:r>
          </w:p>
        </w:tc>
        <w:tc>
          <w:tcPr>
            <w:tcW w:w="1843"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2783,00</w:t>
            </w:r>
          </w:p>
        </w:tc>
        <w:tc>
          <w:tcPr>
            <w:tcW w:w="1559"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2783,00</w:t>
            </w:r>
          </w:p>
        </w:tc>
      </w:tr>
      <w:tr w:rsidR="00BA3F97" w:rsidRPr="002B5C88" w:rsidTr="001D15DB">
        <w:tc>
          <w:tcPr>
            <w:tcW w:w="4536" w:type="dxa"/>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с 01.07.2016 г.-31.12.2016 г.</w:t>
            </w:r>
          </w:p>
        </w:tc>
        <w:tc>
          <w:tcPr>
            <w:tcW w:w="1418" w:type="dxa"/>
            <w:vAlign w:val="bottom"/>
          </w:tcPr>
          <w:p w:rsidR="00BA3F97" w:rsidRPr="002B5C88" w:rsidRDefault="00BA3F97" w:rsidP="00F075F1">
            <w:pPr>
              <w:spacing w:after="0" w:line="240" w:lineRule="auto"/>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руб. /Гкал</w:t>
            </w:r>
          </w:p>
        </w:tc>
        <w:tc>
          <w:tcPr>
            <w:tcW w:w="1843"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2898,00</w:t>
            </w:r>
          </w:p>
        </w:tc>
        <w:tc>
          <w:tcPr>
            <w:tcW w:w="1559"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2898,00</w:t>
            </w:r>
          </w:p>
        </w:tc>
      </w:tr>
      <w:tr w:rsidR="00BA3F97" w:rsidRPr="002B5C88" w:rsidTr="001D15DB">
        <w:tc>
          <w:tcPr>
            <w:tcW w:w="4536" w:type="dxa"/>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с 01.01.2017 г. - -30.06.2017 г.</w:t>
            </w:r>
          </w:p>
        </w:tc>
        <w:tc>
          <w:tcPr>
            <w:tcW w:w="1418" w:type="dxa"/>
            <w:vAlign w:val="bottom"/>
          </w:tcPr>
          <w:p w:rsidR="00BA3F97" w:rsidRPr="002B5C88" w:rsidRDefault="00BA3F97" w:rsidP="00F075F1">
            <w:pPr>
              <w:spacing w:after="0" w:line="240" w:lineRule="auto"/>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руб./Гкал</w:t>
            </w:r>
          </w:p>
        </w:tc>
        <w:tc>
          <w:tcPr>
            <w:tcW w:w="1843"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2898,00</w:t>
            </w:r>
          </w:p>
        </w:tc>
        <w:tc>
          <w:tcPr>
            <w:tcW w:w="1559"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2898,00</w:t>
            </w:r>
          </w:p>
        </w:tc>
      </w:tr>
      <w:tr w:rsidR="00BA3F97" w:rsidRPr="002B5C88" w:rsidTr="001D15DB">
        <w:tc>
          <w:tcPr>
            <w:tcW w:w="4536" w:type="dxa"/>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с 01.07.2017 г. – 31.12.2017 г.</w:t>
            </w:r>
          </w:p>
        </w:tc>
        <w:tc>
          <w:tcPr>
            <w:tcW w:w="1418" w:type="dxa"/>
            <w:vAlign w:val="bottom"/>
          </w:tcPr>
          <w:p w:rsidR="00BA3F97" w:rsidRPr="002B5C88" w:rsidRDefault="00BA3F97" w:rsidP="00F075F1">
            <w:pPr>
              <w:spacing w:after="0" w:line="240" w:lineRule="auto"/>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руб. /Гкал</w:t>
            </w:r>
          </w:p>
        </w:tc>
        <w:tc>
          <w:tcPr>
            <w:tcW w:w="1843"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3042,00</w:t>
            </w:r>
          </w:p>
        </w:tc>
        <w:tc>
          <w:tcPr>
            <w:tcW w:w="1559"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3042,00</w:t>
            </w:r>
          </w:p>
        </w:tc>
      </w:tr>
      <w:tr w:rsidR="00BA3F97" w:rsidRPr="002B5C88" w:rsidTr="001D15DB">
        <w:tc>
          <w:tcPr>
            <w:tcW w:w="4536" w:type="dxa"/>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с 01.01.2018 г. – 30.06.2018 г.</w:t>
            </w:r>
          </w:p>
        </w:tc>
        <w:tc>
          <w:tcPr>
            <w:tcW w:w="1418" w:type="dxa"/>
            <w:vAlign w:val="bottom"/>
          </w:tcPr>
          <w:p w:rsidR="00BA3F97" w:rsidRPr="002B5C88" w:rsidRDefault="00BA3F97" w:rsidP="00F075F1">
            <w:pPr>
              <w:spacing w:after="0" w:line="240" w:lineRule="auto"/>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руб./Гкал</w:t>
            </w:r>
          </w:p>
        </w:tc>
        <w:tc>
          <w:tcPr>
            <w:tcW w:w="1843"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3042,00</w:t>
            </w:r>
          </w:p>
        </w:tc>
        <w:tc>
          <w:tcPr>
            <w:tcW w:w="1559"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3042,00</w:t>
            </w:r>
          </w:p>
        </w:tc>
      </w:tr>
      <w:tr w:rsidR="00BA3F97" w:rsidRPr="002B5C88" w:rsidTr="001D15DB">
        <w:tc>
          <w:tcPr>
            <w:tcW w:w="4536" w:type="dxa"/>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с 01.07.2018 г. – 31.12.2018 г</w:t>
            </w:r>
          </w:p>
        </w:tc>
        <w:tc>
          <w:tcPr>
            <w:tcW w:w="1418" w:type="dxa"/>
            <w:vAlign w:val="bottom"/>
          </w:tcPr>
          <w:p w:rsidR="00BA3F97" w:rsidRPr="002B5C88" w:rsidRDefault="00BA3F97" w:rsidP="00F075F1">
            <w:pPr>
              <w:spacing w:after="0" w:line="240" w:lineRule="auto"/>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руб. /Гкал</w:t>
            </w:r>
          </w:p>
        </w:tc>
        <w:tc>
          <w:tcPr>
            <w:tcW w:w="1843"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3161,00</w:t>
            </w:r>
          </w:p>
        </w:tc>
        <w:tc>
          <w:tcPr>
            <w:tcW w:w="1559" w:type="dxa"/>
            <w:vAlign w:val="bottom"/>
          </w:tcPr>
          <w:p w:rsidR="00BA3F97" w:rsidRPr="002B5C88" w:rsidRDefault="00BA3F97" w:rsidP="00F075F1">
            <w:pPr>
              <w:spacing w:after="0" w:line="240" w:lineRule="auto"/>
              <w:jc w:val="center"/>
              <w:rPr>
                <w:rFonts w:ascii="Times New Roman" w:eastAsia="Times New Roman" w:hAnsi="Times New Roman" w:cs="Times New Roman"/>
                <w:sz w:val="20"/>
                <w:szCs w:val="20"/>
              </w:rPr>
            </w:pPr>
            <w:r w:rsidRPr="002B5C88">
              <w:rPr>
                <w:rFonts w:ascii="Times New Roman" w:eastAsia="Times New Roman" w:hAnsi="Times New Roman" w:cs="Times New Roman"/>
                <w:sz w:val="20"/>
                <w:szCs w:val="20"/>
              </w:rPr>
              <w:t>3161,00</w:t>
            </w:r>
          </w:p>
        </w:tc>
      </w:tr>
    </w:tbl>
    <w:p w:rsidR="00BA3F97" w:rsidRDefault="00BA3F97" w:rsidP="00BA3F9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B5C88">
        <w:rPr>
          <w:rFonts w:ascii="Times New Roman" w:eastAsia="Times New Roman" w:hAnsi="Times New Roman" w:cs="Times New Roman"/>
          <w:sz w:val="24"/>
          <w:szCs w:val="24"/>
        </w:rPr>
        <w:t xml:space="preserve"> </w:t>
      </w:r>
      <w:r w:rsidRPr="007545DA">
        <w:rPr>
          <w:rFonts w:ascii="Times New Roman" w:eastAsia="Times New Roman" w:hAnsi="Times New Roman" w:cs="Times New Roman"/>
          <w:sz w:val="24"/>
          <w:szCs w:val="24"/>
        </w:rPr>
        <w:t>Установить долгосрочные параметры регулирования О</w:t>
      </w:r>
      <w:r>
        <w:rPr>
          <w:rFonts w:ascii="Times New Roman" w:eastAsia="Times New Roman" w:hAnsi="Times New Roman" w:cs="Times New Roman"/>
          <w:sz w:val="24"/>
          <w:szCs w:val="24"/>
        </w:rPr>
        <w:t>О</w:t>
      </w:r>
      <w:r w:rsidRPr="007545DA">
        <w:rPr>
          <w:rFonts w:ascii="Times New Roman" w:eastAsia="Times New Roman" w:hAnsi="Times New Roman" w:cs="Times New Roman"/>
          <w:sz w:val="24"/>
          <w:szCs w:val="24"/>
        </w:rPr>
        <w:t>О «</w:t>
      </w:r>
      <w:r>
        <w:rPr>
          <w:rFonts w:ascii="Times New Roman" w:eastAsia="Times New Roman" w:hAnsi="Times New Roman" w:cs="Times New Roman"/>
          <w:sz w:val="24"/>
          <w:szCs w:val="24"/>
        </w:rPr>
        <w:t>ЭкоБиоЭнергия</w:t>
      </w:r>
      <w:r w:rsidRPr="007545DA">
        <w:rPr>
          <w:rFonts w:ascii="Times New Roman" w:eastAsia="Times New Roman" w:hAnsi="Times New Roman" w:cs="Times New Roman"/>
          <w:sz w:val="24"/>
          <w:szCs w:val="24"/>
        </w:rPr>
        <w:t>» на 2016-2018 годы с использованием метода индексации установленных тарифов</w:t>
      </w:r>
      <w:r>
        <w:rPr>
          <w:rFonts w:ascii="Times New Roman" w:eastAsia="Times New Roman" w:hAnsi="Times New Roman" w:cs="Times New Roman"/>
          <w:sz w:val="24"/>
          <w:szCs w:val="24"/>
        </w:rPr>
        <w:t>:</w:t>
      </w:r>
    </w:p>
    <w:p w:rsidR="00BA3F97" w:rsidRDefault="00BA3F97" w:rsidP="00BA3F9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w:t>
      </w:r>
      <w:r w:rsidRPr="007545DA">
        <w:rPr>
          <w:rFonts w:ascii="Times New Roman" w:eastAsia="Times New Roman" w:hAnsi="Times New Roman" w:cs="Times New Roman"/>
          <w:sz w:val="24"/>
          <w:szCs w:val="24"/>
        </w:rPr>
        <w:t>отельн</w:t>
      </w:r>
      <w:r>
        <w:rPr>
          <w:rFonts w:ascii="Times New Roman" w:eastAsia="Times New Roman" w:hAnsi="Times New Roman" w:cs="Times New Roman"/>
          <w:sz w:val="24"/>
          <w:szCs w:val="24"/>
        </w:rPr>
        <w:t>ые</w:t>
      </w:r>
      <w:r w:rsidRPr="007545DA">
        <w:rPr>
          <w:rFonts w:ascii="Times New Roman" w:eastAsia="Times New Roman" w:hAnsi="Times New Roman" w:cs="Times New Roman"/>
          <w:sz w:val="24"/>
          <w:szCs w:val="24"/>
        </w:rPr>
        <w:t xml:space="preserve">, расположенная </w:t>
      </w:r>
      <w:r>
        <w:rPr>
          <w:rFonts w:ascii="Times New Roman" w:eastAsia="Times New Roman" w:hAnsi="Times New Roman" w:cs="Times New Roman"/>
          <w:sz w:val="24"/>
          <w:szCs w:val="24"/>
        </w:rPr>
        <w:t>в городском округе город Галич:</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8"/>
        <w:gridCol w:w="1218"/>
        <w:gridCol w:w="1219"/>
        <w:gridCol w:w="1218"/>
        <w:gridCol w:w="1218"/>
        <w:gridCol w:w="1219"/>
        <w:gridCol w:w="1218"/>
        <w:gridCol w:w="1078"/>
      </w:tblGrid>
      <w:tr w:rsidR="00BA3F97" w:rsidRPr="00340BD9" w:rsidTr="00F075F1">
        <w:tc>
          <w:tcPr>
            <w:tcW w:w="1218" w:type="dxa"/>
          </w:tcPr>
          <w:p w:rsidR="00BA3F97" w:rsidRPr="00340BD9" w:rsidRDefault="00BA3F97" w:rsidP="00F075F1">
            <w:pPr>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Период</w:t>
            </w:r>
          </w:p>
        </w:tc>
        <w:tc>
          <w:tcPr>
            <w:tcW w:w="1218" w:type="dxa"/>
          </w:tcPr>
          <w:p w:rsidR="00BA3F97" w:rsidRPr="00340BD9" w:rsidRDefault="00BA3F97" w:rsidP="00F075F1">
            <w:pPr>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Базовый уровень операционных расходов, тыс. руб.</w:t>
            </w:r>
          </w:p>
        </w:tc>
        <w:tc>
          <w:tcPr>
            <w:tcW w:w="1219" w:type="dxa"/>
          </w:tcPr>
          <w:p w:rsidR="00BA3F97" w:rsidRPr="00340BD9" w:rsidRDefault="00BA3F97" w:rsidP="00F075F1">
            <w:pPr>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Индекс эффективности операционных расходов, %</w:t>
            </w:r>
          </w:p>
        </w:tc>
        <w:tc>
          <w:tcPr>
            <w:tcW w:w="1218" w:type="dxa"/>
          </w:tcPr>
          <w:p w:rsidR="00BA3F97" w:rsidRPr="00340BD9" w:rsidRDefault="00BA3F97" w:rsidP="00F075F1">
            <w:pPr>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Нормативный уровень прибыли, %</w:t>
            </w:r>
          </w:p>
        </w:tc>
        <w:tc>
          <w:tcPr>
            <w:tcW w:w="1218" w:type="dxa"/>
          </w:tcPr>
          <w:p w:rsidR="00BA3F97" w:rsidRPr="00340BD9" w:rsidRDefault="00BA3F97" w:rsidP="00F075F1">
            <w:pPr>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Уровень надежности теплоснабжения</w:t>
            </w:r>
          </w:p>
        </w:tc>
        <w:tc>
          <w:tcPr>
            <w:tcW w:w="1219" w:type="dxa"/>
          </w:tcPr>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Показатели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энергосбе-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режения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энергети-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ческой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эффектив-  </w:t>
            </w:r>
          </w:p>
          <w:p w:rsidR="00BA3F97" w:rsidRPr="00340BD9" w:rsidRDefault="00BA3F97" w:rsidP="00F075F1">
            <w:pPr>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ности</w:t>
            </w:r>
          </w:p>
        </w:tc>
        <w:tc>
          <w:tcPr>
            <w:tcW w:w="1218" w:type="dxa"/>
          </w:tcPr>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Реализация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программ в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области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энергосбе-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режения и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повышения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энергети-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ческой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эффектив-  </w:t>
            </w:r>
          </w:p>
          <w:p w:rsidR="00BA3F97" w:rsidRPr="00340BD9" w:rsidRDefault="00BA3F97" w:rsidP="00F075F1">
            <w:pPr>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ности</w:t>
            </w:r>
          </w:p>
        </w:tc>
        <w:tc>
          <w:tcPr>
            <w:tcW w:w="1078" w:type="dxa"/>
          </w:tcPr>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 Динамика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изменения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 расходов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    на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 топливо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p>
        </w:tc>
      </w:tr>
      <w:tr w:rsidR="00BA3F97" w:rsidRPr="00340BD9" w:rsidTr="00F075F1">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2016 год</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401,08</w:t>
            </w:r>
          </w:p>
        </w:tc>
        <w:tc>
          <w:tcPr>
            <w:tcW w:w="1219"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0,23</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219"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07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r>
      <w:tr w:rsidR="00BA3F97" w:rsidRPr="00340BD9" w:rsidTr="00F075F1">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2017 год</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p>
        </w:tc>
        <w:tc>
          <w:tcPr>
            <w:tcW w:w="1219"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219"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07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r>
      <w:tr w:rsidR="00BA3F97" w:rsidRPr="00340BD9" w:rsidTr="00F075F1">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2018 год</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p>
        </w:tc>
        <w:tc>
          <w:tcPr>
            <w:tcW w:w="1219"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218"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219"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07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r>
    </w:tbl>
    <w:p w:rsidR="00BA3F97" w:rsidRDefault="00BA3F97" w:rsidP="00BA3F9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w:t>
      </w:r>
      <w:r w:rsidRPr="007545DA">
        <w:rPr>
          <w:rFonts w:ascii="Times New Roman" w:eastAsia="Times New Roman" w:hAnsi="Times New Roman" w:cs="Times New Roman"/>
          <w:sz w:val="24"/>
          <w:szCs w:val="24"/>
        </w:rPr>
        <w:t>отельн</w:t>
      </w:r>
      <w:r>
        <w:rPr>
          <w:rFonts w:ascii="Times New Roman" w:eastAsia="Times New Roman" w:hAnsi="Times New Roman" w:cs="Times New Roman"/>
          <w:sz w:val="24"/>
          <w:szCs w:val="24"/>
        </w:rPr>
        <w:t>ая</w:t>
      </w:r>
      <w:r w:rsidRPr="007545DA">
        <w:rPr>
          <w:rFonts w:ascii="Times New Roman" w:eastAsia="Times New Roman" w:hAnsi="Times New Roman" w:cs="Times New Roman"/>
          <w:sz w:val="24"/>
          <w:szCs w:val="24"/>
        </w:rPr>
        <w:t>, расположенн</w:t>
      </w:r>
      <w:r>
        <w:rPr>
          <w:rFonts w:ascii="Times New Roman" w:eastAsia="Times New Roman" w:hAnsi="Times New Roman" w:cs="Times New Roman"/>
          <w:sz w:val="24"/>
          <w:szCs w:val="24"/>
        </w:rPr>
        <w:t>ая</w:t>
      </w:r>
      <w:r w:rsidRPr="007545DA">
        <w:rPr>
          <w:rFonts w:ascii="Times New Roman" w:eastAsia="Times New Roman" w:hAnsi="Times New Roman" w:cs="Times New Roman"/>
          <w:sz w:val="24"/>
          <w:szCs w:val="24"/>
        </w:rPr>
        <w:t xml:space="preserve"> в городск</w:t>
      </w:r>
      <w:r>
        <w:rPr>
          <w:rFonts w:ascii="Times New Roman" w:eastAsia="Times New Roman" w:hAnsi="Times New Roman" w:cs="Times New Roman"/>
          <w:sz w:val="24"/>
          <w:szCs w:val="24"/>
        </w:rPr>
        <w:t>ом</w:t>
      </w:r>
      <w:r w:rsidRPr="007545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поселении город Чухлома Костромской области: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8"/>
        <w:gridCol w:w="1218"/>
        <w:gridCol w:w="1219"/>
        <w:gridCol w:w="1218"/>
        <w:gridCol w:w="1218"/>
        <w:gridCol w:w="1219"/>
        <w:gridCol w:w="1218"/>
        <w:gridCol w:w="1078"/>
      </w:tblGrid>
      <w:tr w:rsidR="00BA3F97" w:rsidRPr="00340BD9" w:rsidTr="00F075F1">
        <w:tc>
          <w:tcPr>
            <w:tcW w:w="1218" w:type="dxa"/>
          </w:tcPr>
          <w:p w:rsidR="00BA3F97" w:rsidRPr="00340BD9" w:rsidRDefault="00BA3F97" w:rsidP="00F075F1">
            <w:pPr>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Период</w:t>
            </w:r>
          </w:p>
        </w:tc>
        <w:tc>
          <w:tcPr>
            <w:tcW w:w="1218" w:type="dxa"/>
          </w:tcPr>
          <w:p w:rsidR="00BA3F97" w:rsidRPr="00340BD9" w:rsidRDefault="00BA3F97" w:rsidP="00F075F1">
            <w:pPr>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Базовый уровень операционных расходов, тыс. руб.</w:t>
            </w:r>
          </w:p>
        </w:tc>
        <w:tc>
          <w:tcPr>
            <w:tcW w:w="1219" w:type="dxa"/>
          </w:tcPr>
          <w:p w:rsidR="00BA3F97" w:rsidRPr="00340BD9" w:rsidRDefault="00BA3F97" w:rsidP="00F075F1">
            <w:pPr>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Индекс эффективности операционных расходов, %</w:t>
            </w:r>
          </w:p>
        </w:tc>
        <w:tc>
          <w:tcPr>
            <w:tcW w:w="1218" w:type="dxa"/>
          </w:tcPr>
          <w:p w:rsidR="00BA3F97" w:rsidRPr="00340BD9" w:rsidRDefault="00BA3F97" w:rsidP="00F075F1">
            <w:pPr>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Нормативный уровень прибыли, %</w:t>
            </w:r>
          </w:p>
        </w:tc>
        <w:tc>
          <w:tcPr>
            <w:tcW w:w="1218" w:type="dxa"/>
          </w:tcPr>
          <w:p w:rsidR="00BA3F97" w:rsidRPr="00340BD9" w:rsidRDefault="00BA3F97" w:rsidP="00F075F1">
            <w:pPr>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Уровень надежности теплоснабжения</w:t>
            </w:r>
          </w:p>
        </w:tc>
        <w:tc>
          <w:tcPr>
            <w:tcW w:w="1219" w:type="dxa"/>
          </w:tcPr>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Показатели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энергосбе-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режения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энергети-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ческой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эффектив-  </w:t>
            </w:r>
          </w:p>
          <w:p w:rsidR="00BA3F97" w:rsidRPr="00340BD9" w:rsidRDefault="00BA3F97" w:rsidP="00F075F1">
            <w:pPr>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ности</w:t>
            </w:r>
          </w:p>
        </w:tc>
        <w:tc>
          <w:tcPr>
            <w:tcW w:w="1218" w:type="dxa"/>
          </w:tcPr>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Реализация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программ в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области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энергосбе-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режения и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повышения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энергети-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ческой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эффектив-  </w:t>
            </w:r>
          </w:p>
          <w:p w:rsidR="00BA3F97" w:rsidRPr="00340BD9" w:rsidRDefault="00BA3F97" w:rsidP="00F075F1">
            <w:pPr>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ности</w:t>
            </w:r>
          </w:p>
        </w:tc>
        <w:tc>
          <w:tcPr>
            <w:tcW w:w="1078" w:type="dxa"/>
          </w:tcPr>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 Динамика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изменения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 расходов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    на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 xml:space="preserve"> топливо  </w:t>
            </w:r>
          </w:p>
          <w:p w:rsidR="00BA3F97" w:rsidRPr="00340BD9" w:rsidRDefault="00BA3F97" w:rsidP="00F075F1">
            <w:pPr>
              <w:autoSpaceDE w:val="0"/>
              <w:autoSpaceDN w:val="0"/>
              <w:adjustRightInd w:val="0"/>
              <w:spacing w:after="0" w:line="240" w:lineRule="auto"/>
              <w:jc w:val="both"/>
              <w:rPr>
                <w:rFonts w:ascii="Times New Roman" w:eastAsia="Times New Roman" w:hAnsi="Times New Roman" w:cs="Times New Roman"/>
                <w:sz w:val="20"/>
                <w:szCs w:val="20"/>
              </w:rPr>
            </w:pPr>
          </w:p>
        </w:tc>
      </w:tr>
      <w:tr w:rsidR="00BA3F97" w:rsidRPr="00340BD9" w:rsidTr="00F075F1">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2016 год</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127,39</w:t>
            </w:r>
          </w:p>
        </w:tc>
        <w:tc>
          <w:tcPr>
            <w:tcW w:w="1219"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219"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07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r>
      <w:tr w:rsidR="00BA3F97" w:rsidRPr="00340BD9" w:rsidTr="00F075F1">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2017 год</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p>
        </w:tc>
        <w:tc>
          <w:tcPr>
            <w:tcW w:w="1219"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219"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07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r>
      <w:tr w:rsidR="00BA3F97" w:rsidRPr="00340BD9" w:rsidTr="00F075F1">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2018 год</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p>
        </w:tc>
        <w:tc>
          <w:tcPr>
            <w:tcW w:w="1219"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219"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2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07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r>
    </w:tbl>
    <w:p w:rsidR="00BA3F97" w:rsidRPr="007545DA" w:rsidRDefault="00BA3F97" w:rsidP="00BA3F9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B5C88">
        <w:rPr>
          <w:rFonts w:ascii="Times New Roman" w:eastAsia="Times New Roman" w:hAnsi="Times New Roman" w:cs="Times New Roman"/>
          <w:sz w:val="24"/>
          <w:szCs w:val="24"/>
        </w:rPr>
        <w:t xml:space="preserve"> </w:t>
      </w:r>
      <w:r w:rsidRPr="007545DA">
        <w:rPr>
          <w:rFonts w:ascii="Times New Roman" w:eastAsia="Times New Roman" w:hAnsi="Times New Roman" w:cs="Times New Roman"/>
          <w:sz w:val="24"/>
          <w:szCs w:val="24"/>
        </w:rPr>
        <w:t>Установить плановые значения показателей надежности и энергетической эффективности для О</w:t>
      </w:r>
      <w:r>
        <w:rPr>
          <w:rFonts w:ascii="Times New Roman" w:eastAsia="Times New Roman" w:hAnsi="Times New Roman" w:cs="Times New Roman"/>
          <w:sz w:val="24"/>
          <w:szCs w:val="24"/>
        </w:rPr>
        <w:t>О</w:t>
      </w:r>
      <w:r w:rsidRPr="007545DA">
        <w:rPr>
          <w:rFonts w:ascii="Times New Roman" w:eastAsia="Times New Roman" w:hAnsi="Times New Roman" w:cs="Times New Roman"/>
          <w:sz w:val="24"/>
          <w:szCs w:val="24"/>
        </w:rPr>
        <w:t>О «</w:t>
      </w:r>
      <w:r>
        <w:rPr>
          <w:rFonts w:ascii="Times New Roman" w:eastAsia="Times New Roman" w:hAnsi="Times New Roman" w:cs="Times New Roman"/>
          <w:sz w:val="24"/>
          <w:szCs w:val="24"/>
        </w:rPr>
        <w:t>ЭкоБиоЭнергия</w:t>
      </w:r>
      <w:r w:rsidRPr="007545DA">
        <w:rPr>
          <w:rFonts w:ascii="Times New Roman" w:eastAsia="Times New Roman" w:hAnsi="Times New Roman" w:cs="Times New Roman"/>
          <w:sz w:val="24"/>
          <w:szCs w:val="24"/>
        </w:rPr>
        <w:t>» на 2016-2018 годы</w:t>
      </w:r>
      <w:r>
        <w:rPr>
          <w:rFonts w:ascii="Times New Roman" w:eastAsia="Times New Roman" w:hAnsi="Times New Roman" w:cs="Times New Roman"/>
          <w:sz w:val="24"/>
          <w:szCs w:val="24"/>
        </w:rPr>
        <w:t>:</w:t>
      </w:r>
    </w:p>
    <w:p w:rsidR="00BA3F97" w:rsidRPr="002B5C88" w:rsidRDefault="00BA3F97" w:rsidP="00BA3F97">
      <w:pPr>
        <w:spacing w:after="0" w:line="240" w:lineRule="auto"/>
        <w:ind w:firstLine="720"/>
        <w:jc w:val="both"/>
        <w:rPr>
          <w:rFonts w:ascii="Times New Roman" w:eastAsia="Times New Roman" w:hAnsi="Times New Roman" w:cs="Times New Roman"/>
          <w:sz w:val="24"/>
          <w:szCs w:val="24"/>
        </w:rPr>
      </w:pPr>
      <w:r w:rsidRPr="002B5C88">
        <w:rPr>
          <w:rFonts w:ascii="Times New Roman" w:eastAsia="Times New Roman" w:hAnsi="Times New Roman" w:cs="Times New Roman"/>
          <w:sz w:val="24"/>
          <w:szCs w:val="24"/>
        </w:rPr>
        <w:t>1) котельные, расположенная в городском округе город Галич: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761"/>
        <w:gridCol w:w="1470"/>
        <w:gridCol w:w="1533"/>
        <w:gridCol w:w="1694"/>
        <w:gridCol w:w="1694"/>
      </w:tblGrid>
      <w:tr w:rsidR="00BA3F97" w:rsidRPr="00340BD9" w:rsidTr="003C780E">
        <w:tc>
          <w:tcPr>
            <w:tcW w:w="1418" w:type="dxa"/>
            <w:vMerge w:val="restart"/>
            <w:vAlign w:val="center"/>
          </w:tcPr>
          <w:p w:rsidR="00BA3F97" w:rsidRPr="006A6225" w:rsidRDefault="00BA3F97" w:rsidP="00F075F1">
            <w:pPr>
              <w:spacing w:after="0" w:line="240" w:lineRule="auto"/>
              <w:jc w:val="center"/>
              <w:rPr>
                <w:rFonts w:ascii="Times New Roman" w:eastAsia="Times New Roman" w:hAnsi="Times New Roman" w:cs="Times New Roman"/>
                <w:sz w:val="20"/>
                <w:szCs w:val="20"/>
              </w:rPr>
            </w:pPr>
            <w:r w:rsidRPr="006A6225">
              <w:rPr>
                <w:rFonts w:ascii="Times New Roman" w:eastAsia="Times New Roman" w:hAnsi="Times New Roman" w:cs="Times New Roman"/>
                <w:sz w:val="20"/>
                <w:szCs w:val="20"/>
              </w:rPr>
              <w:t>Период</w:t>
            </w:r>
          </w:p>
        </w:tc>
        <w:tc>
          <w:tcPr>
            <w:tcW w:w="3231" w:type="dxa"/>
            <w:gridSpan w:val="2"/>
            <w:vAlign w:val="center"/>
          </w:tcPr>
          <w:p w:rsidR="00BA3F97" w:rsidRPr="00340BD9" w:rsidRDefault="00BA3F97" w:rsidP="00F075F1">
            <w:pPr>
              <w:spacing w:after="0" w:line="240" w:lineRule="auto"/>
              <w:jc w:val="center"/>
              <w:rPr>
                <w:rFonts w:ascii="Times New Roman" w:eastAsia="Times New Roman" w:hAnsi="Times New Roman" w:cs="Times New Roman"/>
                <w:sz w:val="24"/>
                <w:szCs w:val="24"/>
              </w:rPr>
            </w:pPr>
            <w:r w:rsidRPr="00340BD9">
              <w:rPr>
                <w:rFonts w:ascii="Times New Roman" w:eastAsia="Times New Roman" w:hAnsi="Times New Roman" w:cs="Times New Roman"/>
                <w:sz w:val="24"/>
                <w:szCs w:val="24"/>
              </w:rPr>
              <w:t>Показатели надежности</w:t>
            </w:r>
          </w:p>
        </w:tc>
        <w:tc>
          <w:tcPr>
            <w:tcW w:w="4921" w:type="dxa"/>
            <w:gridSpan w:val="3"/>
            <w:vAlign w:val="center"/>
          </w:tcPr>
          <w:p w:rsidR="00BA3F97" w:rsidRPr="00340BD9" w:rsidRDefault="00BA3F97" w:rsidP="00F075F1">
            <w:pPr>
              <w:spacing w:after="0" w:line="240" w:lineRule="auto"/>
              <w:jc w:val="center"/>
              <w:rPr>
                <w:rFonts w:ascii="Times New Roman" w:eastAsia="Times New Roman" w:hAnsi="Times New Roman" w:cs="Times New Roman"/>
                <w:sz w:val="24"/>
                <w:szCs w:val="24"/>
              </w:rPr>
            </w:pPr>
            <w:r w:rsidRPr="00340BD9">
              <w:rPr>
                <w:rFonts w:ascii="Times New Roman" w:eastAsia="Times New Roman" w:hAnsi="Times New Roman" w:cs="Times New Roman"/>
                <w:sz w:val="24"/>
                <w:szCs w:val="24"/>
              </w:rPr>
              <w:t>Показатели энергетической эффективности</w:t>
            </w:r>
          </w:p>
        </w:tc>
      </w:tr>
      <w:tr w:rsidR="00BA3F97" w:rsidRPr="00340BD9" w:rsidTr="003C780E">
        <w:tc>
          <w:tcPr>
            <w:tcW w:w="1418" w:type="dxa"/>
            <w:vMerge/>
            <w:vAlign w:val="center"/>
          </w:tcPr>
          <w:p w:rsidR="00BA3F97" w:rsidRPr="00340BD9" w:rsidRDefault="00BA3F97" w:rsidP="00F075F1">
            <w:pPr>
              <w:spacing w:after="0" w:line="240" w:lineRule="auto"/>
              <w:jc w:val="center"/>
              <w:rPr>
                <w:rFonts w:ascii="Times New Roman" w:eastAsia="Times New Roman" w:hAnsi="Times New Roman" w:cs="Times New Roman"/>
                <w:sz w:val="24"/>
                <w:szCs w:val="24"/>
              </w:rPr>
            </w:pPr>
          </w:p>
        </w:tc>
        <w:tc>
          <w:tcPr>
            <w:tcW w:w="1761"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color w:val="000000"/>
                <w:sz w:val="20"/>
                <w:szCs w:val="20"/>
              </w:rPr>
              <w:t>Количество прекращений подачи тепловой энергии, теплоносителя в результате технологичексих нарушений на источниках тепловой энергии на 1 Гкал/час установленной, ед</w:t>
            </w:r>
          </w:p>
        </w:tc>
        <w:tc>
          <w:tcPr>
            <w:tcW w:w="1470"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color w:val="000000"/>
                <w:sz w:val="20"/>
                <w:szCs w:val="20"/>
              </w:rPr>
              <w:t>Количество прекращений подачи тепловой энергии, теплоносителя в расчете на 1 км.  тепловых сетей, ед.</w:t>
            </w:r>
          </w:p>
        </w:tc>
        <w:tc>
          <w:tcPr>
            <w:tcW w:w="1533"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color w:val="000000"/>
                <w:sz w:val="20"/>
                <w:szCs w:val="20"/>
              </w:rPr>
              <w:t>Удельный расход топлива на производство единицы тепловой энергии, кг.у.т../Гкал</w:t>
            </w:r>
          </w:p>
        </w:tc>
        <w:tc>
          <w:tcPr>
            <w:tcW w:w="1694"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color w:val="000000"/>
                <w:sz w:val="20"/>
                <w:szCs w:val="20"/>
              </w:rPr>
              <w:t>Технологические потери  тепловой энергии, Гкал/год</w:t>
            </w:r>
          </w:p>
        </w:tc>
        <w:tc>
          <w:tcPr>
            <w:tcW w:w="1694" w:type="dxa"/>
            <w:vAlign w:val="center"/>
          </w:tcPr>
          <w:p w:rsidR="00BA3F97" w:rsidRPr="00340BD9" w:rsidRDefault="00BA3F97" w:rsidP="00F075F1">
            <w:pPr>
              <w:spacing w:after="0" w:line="240" w:lineRule="auto"/>
              <w:jc w:val="center"/>
              <w:rPr>
                <w:rFonts w:ascii="Times New Roman" w:eastAsia="Times New Roman" w:hAnsi="Times New Roman" w:cs="Times New Roman"/>
                <w:color w:val="000000"/>
                <w:sz w:val="20"/>
                <w:szCs w:val="20"/>
              </w:rPr>
            </w:pPr>
            <w:r w:rsidRPr="00340BD9">
              <w:rPr>
                <w:rFonts w:ascii="Times New Roman" w:eastAsia="Times New Roman" w:hAnsi="Times New Roman" w:cs="Times New Roman"/>
                <w:color w:val="000000"/>
                <w:sz w:val="20"/>
                <w:szCs w:val="20"/>
              </w:rPr>
              <w:t>Технологические потери  тепловой энергии к материальной характеристике тепловых сетей, Гкал/ кв.м.</w:t>
            </w:r>
          </w:p>
        </w:tc>
      </w:tr>
      <w:tr w:rsidR="00BA3F97" w:rsidRPr="00340BD9" w:rsidTr="003C780E">
        <w:tc>
          <w:tcPr>
            <w:tcW w:w="14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2016 год</w:t>
            </w:r>
          </w:p>
        </w:tc>
        <w:tc>
          <w:tcPr>
            <w:tcW w:w="1761"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70"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33"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174,00</w:t>
            </w:r>
          </w:p>
        </w:tc>
        <w:tc>
          <w:tcPr>
            <w:tcW w:w="1694"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128,00</w:t>
            </w:r>
          </w:p>
        </w:tc>
        <w:tc>
          <w:tcPr>
            <w:tcW w:w="1694"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r>
      <w:tr w:rsidR="00BA3F97" w:rsidRPr="00340BD9" w:rsidTr="003C780E">
        <w:tc>
          <w:tcPr>
            <w:tcW w:w="14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2017 год</w:t>
            </w:r>
          </w:p>
        </w:tc>
        <w:tc>
          <w:tcPr>
            <w:tcW w:w="1761"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470"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533"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174,00</w:t>
            </w:r>
          </w:p>
        </w:tc>
        <w:tc>
          <w:tcPr>
            <w:tcW w:w="1694"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128,00</w:t>
            </w:r>
          </w:p>
        </w:tc>
        <w:tc>
          <w:tcPr>
            <w:tcW w:w="1694"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r>
      <w:tr w:rsidR="00BA3F97" w:rsidRPr="00340BD9" w:rsidTr="003C780E">
        <w:tc>
          <w:tcPr>
            <w:tcW w:w="1418"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2018 год</w:t>
            </w:r>
          </w:p>
        </w:tc>
        <w:tc>
          <w:tcPr>
            <w:tcW w:w="1761"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470"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533"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174,00</w:t>
            </w:r>
          </w:p>
        </w:tc>
        <w:tc>
          <w:tcPr>
            <w:tcW w:w="1694"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128,00</w:t>
            </w:r>
          </w:p>
        </w:tc>
        <w:tc>
          <w:tcPr>
            <w:tcW w:w="1694"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r>
    </w:tbl>
    <w:p w:rsidR="00BA3F97" w:rsidRDefault="00BA3F97" w:rsidP="00BA3F9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w:t>
      </w:r>
      <w:r w:rsidRPr="007545DA">
        <w:rPr>
          <w:rFonts w:ascii="Times New Roman" w:eastAsia="Times New Roman" w:hAnsi="Times New Roman" w:cs="Times New Roman"/>
          <w:sz w:val="24"/>
          <w:szCs w:val="24"/>
        </w:rPr>
        <w:t>отельн</w:t>
      </w:r>
      <w:r>
        <w:rPr>
          <w:rFonts w:ascii="Times New Roman" w:eastAsia="Times New Roman" w:hAnsi="Times New Roman" w:cs="Times New Roman"/>
          <w:sz w:val="24"/>
          <w:szCs w:val="24"/>
        </w:rPr>
        <w:t>ая</w:t>
      </w:r>
      <w:r w:rsidRPr="007545DA">
        <w:rPr>
          <w:rFonts w:ascii="Times New Roman" w:eastAsia="Times New Roman" w:hAnsi="Times New Roman" w:cs="Times New Roman"/>
          <w:sz w:val="24"/>
          <w:szCs w:val="24"/>
        </w:rPr>
        <w:t>, расположенн</w:t>
      </w:r>
      <w:r>
        <w:rPr>
          <w:rFonts w:ascii="Times New Roman" w:eastAsia="Times New Roman" w:hAnsi="Times New Roman" w:cs="Times New Roman"/>
          <w:sz w:val="24"/>
          <w:szCs w:val="24"/>
        </w:rPr>
        <w:t>ая</w:t>
      </w:r>
      <w:r w:rsidRPr="007545DA">
        <w:rPr>
          <w:rFonts w:ascii="Times New Roman" w:eastAsia="Times New Roman" w:hAnsi="Times New Roman" w:cs="Times New Roman"/>
          <w:sz w:val="24"/>
          <w:szCs w:val="24"/>
        </w:rPr>
        <w:t xml:space="preserve"> в городск</w:t>
      </w:r>
      <w:r>
        <w:rPr>
          <w:rFonts w:ascii="Times New Roman" w:eastAsia="Times New Roman" w:hAnsi="Times New Roman" w:cs="Times New Roman"/>
          <w:sz w:val="24"/>
          <w:szCs w:val="24"/>
        </w:rPr>
        <w:t>ом</w:t>
      </w:r>
      <w:r w:rsidRPr="007545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поселении город Чухлома Костромской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671"/>
        <w:gridCol w:w="1560"/>
        <w:gridCol w:w="1533"/>
        <w:gridCol w:w="1694"/>
        <w:gridCol w:w="1694"/>
      </w:tblGrid>
      <w:tr w:rsidR="00BA3F97" w:rsidRPr="00340BD9" w:rsidTr="00F075F1">
        <w:tc>
          <w:tcPr>
            <w:tcW w:w="1419" w:type="dxa"/>
            <w:vMerge w:val="restart"/>
            <w:vAlign w:val="center"/>
          </w:tcPr>
          <w:p w:rsidR="00BA3F97" w:rsidRPr="006A6225" w:rsidRDefault="00BA3F97" w:rsidP="00F075F1">
            <w:pPr>
              <w:spacing w:after="0" w:line="240" w:lineRule="auto"/>
              <w:jc w:val="center"/>
              <w:rPr>
                <w:rFonts w:ascii="Times New Roman" w:eastAsia="Times New Roman" w:hAnsi="Times New Roman" w:cs="Times New Roman"/>
                <w:sz w:val="20"/>
                <w:szCs w:val="20"/>
              </w:rPr>
            </w:pPr>
            <w:r w:rsidRPr="006A6225">
              <w:rPr>
                <w:rFonts w:ascii="Times New Roman" w:eastAsia="Times New Roman" w:hAnsi="Times New Roman" w:cs="Times New Roman"/>
                <w:sz w:val="20"/>
                <w:szCs w:val="20"/>
              </w:rPr>
              <w:t>Период</w:t>
            </w:r>
          </w:p>
        </w:tc>
        <w:tc>
          <w:tcPr>
            <w:tcW w:w="3231" w:type="dxa"/>
            <w:gridSpan w:val="2"/>
            <w:vAlign w:val="center"/>
          </w:tcPr>
          <w:p w:rsidR="00BA3F97" w:rsidRPr="00340BD9" w:rsidRDefault="00BA3F97" w:rsidP="00F075F1">
            <w:pPr>
              <w:spacing w:after="0" w:line="240" w:lineRule="auto"/>
              <w:jc w:val="center"/>
              <w:rPr>
                <w:rFonts w:ascii="Times New Roman" w:eastAsia="Times New Roman" w:hAnsi="Times New Roman" w:cs="Times New Roman"/>
                <w:sz w:val="24"/>
                <w:szCs w:val="24"/>
              </w:rPr>
            </w:pPr>
            <w:r w:rsidRPr="00340BD9">
              <w:rPr>
                <w:rFonts w:ascii="Times New Roman" w:eastAsia="Times New Roman" w:hAnsi="Times New Roman" w:cs="Times New Roman"/>
                <w:sz w:val="24"/>
                <w:szCs w:val="24"/>
              </w:rPr>
              <w:t>Показатели надежности</w:t>
            </w:r>
          </w:p>
        </w:tc>
        <w:tc>
          <w:tcPr>
            <w:tcW w:w="4921" w:type="dxa"/>
            <w:gridSpan w:val="3"/>
            <w:vAlign w:val="center"/>
          </w:tcPr>
          <w:p w:rsidR="00BA3F97" w:rsidRPr="00340BD9" w:rsidRDefault="00BA3F97" w:rsidP="00F075F1">
            <w:pPr>
              <w:spacing w:after="0" w:line="240" w:lineRule="auto"/>
              <w:jc w:val="center"/>
              <w:rPr>
                <w:rFonts w:ascii="Times New Roman" w:eastAsia="Times New Roman" w:hAnsi="Times New Roman" w:cs="Times New Roman"/>
                <w:sz w:val="24"/>
                <w:szCs w:val="24"/>
              </w:rPr>
            </w:pPr>
            <w:r w:rsidRPr="00340BD9">
              <w:rPr>
                <w:rFonts w:ascii="Times New Roman" w:eastAsia="Times New Roman" w:hAnsi="Times New Roman" w:cs="Times New Roman"/>
                <w:sz w:val="24"/>
                <w:szCs w:val="24"/>
              </w:rPr>
              <w:t>Показатели энергетической эффективности</w:t>
            </w:r>
          </w:p>
        </w:tc>
      </w:tr>
      <w:tr w:rsidR="00BA3F97" w:rsidRPr="00340BD9" w:rsidTr="00F075F1">
        <w:tc>
          <w:tcPr>
            <w:tcW w:w="1419" w:type="dxa"/>
            <w:vMerge/>
            <w:vAlign w:val="center"/>
          </w:tcPr>
          <w:p w:rsidR="00BA3F97" w:rsidRPr="00340BD9" w:rsidRDefault="00BA3F97" w:rsidP="00F075F1">
            <w:pPr>
              <w:spacing w:after="0" w:line="240" w:lineRule="auto"/>
              <w:jc w:val="center"/>
              <w:rPr>
                <w:rFonts w:ascii="Times New Roman" w:eastAsia="Times New Roman" w:hAnsi="Times New Roman" w:cs="Times New Roman"/>
                <w:sz w:val="24"/>
                <w:szCs w:val="24"/>
              </w:rPr>
            </w:pPr>
          </w:p>
        </w:tc>
        <w:tc>
          <w:tcPr>
            <w:tcW w:w="1671"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color w:val="000000"/>
                <w:sz w:val="20"/>
                <w:szCs w:val="20"/>
              </w:rPr>
              <w:t>Количество прекращений подачи тепловой энергии, теплоносителя в результате технологичексих нарушений на источниках тепловой энергии на 1 Гкал/час установленной, ед</w:t>
            </w:r>
          </w:p>
        </w:tc>
        <w:tc>
          <w:tcPr>
            <w:tcW w:w="1560"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color w:val="000000"/>
                <w:sz w:val="20"/>
                <w:szCs w:val="20"/>
              </w:rPr>
              <w:t>Количество прекращений подачи тепловой энергии, теплоносителя в расчете на 1 км.  тепловых сетей, ед.</w:t>
            </w:r>
          </w:p>
        </w:tc>
        <w:tc>
          <w:tcPr>
            <w:tcW w:w="1533"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color w:val="000000"/>
                <w:sz w:val="20"/>
                <w:szCs w:val="20"/>
              </w:rPr>
              <w:t>Удельный расход топлива на производство единицы тепловой энергии, кг.у.т../Гкал</w:t>
            </w:r>
          </w:p>
        </w:tc>
        <w:tc>
          <w:tcPr>
            <w:tcW w:w="1694"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color w:val="000000"/>
                <w:sz w:val="20"/>
                <w:szCs w:val="20"/>
              </w:rPr>
              <w:t>Технологические потери  тепловой энергии, Гкал/год</w:t>
            </w:r>
          </w:p>
        </w:tc>
        <w:tc>
          <w:tcPr>
            <w:tcW w:w="1694" w:type="dxa"/>
            <w:vAlign w:val="center"/>
          </w:tcPr>
          <w:p w:rsidR="00BA3F97" w:rsidRPr="00340BD9" w:rsidRDefault="00BA3F97" w:rsidP="00F075F1">
            <w:pPr>
              <w:spacing w:after="0" w:line="240" w:lineRule="auto"/>
              <w:jc w:val="center"/>
              <w:rPr>
                <w:rFonts w:ascii="Times New Roman" w:eastAsia="Times New Roman" w:hAnsi="Times New Roman" w:cs="Times New Roman"/>
                <w:color w:val="000000"/>
                <w:sz w:val="20"/>
                <w:szCs w:val="20"/>
              </w:rPr>
            </w:pPr>
            <w:r w:rsidRPr="00340BD9">
              <w:rPr>
                <w:rFonts w:ascii="Times New Roman" w:eastAsia="Times New Roman" w:hAnsi="Times New Roman" w:cs="Times New Roman"/>
                <w:color w:val="000000"/>
                <w:sz w:val="20"/>
                <w:szCs w:val="20"/>
              </w:rPr>
              <w:t>Технологические потери  тепловой энергии к материальной характеристике тепловых сетей, Гкал/ кв.м.</w:t>
            </w:r>
          </w:p>
        </w:tc>
      </w:tr>
      <w:tr w:rsidR="00BA3F97" w:rsidRPr="00340BD9" w:rsidTr="00F075F1">
        <w:tc>
          <w:tcPr>
            <w:tcW w:w="1419"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2016 год</w:t>
            </w:r>
          </w:p>
        </w:tc>
        <w:tc>
          <w:tcPr>
            <w:tcW w:w="1671"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60"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33"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155,28</w:t>
            </w:r>
          </w:p>
        </w:tc>
        <w:tc>
          <w:tcPr>
            <w:tcW w:w="1694"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4"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BA3F97" w:rsidRPr="00340BD9" w:rsidTr="00F075F1">
        <w:tc>
          <w:tcPr>
            <w:tcW w:w="1419"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2017 год</w:t>
            </w:r>
          </w:p>
        </w:tc>
        <w:tc>
          <w:tcPr>
            <w:tcW w:w="1671"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560"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533"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155,28</w:t>
            </w:r>
          </w:p>
        </w:tc>
        <w:tc>
          <w:tcPr>
            <w:tcW w:w="1694"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694"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r>
      <w:tr w:rsidR="00BA3F97" w:rsidRPr="00340BD9" w:rsidTr="00F075F1">
        <w:tc>
          <w:tcPr>
            <w:tcW w:w="1419" w:type="dxa"/>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2018 год</w:t>
            </w:r>
          </w:p>
        </w:tc>
        <w:tc>
          <w:tcPr>
            <w:tcW w:w="1671"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560"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533"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155,28</w:t>
            </w:r>
          </w:p>
        </w:tc>
        <w:tc>
          <w:tcPr>
            <w:tcW w:w="1694"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c>
          <w:tcPr>
            <w:tcW w:w="1694" w:type="dxa"/>
            <w:vAlign w:val="center"/>
          </w:tcPr>
          <w:p w:rsidR="00BA3F97" w:rsidRPr="00340BD9" w:rsidRDefault="00BA3F97" w:rsidP="00F075F1">
            <w:pPr>
              <w:spacing w:after="0" w:line="240" w:lineRule="auto"/>
              <w:jc w:val="center"/>
              <w:rPr>
                <w:rFonts w:ascii="Times New Roman" w:eastAsia="Times New Roman" w:hAnsi="Times New Roman" w:cs="Times New Roman"/>
                <w:sz w:val="20"/>
                <w:szCs w:val="20"/>
              </w:rPr>
            </w:pPr>
            <w:r w:rsidRPr="00340BD9">
              <w:rPr>
                <w:rFonts w:ascii="Times New Roman" w:eastAsia="Times New Roman" w:hAnsi="Times New Roman" w:cs="Times New Roman"/>
                <w:sz w:val="20"/>
                <w:szCs w:val="20"/>
              </w:rPr>
              <w:t>-</w:t>
            </w:r>
          </w:p>
        </w:tc>
      </w:tr>
    </w:tbl>
    <w:p w:rsidR="00BA3F97" w:rsidRPr="00B3584D" w:rsidRDefault="00BA3F97" w:rsidP="00BA3F9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3584D">
        <w:rPr>
          <w:rFonts w:ascii="Times New Roman" w:eastAsia="Times New Roman" w:hAnsi="Times New Roman" w:cs="Times New Roman"/>
          <w:sz w:val="24"/>
          <w:szCs w:val="24"/>
        </w:rPr>
        <w:t>. Постановление об установлении тарифа на тепловую энергию подлежит  официальному  опубликованию и  вступает в силу с 1 января 2016 года.</w:t>
      </w:r>
    </w:p>
    <w:p w:rsidR="00BA3F97" w:rsidRPr="00B3584D" w:rsidRDefault="00BA3F97" w:rsidP="00BA3F9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3584D">
        <w:rPr>
          <w:rFonts w:ascii="Times New Roman" w:eastAsia="Times New Roman" w:hAnsi="Times New Roman" w:cs="Times New Roman"/>
          <w:sz w:val="24"/>
          <w:szCs w:val="24"/>
        </w:rPr>
        <w:t>.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BA3F97" w:rsidRPr="00B3584D" w:rsidRDefault="00BA3F97" w:rsidP="00BA3F9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Pr="00B3584D">
        <w:rPr>
          <w:rFonts w:ascii="Times New Roman" w:eastAsia="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BA3F97" w:rsidRPr="00B3584D" w:rsidRDefault="00BA3F97" w:rsidP="00BA3F9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B3584D">
        <w:rPr>
          <w:rFonts w:ascii="Times New Roman" w:eastAsia="Times New Roman" w:hAnsi="Times New Roman" w:cs="Times New Roman"/>
          <w:sz w:val="24"/>
          <w:szCs w:val="24"/>
        </w:rPr>
        <w:t>.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7275A9" w:rsidRPr="00F075F1" w:rsidRDefault="007275A9" w:rsidP="007F21FD">
      <w:pPr>
        <w:pStyle w:val="11"/>
        <w:jc w:val="both"/>
        <w:rPr>
          <w:rFonts w:ascii="Times New Roman" w:hAnsi="Times New Roman" w:cs="Times New Roman"/>
          <w:sz w:val="24"/>
          <w:szCs w:val="24"/>
        </w:rPr>
      </w:pPr>
    </w:p>
    <w:p w:rsidR="00F075F1" w:rsidRPr="00F075F1" w:rsidRDefault="00F075F1" w:rsidP="00F075F1">
      <w:pPr>
        <w:pStyle w:val="3"/>
        <w:spacing w:before="0"/>
        <w:jc w:val="both"/>
        <w:rPr>
          <w:rFonts w:ascii="Times New Roman" w:hAnsi="Times New Roman"/>
          <w:b w:val="0"/>
          <w:color w:val="auto"/>
          <w:sz w:val="24"/>
          <w:szCs w:val="24"/>
        </w:rPr>
      </w:pPr>
      <w:r w:rsidRPr="00F075F1">
        <w:rPr>
          <w:rFonts w:ascii="Times New Roman" w:hAnsi="Times New Roman"/>
          <w:color w:val="auto"/>
          <w:sz w:val="24"/>
          <w:szCs w:val="24"/>
        </w:rPr>
        <w:t>Вопрос</w:t>
      </w:r>
      <w:r w:rsidRPr="00F075F1">
        <w:rPr>
          <w:rFonts w:ascii="Times New Roman" w:hAnsi="Times New Roman"/>
          <w:b w:val="0"/>
          <w:color w:val="auto"/>
          <w:sz w:val="24"/>
          <w:szCs w:val="24"/>
        </w:rPr>
        <w:t xml:space="preserve"> </w:t>
      </w:r>
      <w:r w:rsidRPr="00F075F1">
        <w:rPr>
          <w:rFonts w:ascii="Times New Roman" w:hAnsi="Times New Roman"/>
          <w:color w:val="auto"/>
          <w:sz w:val="24"/>
          <w:szCs w:val="24"/>
        </w:rPr>
        <w:t xml:space="preserve">6: </w:t>
      </w:r>
      <w:r w:rsidRPr="00F075F1">
        <w:rPr>
          <w:rFonts w:ascii="Times New Roman" w:hAnsi="Times New Roman"/>
          <w:b w:val="0"/>
          <w:color w:val="auto"/>
          <w:sz w:val="24"/>
          <w:szCs w:val="24"/>
        </w:rPr>
        <w:t>О продлении срока экспертизы ОГБПОУ «Костромской автодорожный колледж» потребителям Макарьевского муниципального района на 2015год</w:t>
      </w:r>
    </w:p>
    <w:p w:rsidR="00F075F1" w:rsidRPr="00F075F1" w:rsidRDefault="00F075F1" w:rsidP="00F075F1">
      <w:pPr>
        <w:spacing w:after="0" w:line="240" w:lineRule="auto"/>
        <w:ind w:right="283"/>
        <w:jc w:val="both"/>
        <w:rPr>
          <w:rFonts w:ascii="Times New Roman" w:hAnsi="Times New Roman"/>
          <w:b/>
          <w:sz w:val="24"/>
          <w:szCs w:val="24"/>
        </w:rPr>
      </w:pPr>
    </w:p>
    <w:p w:rsidR="00F075F1" w:rsidRPr="00F075F1" w:rsidRDefault="00F075F1" w:rsidP="00F075F1">
      <w:pPr>
        <w:spacing w:after="0" w:line="240" w:lineRule="auto"/>
        <w:ind w:right="283"/>
        <w:jc w:val="both"/>
        <w:rPr>
          <w:rFonts w:ascii="Times New Roman" w:hAnsi="Times New Roman"/>
          <w:sz w:val="24"/>
          <w:szCs w:val="24"/>
        </w:rPr>
      </w:pPr>
      <w:r w:rsidRPr="00F075F1">
        <w:rPr>
          <w:rFonts w:ascii="Times New Roman" w:hAnsi="Times New Roman"/>
          <w:b/>
          <w:sz w:val="24"/>
          <w:szCs w:val="24"/>
        </w:rPr>
        <w:t>СЛУШАЛИ:</w:t>
      </w:r>
    </w:p>
    <w:p w:rsidR="00F075F1" w:rsidRPr="00F075F1" w:rsidRDefault="00F075F1" w:rsidP="00F075F1">
      <w:pPr>
        <w:spacing w:after="0" w:line="240" w:lineRule="auto"/>
        <w:ind w:right="283" w:firstLine="709"/>
        <w:jc w:val="both"/>
        <w:rPr>
          <w:rFonts w:ascii="Times New Roman" w:hAnsi="Times New Roman"/>
          <w:sz w:val="24"/>
          <w:szCs w:val="24"/>
        </w:rPr>
      </w:pPr>
      <w:r w:rsidRPr="00F075F1">
        <w:rPr>
          <w:rFonts w:ascii="Times New Roman" w:hAnsi="Times New Roman"/>
          <w:sz w:val="24"/>
          <w:szCs w:val="24"/>
        </w:rPr>
        <w:t>Главный специалист-эксперт отдела регулирования в теплоэнергетике                Д.А. Колышева, сообщившего по рассматриваемому вопросу следующее.</w:t>
      </w:r>
    </w:p>
    <w:p w:rsidR="00F075F1" w:rsidRPr="00F075F1" w:rsidRDefault="00F075F1" w:rsidP="00F075F1">
      <w:pPr>
        <w:spacing w:after="0" w:line="240" w:lineRule="auto"/>
        <w:ind w:right="283" w:firstLine="709"/>
        <w:jc w:val="both"/>
        <w:rPr>
          <w:rFonts w:ascii="Times New Roman" w:hAnsi="Times New Roman"/>
          <w:sz w:val="24"/>
          <w:szCs w:val="24"/>
        </w:rPr>
      </w:pPr>
      <w:r w:rsidRPr="00F075F1">
        <w:rPr>
          <w:rFonts w:ascii="Times New Roman" w:hAnsi="Times New Roman"/>
          <w:sz w:val="24"/>
          <w:szCs w:val="24"/>
        </w:rPr>
        <w:t>ОГБПОУ КАДК направило в  департамент государственного регулирования цен и тарифов Костромской области заявление об установлении тарифов на тепловую энергию, поставляемую потребителям Макарьевского муниципального района на 2015 год (вх. №О-2540 от 30.10.2015 года).</w:t>
      </w:r>
    </w:p>
    <w:p w:rsidR="00F075F1" w:rsidRPr="00F075F1" w:rsidRDefault="00F075F1" w:rsidP="00F075F1">
      <w:pPr>
        <w:spacing w:after="0" w:line="240" w:lineRule="auto"/>
        <w:ind w:right="283" w:firstLine="709"/>
        <w:jc w:val="both"/>
        <w:rPr>
          <w:rFonts w:ascii="Times New Roman" w:hAnsi="Times New Roman"/>
          <w:sz w:val="24"/>
          <w:szCs w:val="24"/>
        </w:rPr>
      </w:pPr>
      <w:r w:rsidRPr="00F075F1">
        <w:rPr>
          <w:rFonts w:ascii="Times New Roman" w:hAnsi="Times New Roman"/>
          <w:sz w:val="24"/>
          <w:szCs w:val="24"/>
        </w:rPr>
        <w:t>На основании заявления ОГБПОУ КАДК было открыто дело об установлении тарифов на тепловую энергию, поставляемую ОГБПОУ КАДК в Макарьевском муниципальном районе на 2015 год (приказ №426 от 09.11.2015 года).</w:t>
      </w:r>
    </w:p>
    <w:p w:rsidR="00F075F1" w:rsidRPr="00F075F1" w:rsidRDefault="00F075F1" w:rsidP="00F075F1">
      <w:pPr>
        <w:spacing w:after="0" w:line="240" w:lineRule="auto"/>
        <w:ind w:right="283" w:firstLine="709"/>
        <w:jc w:val="both"/>
        <w:rPr>
          <w:rFonts w:ascii="Times New Roman" w:hAnsi="Times New Roman"/>
          <w:sz w:val="24"/>
          <w:szCs w:val="24"/>
        </w:rPr>
      </w:pPr>
      <w:r w:rsidRPr="00F075F1">
        <w:rPr>
          <w:rFonts w:ascii="Times New Roman" w:hAnsi="Times New Roman"/>
          <w:sz w:val="24"/>
          <w:szCs w:val="24"/>
        </w:rPr>
        <w:t xml:space="preserve">Согласно п. 21 Приказа ФСТ России от 7 .06.2013 г. №163 « Об утверждении регламента открытия дел об установлении регулируемых цен (тарифов) и отмене регулирования тарифов в сфере теплоснабжения» решение об установлении цен (тарифов) на текущий период регулирования для организаций, в отношении которых ранее не осуществлялось государственное регулирование цен (тарифов), а также решение  об установлении цен (тарифов) на осуществление отдельными организациями отдельные регулируемые виды деятельности, в отношении которых </w:t>
      </w:r>
      <w:r w:rsidRPr="00F075F1">
        <w:rPr>
          <w:rFonts w:ascii="Times New Roman" w:hAnsi="Times New Roman"/>
          <w:b/>
          <w:i/>
          <w:sz w:val="24"/>
          <w:szCs w:val="24"/>
        </w:rPr>
        <w:t>ранее не осуществлялось государственное регулирование цен (тарифов)</w:t>
      </w:r>
      <w:r w:rsidRPr="00F075F1">
        <w:rPr>
          <w:rFonts w:ascii="Times New Roman" w:hAnsi="Times New Roman"/>
          <w:sz w:val="24"/>
          <w:szCs w:val="24"/>
        </w:rPr>
        <w:t xml:space="preserve"> принимается органом регулирования в течение 30 календарных дней.</w:t>
      </w:r>
    </w:p>
    <w:p w:rsidR="00F075F1" w:rsidRPr="00F075F1" w:rsidRDefault="00F075F1" w:rsidP="00F075F1">
      <w:pPr>
        <w:spacing w:after="0" w:line="240" w:lineRule="auto"/>
        <w:ind w:right="283" w:firstLine="709"/>
        <w:jc w:val="both"/>
        <w:rPr>
          <w:rFonts w:ascii="Times New Roman" w:hAnsi="Times New Roman"/>
          <w:sz w:val="24"/>
          <w:szCs w:val="24"/>
        </w:rPr>
      </w:pPr>
      <w:r w:rsidRPr="00F075F1">
        <w:rPr>
          <w:rFonts w:ascii="Times New Roman" w:hAnsi="Times New Roman"/>
          <w:sz w:val="24"/>
          <w:szCs w:val="24"/>
        </w:rPr>
        <w:t>Так как в течение 30 дней организацией не были представлены  все необходимые обосновывающие документы, Приказом Департамента государственного регулирования цен и тарифов Костромской области №443 от 24.11.2015 года срок экспертизы был продлен еще на 30 календарных дней, что не противоречит действующему законодательству.</w:t>
      </w:r>
    </w:p>
    <w:p w:rsidR="007275A9" w:rsidRDefault="007275A9" w:rsidP="007F21FD">
      <w:pPr>
        <w:pStyle w:val="11"/>
        <w:jc w:val="both"/>
        <w:rPr>
          <w:rFonts w:ascii="Times New Roman" w:hAnsi="Times New Roman" w:cs="Times New Roman"/>
          <w:sz w:val="24"/>
          <w:szCs w:val="24"/>
        </w:rPr>
      </w:pPr>
    </w:p>
    <w:p w:rsidR="00F075F1" w:rsidRPr="005D16E0" w:rsidRDefault="00F075F1" w:rsidP="00F075F1">
      <w:pPr>
        <w:pStyle w:val="ConsNormal"/>
        <w:widowControl/>
        <w:ind w:firstLine="0"/>
        <w:jc w:val="both"/>
        <w:rPr>
          <w:rFonts w:ascii="Times New Roman" w:hAnsi="Times New Roman"/>
          <w:b/>
          <w:sz w:val="24"/>
          <w:szCs w:val="24"/>
        </w:rPr>
      </w:pPr>
      <w:r w:rsidRPr="005D16E0">
        <w:rPr>
          <w:rFonts w:ascii="Times New Roman" w:hAnsi="Times New Roman"/>
          <w:b/>
          <w:sz w:val="24"/>
          <w:szCs w:val="24"/>
        </w:rPr>
        <w:t xml:space="preserve">Вопрос 7: </w:t>
      </w:r>
      <w:r w:rsidRPr="005D16E0">
        <w:rPr>
          <w:rFonts w:ascii="Times New Roman" w:hAnsi="Times New Roman"/>
          <w:sz w:val="24"/>
          <w:szCs w:val="24"/>
        </w:rPr>
        <w:t xml:space="preserve"> «Об установлении тарифов на тепловую энергию, поставляемую ООО «Современные Технологии Теплоснабжения» потребителям городского поселения поселок Судиславль на 2015 год».</w:t>
      </w:r>
    </w:p>
    <w:p w:rsidR="00F075F1" w:rsidRPr="003D1F30" w:rsidRDefault="00F075F1" w:rsidP="00F075F1">
      <w:pPr>
        <w:spacing w:after="0" w:line="240" w:lineRule="auto"/>
        <w:jc w:val="both"/>
        <w:rPr>
          <w:rFonts w:ascii="Times New Roman" w:hAnsi="Times New Roman" w:cs="Times New Roman"/>
          <w:b/>
          <w:sz w:val="24"/>
          <w:szCs w:val="24"/>
        </w:rPr>
      </w:pPr>
    </w:p>
    <w:p w:rsidR="00F075F1" w:rsidRPr="003D1F30" w:rsidRDefault="00F075F1" w:rsidP="00F075F1">
      <w:pPr>
        <w:spacing w:after="0" w:line="240" w:lineRule="auto"/>
        <w:jc w:val="both"/>
        <w:rPr>
          <w:rFonts w:ascii="Times New Roman" w:hAnsi="Times New Roman" w:cs="Times New Roman"/>
          <w:b/>
          <w:sz w:val="24"/>
          <w:szCs w:val="24"/>
        </w:rPr>
      </w:pPr>
      <w:r w:rsidRPr="003D1F30">
        <w:rPr>
          <w:rFonts w:ascii="Times New Roman" w:hAnsi="Times New Roman" w:cs="Times New Roman"/>
          <w:b/>
          <w:sz w:val="24"/>
          <w:szCs w:val="24"/>
        </w:rPr>
        <w:t>СЛУШАЛИ:</w:t>
      </w:r>
    </w:p>
    <w:p w:rsidR="00F075F1" w:rsidRPr="003D1F30" w:rsidRDefault="00F075F1" w:rsidP="00F075F1">
      <w:pPr>
        <w:tabs>
          <w:tab w:val="left" w:pos="567"/>
        </w:tabs>
        <w:spacing w:after="0" w:line="240" w:lineRule="auto"/>
        <w:ind w:firstLine="720"/>
        <w:jc w:val="both"/>
        <w:rPr>
          <w:rFonts w:ascii="Times New Roman" w:hAnsi="Times New Roman" w:cs="Times New Roman"/>
          <w:sz w:val="24"/>
          <w:szCs w:val="24"/>
        </w:rPr>
      </w:pPr>
      <w:r w:rsidRPr="003D1F30">
        <w:rPr>
          <w:rFonts w:ascii="Times New Roman" w:hAnsi="Times New Roman" w:cs="Times New Roman"/>
          <w:sz w:val="24"/>
          <w:szCs w:val="24"/>
        </w:rPr>
        <w:t xml:space="preserve">Уполномоченного по делу Шипулину А.А., сообщившего по рассматриваемому вопросу следующее. </w:t>
      </w:r>
    </w:p>
    <w:p w:rsidR="00F075F1" w:rsidRPr="003D1F30" w:rsidRDefault="00F075F1" w:rsidP="00F075F1">
      <w:pPr>
        <w:spacing w:after="0" w:line="240" w:lineRule="auto"/>
        <w:ind w:firstLine="720"/>
        <w:jc w:val="both"/>
        <w:rPr>
          <w:rFonts w:ascii="Times New Roman" w:hAnsi="Times New Roman" w:cs="Times New Roman"/>
          <w:sz w:val="24"/>
          <w:szCs w:val="24"/>
        </w:rPr>
      </w:pPr>
      <w:r w:rsidRPr="005D16E0">
        <w:rPr>
          <w:rFonts w:ascii="Times New Roman" w:hAnsi="Times New Roman"/>
          <w:sz w:val="24"/>
          <w:szCs w:val="24"/>
        </w:rPr>
        <w:t>ООО «Современные Технологии Теплоснабжения</w:t>
      </w:r>
      <w:r>
        <w:rPr>
          <w:rFonts w:ascii="Times New Roman" w:hAnsi="Times New Roman"/>
          <w:sz w:val="24"/>
          <w:szCs w:val="24"/>
        </w:rPr>
        <w:t>»</w:t>
      </w:r>
      <w:r w:rsidRPr="003D1F30">
        <w:rPr>
          <w:rFonts w:ascii="Times New Roman" w:hAnsi="Times New Roman"/>
          <w:sz w:val="24"/>
          <w:szCs w:val="24"/>
        </w:rPr>
        <w:t xml:space="preserve"> </w:t>
      </w:r>
      <w:r w:rsidRPr="003D1F30">
        <w:rPr>
          <w:rFonts w:ascii="Times New Roman" w:hAnsi="Times New Roman" w:cs="Times New Roman"/>
          <w:sz w:val="24"/>
          <w:szCs w:val="24"/>
        </w:rPr>
        <w:t>представило в департамент государственного регулирования цен и тарифов Костромской области заявление  вх. от 30.</w:t>
      </w:r>
      <w:r>
        <w:rPr>
          <w:rFonts w:ascii="Times New Roman" w:hAnsi="Times New Roman" w:cs="Times New Roman"/>
          <w:sz w:val="24"/>
          <w:szCs w:val="24"/>
        </w:rPr>
        <w:t>10.2015 г. №</w:t>
      </w:r>
      <w:r w:rsidRPr="003D1F30">
        <w:rPr>
          <w:rFonts w:ascii="Times New Roman" w:hAnsi="Times New Roman" w:cs="Times New Roman"/>
          <w:sz w:val="24"/>
          <w:szCs w:val="24"/>
        </w:rPr>
        <w:t>О-</w:t>
      </w:r>
      <w:r>
        <w:rPr>
          <w:rFonts w:ascii="Times New Roman" w:hAnsi="Times New Roman" w:cs="Times New Roman"/>
          <w:sz w:val="24"/>
          <w:szCs w:val="24"/>
        </w:rPr>
        <w:t>2551</w:t>
      </w:r>
      <w:r w:rsidRPr="003D1F30">
        <w:rPr>
          <w:rFonts w:ascii="Times New Roman" w:hAnsi="Times New Roman" w:cs="Times New Roman"/>
          <w:sz w:val="24"/>
          <w:szCs w:val="24"/>
        </w:rPr>
        <w:t xml:space="preserve"> и расчетные материалы  на установление тарифа на тепловую энергию на 201</w:t>
      </w:r>
      <w:r>
        <w:rPr>
          <w:rFonts w:ascii="Times New Roman" w:hAnsi="Times New Roman" w:cs="Times New Roman"/>
          <w:sz w:val="24"/>
          <w:szCs w:val="24"/>
        </w:rPr>
        <w:t>5</w:t>
      </w:r>
      <w:r w:rsidRPr="003D1F30">
        <w:rPr>
          <w:rFonts w:ascii="Times New Roman" w:hAnsi="Times New Roman" w:cs="Times New Roman"/>
          <w:sz w:val="24"/>
          <w:szCs w:val="24"/>
        </w:rPr>
        <w:t xml:space="preserve"> год в размере </w:t>
      </w:r>
      <w:r>
        <w:rPr>
          <w:rFonts w:ascii="Times New Roman" w:hAnsi="Times New Roman" w:cs="Times New Roman"/>
          <w:sz w:val="24"/>
          <w:szCs w:val="24"/>
        </w:rPr>
        <w:t>3368,09</w:t>
      </w:r>
      <w:r w:rsidRPr="003D1F30">
        <w:rPr>
          <w:rFonts w:ascii="Times New Roman" w:hAnsi="Times New Roman" w:cs="Times New Roman"/>
          <w:sz w:val="24"/>
          <w:szCs w:val="24"/>
        </w:rPr>
        <w:t xml:space="preserve"> руб./Гкал  (без НДС) и НВВ </w:t>
      </w:r>
      <w:r>
        <w:rPr>
          <w:rFonts w:ascii="Times New Roman" w:hAnsi="Times New Roman" w:cs="Times New Roman"/>
          <w:sz w:val="24"/>
          <w:szCs w:val="24"/>
        </w:rPr>
        <w:t>11475,8</w:t>
      </w:r>
      <w:r w:rsidRPr="003D1F30">
        <w:rPr>
          <w:rFonts w:ascii="Times New Roman" w:hAnsi="Times New Roman" w:cs="Times New Roman"/>
          <w:sz w:val="24"/>
          <w:szCs w:val="24"/>
        </w:rPr>
        <w:t xml:space="preserve"> тыс. руб.</w:t>
      </w:r>
    </w:p>
    <w:p w:rsidR="00F075F1" w:rsidRPr="003D1F30" w:rsidRDefault="00F075F1" w:rsidP="00F075F1">
      <w:pPr>
        <w:spacing w:after="0" w:line="240" w:lineRule="auto"/>
        <w:ind w:firstLine="720"/>
        <w:jc w:val="both"/>
        <w:rPr>
          <w:rFonts w:ascii="Times New Roman" w:hAnsi="Times New Roman" w:cs="Times New Roman"/>
          <w:sz w:val="24"/>
          <w:szCs w:val="24"/>
        </w:rPr>
      </w:pPr>
      <w:r w:rsidRPr="003D1F30">
        <w:rPr>
          <w:rFonts w:ascii="Times New Roman" w:hAnsi="Times New Roman" w:cs="Times New Roman"/>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на тепловую энергию на 2016-2018 годы от 0</w:t>
      </w:r>
      <w:r>
        <w:rPr>
          <w:rFonts w:ascii="Times New Roman" w:hAnsi="Times New Roman" w:cs="Times New Roman"/>
          <w:sz w:val="24"/>
          <w:szCs w:val="24"/>
        </w:rPr>
        <w:t>9</w:t>
      </w:r>
      <w:r w:rsidRPr="003D1F30">
        <w:rPr>
          <w:rFonts w:ascii="Times New Roman" w:hAnsi="Times New Roman" w:cs="Times New Roman"/>
          <w:sz w:val="24"/>
          <w:szCs w:val="24"/>
        </w:rPr>
        <w:t>.</w:t>
      </w:r>
      <w:r>
        <w:rPr>
          <w:rFonts w:ascii="Times New Roman" w:hAnsi="Times New Roman" w:cs="Times New Roman"/>
          <w:sz w:val="24"/>
          <w:szCs w:val="24"/>
        </w:rPr>
        <w:t>11</w:t>
      </w:r>
      <w:r w:rsidRPr="003D1F30">
        <w:rPr>
          <w:rFonts w:ascii="Times New Roman" w:hAnsi="Times New Roman" w:cs="Times New Roman"/>
          <w:sz w:val="24"/>
          <w:szCs w:val="24"/>
        </w:rPr>
        <w:t xml:space="preserve">.2015 г. № </w:t>
      </w:r>
      <w:r>
        <w:rPr>
          <w:rFonts w:ascii="Times New Roman" w:hAnsi="Times New Roman" w:cs="Times New Roman"/>
          <w:sz w:val="24"/>
          <w:szCs w:val="24"/>
        </w:rPr>
        <w:t>429</w:t>
      </w:r>
      <w:r w:rsidRPr="003D1F30">
        <w:rPr>
          <w:rFonts w:ascii="Times New Roman" w:hAnsi="Times New Roman" w:cs="Times New Roman"/>
          <w:sz w:val="24"/>
          <w:szCs w:val="24"/>
        </w:rPr>
        <w:t xml:space="preserve">. </w:t>
      </w:r>
      <w:r>
        <w:rPr>
          <w:rFonts w:ascii="Times New Roman" w:hAnsi="Times New Roman" w:cs="Times New Roman"/>
          <w:sz w:val="24"/>
          <w:szCs w:val="24"/>
        </w:rPr>
        <w:t>Методом регулирования выбран метод экономически-обоснованных расходов (затрат).</w:t>
      </w:r>
    </w:p>
    <w:p w:rsidR="00F075F1" w:rsidRDefault="00F075F1" w:rsidP="00F075F1">
      <w:pPr>
        <w:spacing w:after="0" w:line="2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Расчет тарифа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w:t>
      </w:r>
      <w:r>
        <w:rPr>
          <w:rFonts w:ascii="Times New Roman" w:hAnsi="Times New Roman" w:cs="Times New Roman"/>
          <w:sz w:val="24"/>
          <w:szCs w:val="24"/>
        </w:rPr>
        <w:lastRenderedPageBreak/>
        <w:t>Правительства РФ от 22.10.2012 г. № 1075 «О ценообразовании в сфере теплоснабжения», приказом ФСТ России от 11.10.2014 г. №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w:t>
      </w:r>
    </w:p>
    <w:p w:rsidR="00F075F1" w:rsidRPr="003D1F30" w:rsidRDefault="00F075F1" w:rsidP="00F075F1">
      <w:pPr>
        <w:spacing w:after="0" w:line="240" w:lineRule="auto"/>
        <w:ind w:firstLine="720"/>
        <w:jc w:val="both"/>
        <w:rPr>
          <w:rFonts w:ascii="Times New Roman" w:hAnsi="Times New Roman" w:cs="Times New Roman"/>
          <w:sz w:val="24"/>
          <w:szCs w:val="24"/>
        </w:rPr>
      </w:pPr>
      <w:r w:rsidRPr="003D1F30">
        <w:rPr>
          <w:rFonts w:ascii="Times New Roman" w:hAnsi="Times New Roman" w:cs="Times New Roman"/>
          <w:sz w:val="24"/>
          <w:szCs w:val="24"/>
        </w:rPr>
        <w:t xml:space="preserve">Основные плановые показатели </w:t>
      </w:r>
      <w:r w:rsidRPr="005D16E0">
        <w:rPr>
          <w:rFonts w:ascii="Times New Roman" w:hAnsi="Times New Roman"/>
          <w:sz w:val="24"/>
          <w:szCs w:val="24"/>
        </w:rPr>
        <w:t>ООО «Современные Технологии Теплоснабжения</w:t>
      </w:r>
      <w:r>
        <w:rPr>
          <w:rFonts w:ascii="Times New Roman" w:hAnsi="Times New Roman"/>
          <w:sz w:val="24"/>
          <w:szCs w:val="24"/>
        </w:rPr>
        <w:t>»</w:t>
      </w:r>
      <w:r w:rsidRPr="003D1F30">
        <w:rPr>
          <w:rFonts w:ascii="Times New Roman" w:hAnsi="Times New Roman" w:cs="Times New Roman"/>
          <w:sz w:val="24"/>
          <w:szCs w:val="24"/>
        </w:rPr>
        <w:t xml:space="preserve"> на 201</w:t>
      </w:r>
      <w:r>
        <w:rPr>
          <w:rFonts w:ascii="Times New Roman" w:hAnsi="Times New Roman" w:cs="Times New Roman"/>
          <w:sz w:val="24"/>
          <w:szCs w:val="24"/>
        </w:rPr>
        <w:t>5 год</w:t>
      </w:r>
      <w:r w:rsidRPr="003D1F30">
        <w:rPr>
          <w:rFonts w:ascii="Times New Roman" w:hAnsi="Times New Roman" w:cs="Times New Roman"/>
          <w:sz w:val="24"/>
          <w:szCs w:val="24"/>
        </w:rPr>
        <w:t xml:space="preserve"> по теплоснабжению (по расчету департамента ГРЦТ КО) составили:</w:t>
      </w:r>
    </w:p>
    <w:p w:rsidR="00F075F1" w:rsidRPr="003D1F30" w:rsidRDefault="00F075F1" w:rsidP="00F075F1">
      <w:pPr>
        <w:spacing w:after="0" w:line="240" w:lineRule="auto"/>
        <w:ind w:firstLine="720"/>
        <w:jc w:val="both"/>
        <w:rPr>
          <w:rFonts w:ascii="Times New Roman" w:hAnsi="Times New Roman" w:cs="Times New Roman"/>
          <w:sz w:val="24"/>
          <w:szCs w:val="24"/>
        </w:rPr>
      </w:pPr>
      <w:r w:rsidRPr="003D1F30">
        <w:rPr>
          <w:rFonts w:ascii="Times New Roman" w:hAnsi="Times New Roman" w:cs="Times New Roman"/>
          <w:sz w:val="24"/>
          <w:szCs w:val="24"/>
        </w:rPr>
        <w:t xml:space="preserve">- объем произведенной тепловой энергии – </w:t>
      </w:r>
      <w:r>
        <w:rPr>
          <w:rFonts w:ascii="Times New Roman" w:hAnsi="Times New Roman" w:cs="Times New Roman"/>
          <w:sz w:val="24"/>
          <w:szCs w:val="24"/>
        </w:rPr>
        <w:t>4374,94</w:t>
      </w:r>
      <w:r w:rsidRPr="003D1F30">
        <w:rPr>
          <w:rFonts w:ascii="Times New Roman" w:hAnsi="Times New Roman" w:cs="Times New Roman"/>
          <w:sz w:val="24"/>
          <w:szCs w:val="24"/>
        </w:rPr>
        <w:t xml:space="preserve"> Гкал;</w:t>
      </w:r>
    </w:p>
    <w:p w:rsidR="00F075F1" w:rsidRPr="003D1F30" w:rsidRDefault="00F075F1" w:rsidP="00F075F1">
      <w:pPr>
        <w:spacing w:after="0" w:line="240" w:lineRule="auto"/>
        <w:ind w:firstLine="720"/>
        <w:jc w:val="both"/>
        <w:rPr>
          <w:rFonts w:ascii="Times New Roman" w:hAnsi="Times New Roman" w:cs="Times New Roman"/>
          <w:sz w:val="24"/>
          <w:szCs w:val="24"/>
        </w:rPr>
      </w:pPr>
      <w:r w:rsidRPr="003D1F30">
        <w:rPr>
          <w:rFonts w:ascii="Times New Roman" w:hAnsi="Times New Roman" w:cs="Times New Roman"/>
          <w:sz w:val="24"/>
          <w:szCs w:val="24"/>
        </w:rPr>
        <w:t xml:space="preserve">- объем потерь тепловой энергии в теплосетях – </w:t>
      </w:r>
      <w:r>
        <w:rPr>
          <w:rFonts w:ascii="Times New Roman" w:hAnsi="Times New Roman" w:cs="Times New Roman"/>
          <w:sz w:val="24"/>
          <w:szCs w:val="24"/>
        </w:rPr>
        <w:t>834,60</w:t>
      </w:r>
      <w:r w:rsidRPr="003D1F30">
        <w:rPr>
          <w:rFonts w:ascii="Times New Roman" w:hAnsi="Times New Roman" w:cs="Times New Roman"/>
          <w:sz w:val="24"/>
          <w:szCs w:val="24"/>
        </w:rPr>
        <w:t xml:space="preserve"> Гкал;</w:t>
      </w:r>
    </w:p>
    <w:p w:rsidR="00F075F1" w:rsidRPr="003D1F30" w:rsidRDefault="00F075F1" w:rsidP="00F075F1">
      <w:pPr>
        <w:spacing w:after="0" w:line="240" w:lineRule="auto"/>
        <w:ind w:firstLine="720"/>
        <w:jc w:val="both"/>
        <w:rPr>
          <w:rFonts w:ascii="Times New Roman" w:hAnsi="Times New Roman" w:cs="Times New Roman"/>
          <w:sz w:val="24"/>
          <w:szCs w:val="24"/>
        </w:rPr>
      </w:pPr>
      <w:r w:rsidRPr="003D1F30">
        <w:rPr>
          <w:rFonts w:ascii="Times New Roman" w:hAnsi="Times New Roman" w:cs="Times New Roman"/>
          <w:sz w:val="24"/>
          <w:szCs w:val="24"/>
        </w:rPr>
        <w:t xml:space="preserve">- объем реализации тепловой энергии потребителям  – </w:t>
      </w:r>
      <w:r>
        <w:rPr>
          <w:rFonts w:ascii="Times New Roman" w:hAnsi="Times New Roman" w:cs="Times New Roman"/>
          <w:sz w:val="24"/>
          <w:szCs w:val="24"/>
        </w:rPr>
        <w:t>3438,84</w:t>
      </w:r>
      <w:r w:rsidRPr="003D1F30">
        <w:rPr>
          <w:rFonts w:ascii="Times New Roman" w:hAnsi="Times New Roman" w:cs="Times New Roman"/>
          <w:sz w:val="24"/>
          <w:szCs w:val="24"/>
        </w:rPr>
        <w:t xml:space="preserve"> Гкал.</w:t>
      </w:r>
    </w:p>
    <w:p w:rsidR="00F075F1" w:rsidRPr="003D1F30" w:rsidRDefault="00F075F1" w:rsidP="00F075F1">
      <w:pPr>
        <w:spacing w:after="0" w:line="240" w:lineRule="auto"/>
        <w:ind w:firstLine="720"/>
        <w:jc w:val="both"/>
        <w:rPr>
          <w:rFonts w:ascii="Times New Roman" w:hAnsi="Times New Roman" w:cs="Times New Roman"/>
          <w:sz w:val="24"/>
          <w:szCs w:val="24"/>
        </w:rPr>
      </w:pPr>
      <w:r w:rsidRPr="003D1F30">
        <w:rPr>
          <w:rFonts w:ascii="Times New Roman" w:hAnsi="Times New Roman" w:cs="Times New Roman"/>
          <w:sz w:val="24"/>
          <w:szCs w:val="24"/>
        </w:rPr>
        <w:t xml:space="preserve">Объем необходимой валовой выручки – </w:t>
      </w:r>
      <w:r>
        <w:rPr>
          <w:rFonts w:ascii="Times New Roman" w:hAnsi="Times New Roman" w:cs="Times New Roman"/>
          <w:sz w:val="24"/>
          <w:szCs w:val="24"/>
        </w:rPr>
        <w:t>9342,00</w:t>
      </w:r>
      <w:r w:rsidRPr="003D1F30">
        <w:rPr>
          <w:rFonts w:ascii="Times New Roman" w:hAnsi="Times New Roman" w:cs="Times New Roman"/>
          <w:sz w:val="24"/>
          <w:szCs w:val="24"/>
        </w:rPr>
        <w:t xml:space="preserve"> тыс. руб., в том числе:</w:t>
      </w:r>
    </w:p>
    <w:p w:rsidR="00F075F1" w:rsidRPr="003D1F30" w:rsidRDefault="00F075F1" w:rsidP="00F075F1">
      <w:pPr>
        <w:spacing w:after="0" w:line="240" w:lineRule="auto"/>
        <w:ind w:firstLine="720"/>
        <w:jc w:val="both"/>
        <w:rPr>
          <w:rFonts w:ascii="Times New Roman" w:hAnsi="Times New Roman" w:cs="Times New Roman"/>
          <w:sz w:val="24"/>
          <w:szCs w:val="24"/>
        </w:rPr>
      </w:pPr>
      <w:r w:rsidRPr="003D1F30">
        <w:rPr>
          <w:rFonts w:ascii="Times New Roman" w:hAnsi="Times New Roman" w:cs="Times New Roman"/>
          <w:sz w:val="24"/>
          <w:szCs w:val="24"/>
        </w:rPr>
        <w:t xml:space="preserve">- расходы на топливо – </w:t>
      </w:r>
      <w:r>
        <w:rPr>
          <w:rFonts w:ascii="Times New Roman" w:hAnsi="Times New Roman" w:cs="Times New Roman"/>
          <w:sz w:val="24"/>
          <w:szCs w:val="24"/>
        </w:rPr>
        <w:t>2694,14</w:t>
      </w:r>
      <w:r w:rsidRPr="003D1F30">
        <w:rPr>
          <w:rFonts w:ascii="Times New Roman" w:hAnsi="Times New Roman" w:cs="Times New Roman"/>
          <w:sz w:val="24"/>
          <w:szCs w:val="24"/>
        </w:rPr>
        <w:t xml:space="preserve"> тыс. руб.;</w:t>
      </w:r>
    </w:p>
    <w:p w:rsidR="00F075F1" w:rsidRDefault="00F075F1" w:rsidP="00F075F1">
      <w:pPr>
        <w:spacing w:after="0" w:line="240" w:lineRule="auto"/>
        <w:ind w:firstLine="720"/>
        <w:jc w:val="both"/>
        <w:rPr>
          <w:rFonts w:ascii="Times New Roman" w:hAnsi="Times New Roman" w:cs="Times New Roman"/>
          <w:sz w:val="24"/>
          <w:szCs w:val="24"/>
        </w:rPr>
      </w:pPr>
      <w:r w:rsidRPr="003D1F30">
        <w:rPr>
          <w:rFonts w:ascii="Times New Roman" w:hAnsi="Times New Roman" w:cs="Times New Roman"/>
          <w:sz w:val="24"/>
          <w:szCs w:val="24"/>
        </w:rPr>
        <w:t xml:space="preserve">- расходы на покупаемые энергетические ресурсы – </w:t>
      </w:r>
      <w:r>
        <w:rPr>
          <w:rFonts w:ascii="Times New Roman" w:hAnsi="Times New Roman" w:cs="Times New Roman"/>
          <w:sz w:val="24"/>
          <w:szCs w:val="24"/>
        </w:rPr>
        <w:t>629,50</w:t>
      </w:r>
      <w:r w:rsidRPr="003D1F30">
        <w:rPr>
          <w:rFonts w:ascii="Times New Roman" w:hAnsi="Times New Roman" w:cs="Times New Roman"/>
          <w:sz w:val="24"/>
          <w:szCs w:val="24"/>
        </w:rPr>
        <w:t xml:space="preserve"> тыс. руб.;</w:t>
      </w:r>
    </w:p>
    <w:p w:rsidR="00F075F1" w:rsidRDefault="00F075F1" w:rsidP="00F075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холодную воду, водоотведение – 29,3 тыс. руб.;</w:t>
      </w:r>
    </w:p>
    <w:p w:rsidR="00F075F1" w:rsidRPr="003D1F30" w:rsidRDefault="00F075F1" w:rsidP="00F075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амортизация основных средств – 2242,03 тыс. руб.;</w:t>
      </w:r>
    </w:p>
    <w:p w:rsidR="00F075F1" w:rsidRPr="003D1F30" w:rsidRDefault="00F075F1" w:rsidP="00F075F1">
      <w:pPr>
        <w:spacing w:after="0" w:line="240" w:lineRule="auto"/>
        <w:ind w:firstLine="720"/>
        <w:jc w:val="both"/>
        <w:rPr>
          <w:rFonts w:ascii="Times New Roman" w:hAnsi="Times New Roman" w:cs="Times New Roman"/>
          <w:sz w:val="24"/>
          <w:szCs w:val="24"/>
        </w:rPr>
      </w:pPr>
      <w:r w:rsidRPr="003D1F30">
        <w:rPr>
          <w:rFonts w:ascii="Times New Roman" w:hAnsi="Times New Roman" w:cs="Times New Roman"/>
          <w:sz w:val="24"/>
          <w:szCs w:val="24"/>
        </w:rPr>
        <w:t xml:space="preserve">- оплата труда – </w:t>
      </w:r>
      <w:r>
        <w:rPr>
          <w:rFonts w:ascii="Times New Roman" w:hAnsi="Times New Roman" w:cs="Times New Roman"/>
          <w:sz w:val="24"/>
          <w:szCs w:val="24"/>
        </w:rPr>
        <w:t>1855,45</w:t>
      </w:r>
      <w:r w:rsidRPr="003D1F30">
        <w:rPr>
          <w:rFonts w:ascii="Times New Roman" w:hAnsi="Times New Roman" w:cs="Times New Roman"/>
          <w:sz w:val="24"/>
          <w:szCs w:val="24"/>
        </w:rPr>
        <w:t xml:space="preserve"> тыс. руб.;</w:t>
      </w:r>
    </w:p>
    <w:p w:rsidR="00F075F1" w:rsidRDefault="00F075F1" w:rsidP="00F075F1">
      <w:pPr>
        <w:spacing w:after="0" w:line="240" w:lineRule="auto"/>
        <w:ind w:firstLine="720"/>
        <w:jc w:val="both"/>
        <w:rPr>
          <w:rFonts w:ascii="Times New Roman" w:hAnsi="Times New Roman" w:cs="Times New Roman"/>
          <w:sz w:val="24"/>
          <w:szCs w:val="24"/>
        </w:rPr>
      </w:pPr>
      <w:r w:rsidRPr="003D1F30">
        <w:rPr>
          <w:rFonts w:ascii="Times New Roman" w:hAnsi="Times New Roman" w:cs="Times New Roman"/>
          <w:sz w:val="24"/>
          <w:szCs w:val="24"/>
        </w:rPr>
        <w:t xml:space="preserve">- страховые взносы во внебюджетные фонды – </w:t>
      </w:r>
      <w:r>
        <w:rPr>
          <w:rFonts w:ascii="Times New Roman" w:hAnsi="Times New Roman" w:cs="Times New Roman"/>
          <w:sz w:val="24"/>
          <w:szCs w:val="24"/>
        </w:rPr>
        <w:t>560,35</w:t>
      </w:r>
      <w:r w:rsidRPr="003D1F30">
        <w:rPr>
          <w:rFonts w:ascii="Times New Roman" w:hAnsi="Times New Roman" w:cs="Times New Roman"/>
          <w:sz w:val="24"/>
          <w:szCs w:val="24"/>
        </w:rPr>
        <w:t xml:space="preserve"> тыс. руб.;</w:t>
      </w:r>
    </w:p>
    <w:p w:rsidR="00F075F1" w:rsidRDefault="00F075F1" w:rsidP="00F075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выполнение работ и услуг производственного характера, выполняемые по договорам со сторонними организациями и индивидуальными предпринимателями – 544,7 тыс. руб.;</w:t>
      </w:r>
    </w:p>
    <w:p w:rsidR="00F075F1" w:rsidRDefault="00F075F1" w:rsidP="00F075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оплату иных работ и услуг, выполняемые по договорам с организациями – 8,21 тыс. руб.;</w:t>
      </w:r>
    </w:p>
    <w:p w:rsidR="00F075F1" w:rsidRDefault="00F075F1" w:rsidP="00F075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арендная плата – 95,68 тыс. руб.;</w:t>
      </w:r>
    </w:p>
    <w:p w:rsidR="00F075F1" w:rsidRDefault="00F075F1" w:rsidP="00F075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служебные командировки – 14,9 тыс. руб.;</w:t>
      </w:r>
    </w:p>
    <w:p w:rsidR="00F075F1" w:rsidRDefault="00F075F1" w:rsidP="00F075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обучение персонала – 14,8 тыс. руб.;</w:t>
      </w:r>
    </w:p>
    <w:p w:rsidR="00F075F1" w:rsidRDefault="00F075F1" w:rsidP="00F075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на страхование производственных объектов – 28,0 тыс. руб.;</w:t>
      </w:r>
    </w:p>
    <w:p w:rsidR="00F075F1" w:rsidRDefault="00F075F1" w:rsidP="00F075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другие расходы, связанные с производством и реализацией продукции, – 624,9 тыс. руб.;</w:t>
      </w:r>
    </w:p>
    <w:p w:rsidR="00F075F1" w:rsidRDefault="00F075F1" w:rsidP="00F075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внереализационные расходы – 616,95 тыс. руб.;</w:t>
      </w:r>
    </w:p>
    <w:p w:rsidR="00F075F1" w:rsidRPr="003D1F30" w:rsidRDefault="00F075F1" w:rsidP="00F075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расходы, не учитываемые в целях налогообложения, – 256,9 тыс. руб.</w:t>
      </w:r>
    </w:p>
    <w:p w:rsidR="00F075F1" w:rsidRPr="003D1F30" w:rsidRDefault="00F075F1" w:rsidP="00F075F1">
      <w:pPr>
        <w:spacing w:after="0" w:line="240" w:lineRule="auto"/>
        <w:ind w:firstLine="720"/>
        <w:jc w:val="both"/>
        <w:rPr>
          <w:rFonts w:ascii="Times New Roman" w:hAnsi="Times New Roman" w:cs="Times New Roman"/>
          <w:sz w:val="24"/>
          <w:szCs w:val="24"/>
        </w:rPr>
      </w:pPr>
      <w:r w:rsidRPr="003D1F30">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F075F1" w:rsidRPr="005D16E0" w:rsidRDefault="00F075F1" w:rsidP="00F075F1">
      <w:pPr>
        <w:spacing w:after="0" w:line="240" w:lineRule="auto"/>
        <w:ind w:firstLine="709"/>
        <w:jc w:val="both"/>
        <w:rPr>
          <w:rFonts w:ascii="Times New Roman" w:hAnsi="Times New Roman" w:cs="Times New Roman"/>
          <w:sz w:val="24"/>
          <w:szCs w:val="24"/>
        </w:rPr>
      </w:pPr>
      <w:r w:rsidRPr="005D16E0">
        <w:rPr>
          <w:rFonts w:ascii="Times New Roman" w:hAnsi="Times New Roman" w:cs="Times New Roman"/>
          <w:sz w:val="24"/>
          <w:szCs w:val="24"/>
        </w:rPr>
        <w:t>Потери тепловой энергии в тепловых сетях снижены на 235,90 Гкал и приняты в соответствии с  утвержденной инвести</w:t>
      </w:r>
      <w:r>
        <w:rPr>
          <w:rFonts w:ascii="Times New Roman" w:hAnsi="Times New Roman" w:cs="Times New Roman"/>
          <w:sz w:val="24"/>
          <w:szCs w:val="24"/>
        </w:rPr>
        <w:t>ц</w:t>
      </w:r>
      <w:r w:rsidRPr="005D16E0">
        <w:rPr>
          <w:rFonts w:ascii="Times New Roman" w:hAnsi="Times New Roman" w:cs="Times New Roman"/>
          <w:sz w:val="24"/>
          <w:szCs w:val="24"/>
        </w:rPr>
        <w:t>ионной программой.</w:t>
      </w:r>
    </w:p>
    <w:p w:rsidR="00F075F1" w:rsidRPr="005D16E0" w:rsidRDefault="00F075F1" w:rsidP="00F075F1">
      <w:pPr>
        <w:spacing w:after="0" w:line="240" w:lineRule="auto"/>
        <w:ind w:firstLine="709"/>
        <w:jc w:val="both"/>
        <w:rPr>
          <w:rFonts w:ascii="Times New Roman" w:hAnsi="Times New Roman" w:cs="Times New Roman"/>
          <w:sz w:val="24"/>
          <w:szCs w:val="24"/>
        </w:rPr>
      </w:pPr>
      <w:r w:rsidRPr="005D16E0">
        <w:rPr>
          <w:rFonts w:ascii="Times New Roman" w:hAnsi="Times New Roman" w:cs="Times New Roman"/>
          <w:sz w:val="24"/>
          <w:szCs w:val="24"/>
        </w:rPr>
        <w:t>Затраты на топливо снижены на 125,46 тыс. руб. Объем природного газа департаментом принят исходя из расчетных объемов производства тепловой энергии в соответствии с  Методикой определения потребности в топливе, электрической энергии и воде при производстве и передаче тепловой энергии с учетом удельного расхода топлива 145,0 кг/т.у.т., принятого в соответствии с инвестиционной программой.</w:t>
      </w:r>
    </w:p>
    <w:p w:rsidR="00F075F1" w:rsidRPr="005D16E0" w:rsidRDefault="00F075F1" w:rsidP="00F075F1">
      <w:pPr>
        <w:spacing w:after="0" w:line="240" w:lineRule="auto"/>
        <w:ind w:firstLine="709"/>
        <w:jc w:val="both"/>
        <w:rPr>
          <w:rFonts w:ascii="Times New Roman" w:hAnsi="Times New Roman" w:cs="Times New Roman"/>
          <w:sz w:val="24"/>
          <w:szCs w:val="24"/>
        </w:rPr>
      </w:pPr>
      <w:r w:rsidRPr="005D16E0">
        <w:rPr>
          <w:rFonts w:ascii="Times New Roman" w:hAnsi="Times New Roman" w:cs="Times New Roman"/>
          <w:sz w:val="24"/>
          <w:szCs w:val="24"/>
        </w:rPr>
        <w:t>Стоимость газа рассчитана с учетом предельного минимального уровня оптовых цен на газ 4154,0 руб./тыс.м3 (без НДС) (приказ ФСТ от 08.06.2015 № 118-э), оплатой снабженческо-сбытовых услуг 121,37 руб./тыс.м3 (без НДС), утвержденной ценой транспортировки газа для 5 группы потребителей 478,43 руб./тыс.м3 (без НДС), специальной надбавки к тарифам на транспортировку газа 56,56 руб./тыс.м3 (без НДС).</w:t>
      </w:r>
    </w:p>
    <w:p w:rsidR="00F075F1" w:rsidRPr="005D16E0" w:rsidRDefault="00F075F1" w:rsidP="00F075F1">
      <w:pPr>
        <w:spacing w:after="0" w:line="240" w:lineRule="auto"/>
        <w:ind w:firstLine="709"/>
        <w:jc w:val="both"/>
        <w:rPr>
          <w:rFonts w:ascii="Times New Roman" w:hAnsi="Times New Roman" w:cs="Times New Roman"/>
          <w:sz w:val="24"/>
          <w:szCs w:val="24"/>
        </w:rPr>
      </w:pPr>
      <w:r w:rsidRPr="005D16E0">
        <w:rPr>
          <w:rFonts w:ascii="Times New Roman" w:hAnsi="Times New Roman" w:cs="Times New Roman"/>
          <w:sz w:val="24"/>
          <w:szCs w:val="24"/>
        </w:rPr>
        <w:t xml:space="preserve">Расходы на электроэнергию снижены на 6,0 тыс. руб. в связи с корректировкой цены. Цена на электроэнергию принята на основании фактически сложившейся цены за август-октябрь 2015 года. </w:t>
      </w:r>
    </w:p>
    <w:p w:rsidR="00F075F1" w:rsidRPr="005D16E0" w:rsidRDefault="00F075F1" w:rsidP="00F075F1">
      <w:pPr>
        <w:spacing w:after="0" w:line="240" w:lineRule="auto"/>
        <w:ind w:firstLine="709"/>
        <w:jc w:val="both"/>
        <w:rPr>
          <w:rFonts w:ascii="Times New Roman" w:hAnsi="Times New Roman" w:cs="Times New Roman"/>
          <w:sz w:val="24"/>
          <w:szCs w:val="24"/>
        </w:rPr>
      </w:pPr>
      <w:r w:rsidRPr="005D16E0">
        <w:rPr>
          <w:rFonts w:ascii="Times New Roman" w:hAnsi="Times New Roman" w:cs="Times New Roman"/>
          <w:sz w:val="24"/>
          <w:szCs w:val="24"/>
        </w:rPr>
        <w:t>Расходы на воду и водоотведение снижены на 80,2 тыс. руб. Стоимость холодного водоснабжения принята по тарифам, установленным для МУП «Судиславское ЖКХ». Объем воды рас</w:t>
      </w:r>
      <w:r w:rsidR="005912AD">
        <w:rPr>
          <w:rFonts w:ascii="Times New Roman" w:hAnsi="Times New Roman" w:cs="Times New Roman"/>
          <w:sz w:val="24"/>
          <w:szCs w:val="24"/>
        </w:rPr>
        <w:t>с</w:t>
      </w:r>
      <w:r w:rsidRPr="005D16E0">
        <w:rPr>
          <w:rFonts w:ascii="Times New Roman" w:hAnsi="Times New Roman" w:cs="Times New Roman"/>
          <w:sz w:val="24"/>
          <w:szCs w:val="24"/>
        </w:rPr>
        <w:t xml:space="preserve">читан департаментом исходя из технических характеристик тепловых сетей в соответствии с  Методикой определения потребности в топливе, электрической энергии и воде при производстве и передаче тепловой энергии. </w:t>
      </w:r>
      <w:r>
        <w:rPr>
          <w:rFonts w:ascii="Times New Roman" w:hAnsi="Times New Roman" w:cs="Times New Roman"/>
          <w:sz w:val="24"/>
          <w:szCs w:val="24"/>
        </w:rPr>
        <w:t>Расходы на водоотведение не приняты в связи с отсутствием договора.</w:t>
      </w:r>
    </w:p>
    <w:p w:rsidR="00F075F1" w:rsidRDefault="00F075F1" w:rsidP="00F075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Амортизация основных средств снижена на 34,07 тыс. руб. Расходы скорректированы в соответствии с представленными документами.</w:t>
      </w:r>
    </w:p>
    <w:p w:rsidR="00F075F1" w:rsidRPr="005D16E0" w:rsidRDefault="00F075F1" w:rsidP="00F075F1">
      <w:pPr>
        <w:spacing w:after="0" w:line="240" w:lineRule="auto"/>
        <w:ind w:firstLine="709"/>
        <w:jc w:val="both"/>
        <w:rPr>
          <w:rFonts w:ascii="Times New Roman" w:hAnsi="Times New Roman" w:cs="Times New Roman"/>
          <w:sz w:val="24"/>
          <w:szCs w:val="24"/>
        </w:rPr>
      </w:pPr>
      <w:r w:rsidRPr="005D16E0">
        <w:rPr>
          <w:rFonts w:ascii="Times New Roman" w:hAnsi="Times New Roman" w:cs="Times New Roman"/>
          <w:sz w:val="24"/>
          <w:szCs w:val="24"/>
        </w:rPr>
        <w:t>Затраты на оплату труда снижены на 475,55 тыс. руб. Фонд оплаты труда основных производственных рабочих принят на уровне, учтенном в тарифе на тепловую энергию организации, постав</w:t>
      </w:r>
      <w:r>
        <w:rPr>
          <w:rFonts w:ascii="Times New Roman" w:hAnsi="Times New Roman" w:cs="Times New Roman"/>
          <w:sz w:val="24"/>
          <w:szCs w:val="24"/>
        </w:rPr>
        <w:t>ляемую потребителям г. Костромы</w:t>
      </w:r>
      <w:r w:rsidRPr="005D16E0">
        <w:rPr>
          <w:rFonts w:ascii="Times New Roman" w:hAnsi="Times New Roman" w:cs="Times New Roman"/>
          <w:sz w:val="24"/>
          <w:szCs w:val="24"/>
        </w:rPr>
        <w:t>. Фонд оплаты труда ремонтного персонала принят по предложению предприятия на основании представленного штатного расписания. Фонд оплаты труда общехозяйственного персонала снижен в связи с корректировкой численности персонала.</w:t>
      </w:r>
    </w:p>
    <w:p w:rsidR="00F075F1" w:rsidRPr="005D16E0" w:rsidRDefault="00F075F1" w:rsidP="00F075F1">
      <w:pPr>
        <w:spacing w:after="0" w:line="240" w:lineRule="auto"/>
        <w:ind w:firstLine="709"/>
        <w:jc w:val="both"/>
        <w:rPr>
          <w:rFonts w:ascii="Times New Roman" w:hAnsi="Times New Roman" w:cs="Times New Roman"/>
          <w:sz w:val="24"/>
          <w:szCs w:val="24"/>
        </w:rPr>
      </w:pPr>
      <w:r w:rsidRPr="005D16E0">
        <w:rPr>
          <w:rFonts w:ascii="Times New Roman" w:hAnsi="Times New Roman" w:cs="Times New Roman"/>
          <w:sz w:val="24"/>
          <w:szCs w:val="24"/>
        </w:rPr>
        <w:t xml:space="preserve">Отчисления на социальные нужды с оплаты труда составляют 30,2 % от фонда оплаты труда в соответствии с действующим законодательством и страхованием работников от несчастных случаев.  </w:t>
      </w:r>
    </w:p>
    <w:p w:rsidR="00F075F1" w:rsidRPr="005D16E0" w:rsidRDefault="00F075F1" w:rsidP="00F075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D16E0">
        <w:rPr>
          <w:rFonts w:ascii="Times New Roman" w:hAnsi="Times New Roman" w:cs="Times New Roman"/>
          <w:sz w:val="24"/>
          <w:szCs w:val="24"/>
        </w:rPr>
        <w:t>Расходы на выполнение работ и ус</w:t>
      </w:r>
      <w:r>
        <w:rPr>
          <w:rFonts w:ascii="Times New Roman" w:hAnsi="Times New Roman" w:cs="Times New Roman"/>
          <w:sz w:val="24"/>
          <w:szCs w:val="24"/>
        </w:rPr>
        <w:t>луг производственного характера</w:t>
      </w:r>
      <w:r w:rsidRPr="005D16E0">
        <w:rPr>
          <w:rFonts w:ascii="Times New Roman" w:hAnsi="Times New Roman" w:cs="Times New Roman"/>
          <w:sz w:val="24"/>
          <w:szCs w:val="24"/>
        </w:rPr>
        <w:t xml:space="preserve"> </w:t>
      </w:r>
      <w:r>
        <w:rPr>
          <w:rFonts w:ascii="Times New Roman" w:hAnsi="Times New Roman" w:cs="Times New Roman"/>
          <w:sz w:val="24"/>
          <w:szCs w:val="24"/>
        </w:rPr>
        <w:t>снижены на 182,2 тыс. руб. В</w:t>
      </w:r>
      <w:r w:rsidRPr="005D16E0">
        <w:rPr>
          <w:rFonts w:ascii="Times New Roman" w:hAnsi="Times New Roman" w:cs="Times New Roman"/>
          <w:sz w:val="24"/>
          <w:szCs w:val="24"/>
        </w:rPr>
        <w:t>ключены расходы</w:t>
      </w:r>
      <w:r>
        <w:rPr>
          <w:rFonts w:ascii="Times New Roman" w:hAnsi="Times New Roman" w:cs="Times New Roman"/>
          <w:sz w:val="24"/>
          <w:szCs w:val="24"/>
        </w:rPr>
        <w:t xml:space="preserve"> на техническое обслуживание оборудования котельных в соответствии с представленным договором. Расходы на кадастровые, геодезические работы, разработку проектной документации перенесены в статью «Амортизация основных средств»</w:t>
      </w:r>
      <w:r w:rsidRPr="005D16E0">
        <w:rPr>
          <w:rFonts w:ascii="Times New Roman" w:hAnsi="Times New Roman" w:cs="Times New Roman"/>
          <w:sz w:val="24"/>
          <w:szCs w:val="24"/>
        </w:rPr>
        <w:t>.</w:t>
      </w:r>
    </w:p>
    <w:p w:rsidR="00F075F1" w:rsidRDefault="00F075F1" w:rsidP="00F075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D16E0">
        <w:rPr>
          <w:rFonts w:ascii="Times New Roman" w:hAnsi="Times New Roman" w:cs="Times New Roman"/>
          <w:sz w:val="24"/>
          <w:szCs w:val="24"/>
        </w:rPr>
        <w:t>Другие расходы, связанные с произв</w:t>
      </w:r>
      <w:r>
        <w:rPr>
          <w:rFonts w:ascii="Times New Roman" w:hAnsi="Times New Roman" w:cs="Times New Roman"/>
          <w:sz w:val="24"/>
          <w:szCs w:val="24"/>
        </w:rPr>
        <w:t>одством и реализацией продукции,</w:t>
      </w:r>
      <w:r w:rsidRPr="005D16E0">
        <w:rPr>
          <w:rFonts w:ascii="Times New Roman" w:hAnsi="Times New Roman" w:cs="Times New Roman"/>
          <w:sz w:val="24"/>
          <w:szCs w:val="24"/>
        </w:rPr>
        <w:t xml:space="preserve"> </w:t>
      </w:r>
      <w:r>
        <w:rPr>
          <w:rFonts w:ascii="Times New Roman" w:hAnsi="Times New Roman" w:cs="Times New Roman"/>
          <w:sz w:val="24"/>
          <w:szCs w:val="24"/>
        </w:rPr>
        <w:t xml:space="preserve">снижены на 108,1 тыс. руб. в связи со снижением расходов на горюче-смазочные материалы и налога на имущество предприятий. Расходы на горюче-смазочные материалы приняты по расчету департамента, так как предприятием расчет не представлен. Налог на имущество предприятий принят в размере 2,2% от среднегодовой стоимости имущества в соответствии с </w:t>
      </w:r>
      <w:r w:rsidRPr="005D16E0">
        <w:rPr>
          <w:rFonts w:ascii="Times New Roman" w:hAnsi="Times New Roman" w:cs="Times New Roman"/>
          <w:sz w:val="24"/>
          <w:szCs w:val="24"/>
        </w:rPr>
        <w:t>действующим</w:t>
      </w:r>
      <w:r>
        <w:rPr>
          <w:rFonts w:ascii="Times New Roman" w:hAnsi="Times New Roman" w:cs="Times New Roman"/>
          <w:sz w:val="24"/>
          <w:szCs w:val="24"/>
        </w:rPr>
        <w:t xml:space="preserve"> законодательством.</w:t>
      </w:r>
    </w:p>
    <w:p w:rsidR="00F075F1" w:rsidRPr="005D16E0" w:rsidRDefault="00F075F1" w:rsidP="00F075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Внереализационные расходы</w:t>
      </w:r>
      <w:r w:rsidRPr="005D16E0">
        <w:rPr>
          <w:rFonts w:ascii="Times New Roman" w:hAnsi="Times New Roman" w:cs="Times New Roman"/>
          <w:sz w:val="24"/>
          <w:szCs w:val="24"/>
        </w:rPr>
        <w:t xml:space="preserve"> снижены на 98,15 тыс. руб. Исключены расходы по сомнительным долгам, так как данные расходы определяются только в отношении единых теплоснабжающих организаций. </w:t>
      </w:r>
    </w:p>
    <w:p w:rsidR="00F075F1" w:rsidRDefault="00F075F1" w:rsidP="00F075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Предлагается установить экономически обоснованный тариф на тепловую энергию, поставляемую </w:t>
      </w:r>
      <w:r>
        <w:rPr>
          <w:rFonts w:ascii="Times New Roman" w:hAnsi="Times New Roman"/>
          <w:sz w:val="24"/>
          <w:szCs w:val="24"/>
        </w:rPr>
        <w:t xml:space="preserve">ООО «Современные Технологии Теплоснабжения» потребителям городского поселения поселок </w:t>
      </w:r>
      <w:r w:rsidR="005912AD">
        <w:rPr>
          <w:rFonts w:ascii="Times New Roman" w:hAnsi="Times New Roman"/>
          <w:sz w:val="24"/>
          <w:szCs w:val="24"/>
        </w:rPr>
        <w:t>С</w:t>
      </w:r>
      <w:r>
        <w:rPr>
          <w:rFonts w:ascii="Times New Roman" w:hAnsi="Times New Roman"/>
          <w:sz w:val="24"/>
          <w:szCs w:val="24"/>
        </w:rPr>
        <w:t>удиславль Судиславского муниципального района на 2015 год</w:t>
      </w:r>
      <w:r>
        <w:rPr>
          <w:rFonts w:ascii="Times New Roman" w:hAnsi="Times New Roman" w:cs="Times New Roman"/>
          <w:sz w:val="24"/>
          <w:szCs w:val="24"/>
        </w:rPr>
        <w:t xml:space="preserve">: </w:t>
      </w:r>
    </w:p>
    <w:p w:rsidR="00F075F1" w:rsidRDefault="00F075F1" w:rsidP="00F075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 31.12.2015 г. – 2970,72  руб./Гкал (без НДС).</w:t>
      </w:r>
    </w:p>
    <w:p w:rsidR="00F075F1" w:rsidRDefault="00F075F1" w:rsidP="00F075F1">
      <w:pPr>
        <w:pStyle w:val="aa"/>
        <w:ind w:firstLine="709"/>
        <w:rPr>
          <w:sz w:val="24"/>
          <w:szCs w:val="24"/>
        </w:rPr>
      </w:pPr>
      <w:r>
        <w:rPr>
          <w:sz w:val="24"/>
          <w:szCs w:val="24"/>
        </w:rPr>
        <w:t>Все члены Правления, принимавшие участие в рассмотрении вопроса № 7 Повестки, предложение уполномоченного по делу А.А.Шипулиной поддержали единогласно.</w:t>
      </w:r>
    </w:p>
    <w:p w:rsidR="00F075F1" w:rsidRDefault="00F075F1" w:rsidP="00F075F1">
      <w:pPr>
        <w:pStyle w:val="aa"/>
        <w:ind w:firstLine="709"/>
        <w:rPr>
          <w:sz w:val="24"/>
          <w:szCs w:val="24"/>
        </w:rPr>
      </w:pPr>
      <w:r>
        <w:rPr>
          <w:sz w:val="24"/>
          <w:szCs w:val="24"/>
        </w:rPr>
        <w:t>Якимова Л.А. – Принять предложение уполномоченного по делу.</w:t>
      </w:r>
    </w:p>
    <w:p w:rsidR="00F075F1" w:rsidRDefault="00F075F1" w:rsidP="00F075F1">
      <w:pPr>
        <w:autoSpaceDE w:val="0"/>
        <w:autoSpaceDN w:val="0"/>
        <w:adjustRightInd w:val="0"/>
        <w:spacing w:after="0" w:line="240" w:lineRule="auto"/>
        <w:jc w:val="both"/>
        <w:rPr>
          <w:rFonts w:ascii="Times New Roman" w:hAnsi="Times New Roman" w:cs="Times New Roman"/>
          <w:b/>
          <w:bCs/>
          <w:sz w:val="24"/>
          <w:szCs w:val="24"/>
        </w:rPr>
      </w:pPr>
    </w:p>
    <w:p w:rsidR="00F075F1" w:rsidRDefault="00F075F1" w:rsidP="00F075F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РЕШИЛИ:</w:t>
      </w:r>
    </w:p>
    <w:p w:rsidR="00F075F1" w:rsidRDefault="00F075F1" w:rsidP="00F075F1">
      <w:pPr>
        <w:tabs>
          <w:tab w:val="left" w:pos="56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Установить тариф на тепловую энергию, поставляемую </w:t>
      </w:r>
      <w:r>
        <w:rPr>
          <w:rFonts w:ascii="Times New Roman" w:hAnsi="Times New Roman"/>
          <w:sz w:val="24"/>
          <w:szCs w:val="24"/>
        </w:rPr>
        <w:t>ООО «Современные Технологии Теплоснабжения» потребителям городского поселения поселок судиславль Судиславского муниципального района на 2015 год</w:t>
      </w:r>
      <w:r>
        <w:rPr>
          <w:rFonts w:ascii="Times New Roman" w:hAnsi="Times New Roman" w:cs="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559"/>
        <w:gridCol w:w="1843"/>
        <w:gridCol w:w="2835"/>
      </w:tblGrid>
      <w:tr w:rsidR="00F075F1" w:rsidTr="00F075F1">
        <w:trPr>
          <w:trHeight w:val="288"/>
        </w:trPr>
        <w:tc>
          <w:tcPr>
            <w:tcW w:w="3227" w:type="dxa"/>
            <w:tcBorders>
              <w:top w:val="single" w:sz="4" w:space="0" w:color="auto"/>
              <w:left w:val="single" w:sz="4" w:space="0" w:color="auto"/>
              <w:bottom w:val="single" w:sz="4" w:space="0" w:color="auto"/>
              <w:right w:val="single" w:sz="4" w:space="0" w:color="auto"/>
            </w:tcBorders>
            <w:hideMark/>
          </w:tcPr>
          <w:p w:rsidR="00F075F1" w:rsidRDefault="00F075F1" w:rsidP="00F075F1">
            <w:pPr>
              <w:pStyle w:val="1"/>
              <w:spacing w:before="0" w:line="240" w:lineRule="auto"/>
              <w:jc w:val="center"/>
              <w:rPr>
                <w:rFonts w:ascii="Times New Roman" w:hAnsi="Times New Roman"/>
                <w:b w:val="0"/>
                <w:color w:val="auto"/>
                <w:sz w:val="20"/>
                <w:szCs w:val="20"/>
              </w:rPr>
            </w:pPr>
            <w:r>
              <w:rPr>
                <w:rFonts w:ascii="Times New Roman" w:hAnsi="Times New Roman"/>
                <w:b w:val="0"/>
                <w:color w:val="auto"/>
                <w:sz w:val="20"/>
                <w:szCs w:val="20"/>
              </w:rPr>
              <w:t>Категория потребителей</w:t>
            </w:r>
          </w:p>
        </w:tc>
        <w:tc>
          <w:tcPr>
            <w:tcW w:w="1559" w:type="dxa"/>
            <w:tcBorders>
              <w:top w:val="single" w:sz="4" w:space="0" w:color="auto"/>
              <w:left w:val="single" w:sz="4" w:space="0" w:color="auto"/>
              <w:bottom w:val="single" w:sz="4" w:space="0" w:color="auto"/>
              <w:right w:val="single" w:sz="4" w:space="0" w:color="auto"/>
            </w:tcBorders>
            <w:hideMark/>
          </w:tcPr>
          <w:p w:rsidR="00F075F1" w:rsidRDefault="00F075F1" w:rsidP="00F075F1">
            <w:pPr>
              <w:pStyle w:val="1"/>
              <w:spacing w:before="0" w:line="240" w:lineRule="auto"/>
              <w:jc w:val="center"/>
              <w:rPr>
                <w:rFonts w:ascii="Times New Roman" w:hAnsi="Times New Roman"/>
                <w:b w:val="0"/>
                <w:color w:val="auto"/>
                <w:sz w:val="20"/>
                <w:szCs w:val="20"/>
              </w:rPr>
            </w:pPr>
            <w:r>
              <w:rPr>
                <w:rFonts w:ascii="Times New Roman" w:hAnsi="Times New Roman"/>
                <w:b w:val="0"/>
                <w:color w:val="auto"/>
                <w:sz w:val="20"/>
                <w:szCs w:val="20"/>
              </w:rPr>
              <w:t>ед. изм.</w:t>
            </w:r>
          </w:p>
        </w:tc>
        <w:tc>
          <w:tcPr>
            <w:tcW w:w="1843" w:type="dxa"/>
            <w:tcBorders>
              <w:top w:val="single" w:sz="4" w:space="0" w:color="auto"/>
              <w:left w:val="single" w:sz="4" w:space="0" w:color="auto"/>
              <w:bottom w:val="single" w:sz="4" w:space="0" w:color="auto"/>
              <w:right w:val="single" w:sz="4" w:space="0" w:color="auto"/>
            </w:tcBorders>
            <w:hideMark/>
          </w:tcPr>
          <w:p w:rsidR="00F075F1" w:rsidRDefault="00F075F1" w:rsidP="00F075F1">
            <w:pPr>
              <w:pStyle w:val="1"/>
              <w:spacing w:before="0" w:line="240" w:lineRule="auto"/>
              <w:jc w:val="center"/>
              <w:rPr>
                <w:rFonts w:ascii="Times New Roman" w:hAnsi="Times New Roman"/>
                <w:b w:val="0"/>
                <w:color w:val="auto"/>
                <w:sz w:val="20"/>
                <w:szCs w:val="20"/>
              </w:rPr>
            </w:pPr>
            <w:r>
              <w:rPr>
                <w:rFonts w:ascii="Times New Roman" w:hAnsi="Times New Roman"/>
                <w:b w:val="0"/>
                <w:color w:val="auto"/>
                <w:sz w:val="20"/>
                <w:szCs w:val="20"/>
              </w:rPr>
              <w:t>Население (с НДС)</w:t>
            </w:r>
          </w:p>
        </w:tc>
        <w:tc>
          <w:tcPr>
            <w:tcW w:w="2835" w:type="dxa"/>
            <w:tcBorders>
              <w:top w:val="single" w:sz="4" w:space="0" w:color="auto"/>
              <w:left w:val="single" w:sz="4" w:space="0" w:color="auto"/>
              <w:bottom w:val="single" w:sz="4" w:space="0" w:color="auto"/>
              <w:right w:val="single" w:sz="4" w:space="0" w:color="auto"/>
            </w:tcBorders>
            <w:hideMark/>
          </w:tcPr>
          <w:p w:rsidR="00F075F1" w:rsidRDefault="00F075F1" w:rsidP="00F075F1">
            <w:pPr>
              <w:pStyle w:val="1"/>
              <w:spacing w:before="0" w:line="240" w:lineRule="auto"/>
              <w:jc w:val="center"/>
              <w:rPr>
                <w:rFonts w:ascii="Times New Roman" w:hAnsi="Times New Roman"/>
                <w:b w:val="0"/>
                <w:color w:val="auto"/>
                <w:sz w:val="20"/>
                <w:szCs w:val="20"/>
              </w:rPr>
            </w:pPr>
            <w:r>
              <w:rPr>
                <w:rFonts w:ascii="Times New Roman" w:hAnsi="Times New Roman"/>
                <w:b w:val="0"/>
                <w:color w:val="auto"/>
                <w:sz w:val="20"/>
                <w:szCs w:val="20"/>
              </w:rPr>
              <w:t>Бюджетные и прочие потребители</w:t>
            </w:r>
          </w:p>
          <w:p w:rsidR="00F075F1" w:rsidRDefault="00F075F1" w:rsidP="00F075F1">
            <w:pPr>
              <w:pStyle w:val="1"/>
              <w:spacing w:before="0" w:line="240" w:lineRule="auto"/>
              <w:jc w:val="center"/>
              <w:rPr>
                <w:rFonts w:ascii="Times New Roman" w:hAnsi="Times New Roman"/>
                <w:b w:val="0"/>
                <w:color w:val="auto"/>
                <w:sz w:val="20"/>
                <w:szCs w:val="20"/>
              </w:rPr>
            </w:pPr>
            <w:r>
              <w:rPr>
                <w:rFonts w:ascii="Times New Roman" w:hAnsi="Times New Roman"/>
                <w:b w:val="0"/>
                <w:color w:val="auto"/>
                <w:sz w:val="20"/>
                <w:szCs w:val="20"/>
              </w:rPr>
              <w:t>в горячей воде</w:t>
            </w:r>
          </w:p>
        </w:tc>
      </w:tr>
      <w:tr w:rsidR="00F075F1" w:rsidTr="00F075F1">
        <w:trPr>
          <w:trHeight w:val="288"/>
        </w:trPr>
        <w:tc>
          <w:tcPr>
            <w:tcW w:w="3227" w:type="dxa"/>
            <w:tcBorders>
              <w:top w:val="single" w:sz="4" w:space="0" w:color="auto"/>
              <w:left w:val="single" w:sz="4" w:space="0" w:color="auto"/>
              <w:bottom w:val="single" w:sz="4" w:space="0" w:color="auto"/>
              <w:right w:val="single" w:sz="4" w:space="0" w:color="auto"/>
            </w:tcBorders>
            <w:hideMark/>
          </w:tcPr>
          <w:p w:rsidR="00F075F1" w:rsidRDefault="00F075F1" w:rsidP="00F075F1">
            <w:pPr>
              <w:pStyle w:val="1"/>
              <w:spacing w:before="0" w:line="240" w:lineRule="auto"/>
              <w:jc w:val="both"/>
              <w:rPr>
                <w:rFonts w:ascii="Times New Roman" w:hAnsi="Times New Roman"/>
                <w:color w:val="auto"/>
                <w:sz w:val="20"/>
                <w:szCs w:val="20"/>
              </w:rPr>
            </w:pPr>
            <w:r>
              <w:rPr>
                <w:rFonts w:ascii="Times New Roman" w:hAnsi="Times New Roman"/>
                <w:color w:val="auto"/>
                <w:sz w:val="20"/>
                <w:szCs w:val="20"/>
              </w:rPr>
              <w:t>Период</w:t>
            </w:r>
          </w:p>
        </w:tc>
        <w:tc>
          <w:tcPr>
            <w:tcW w:w="1559" w:type="dxa"/>
            <w:tcBorders>
              <w:top w:val="single" w:sz="4" w:space="0" w:color="auto"/>
              <w:left w:val="single" w:sz="4" w:space="0" w:color="auto"/>
              <w:bottom w:val="single" w:sz="4" w:space="0" w:color="auto"/>
              <w:right w:val="single" w:sz="4" w:space="0" w:color="auto"/>
            </w:tcBorders>
            <w:vAlign w:val="bottom"/>
          </w:tcPr>
          <w:p w:rsidR="00F075F1" w:rsidRDefault="00F075F1" w:rsidP="00F075F1">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075F1" w:rsidRDefault="00F075F1" w:rsidP="00F075F1">
            <w:pPr>
              <w:pStyle w:val="1"/>
              <w:spacing w:before="0" w:line="240" w:lineRule="auto"/>
              <w:rPr>
                <w:rFonts w:ascii="Times New Roman" w:hAnsi="Times New Roman"/>
                <w:color w:val="auto"/>
                <w:sz w:val="20"/>
                <w:szCs w:val="20"/>
              </w:rPr>
            </w:pPr>
          </w:p>
        </w:tc>
        <w:tc>
          <w:tcPr>
            <w:tcW w:w="2835" w:type="dxa"/>
            <w:tcBorders>
              <w:top w:val="single" w:sz="4" w:space="0" w:color="auto"/>
              <w:left w:val="single" w:sz="4" w:space="0" w:color="auto"/>
              <w:bottom w:val="single" w:sz="4" w:space="0" w:color="auto"/>
              <w:right w:val="single" w:sz="4" w:space="0" w:color="auto"/>
            </w:tcBorders>
          </w:tcPr>
          <w:p w:rsidR="00F075F1" w:rsidRDefault="00F075F1" w:rsidP="00F075F1">
            <w:pPr>
              <w:pStyle w:val="1"/>
              <w:spacing w:before="0" w:line="240" w:lineRule="auto"/>
              <w:rPr>
                <w:rFonts w:ascii="Times New Roman" w:hAnsi="Times New Roman"/>
                <w:color w:val="auto"/>
                <w:sz w:val="20"/>
                <w:szCs w:val="20"/>
              </w:rPr>
            </w:pPr>
          </w:p>
        </w:tc>
      </w:tr>
      <w:tr w:rsidR="00F075F1" w:rsidTr="00F075F1">
        <w:trPr>
          <w:trHeight w:val="337"/>
        </w:trPr>
        <w:tc>
          <w:tcPr>
            <w:tcW w:w="3227" w:type="dxa"/>
            <w:tcBorders>
              <w:top w:val="single" w:sz="4" w:space="0" w:color="auto"/>
              <w:left w:val="single" w:sz="4" w:space="0" w:color="auto"/>
              <w:bottom w:val="single" w:sz="4" w:space="0" w:color="auto"/>
              <w:right w:val="single" w:sz="4" w:space="0" w:color="auto"/>
            </w:tcBorders>
            <w:hideMark/>
          </w:tcPr>
          <w:p w:rsidR="00F075F1" w:rsidRDefault="00F075F1" w:rsidP="00F075F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 31.12.2015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75F1" w:rsidRPr="0062201E" w:rsidRDefault="00F075F1" w:rsidP="00F075F1">
            <w:pPr>
              <w:pStyle w:val="1"/>
              <w:spacing w:before="0" w:line="240" w:lineRule="auto"/>
              <w:jc w:val="center"/>
              <w:rPr>
                <w:rFonts w:ascii="Times New Roman" w:hAnsi="Times New Roman"/>
                <w:b w:val="0"/>
                <w:color w:val="auto"/>
                <w:sz w:val="20"/>
                <w:szCs w:val="20"/>
              </w:rPr>
            </w:pPr>
            <w:r w:rsidRPr="0062201E">
              <w:rPr>
                <w:rFonts w:ascii="Times New Roman" w:hAnsi="Times New Roman"/>
                <w:b w:val="0"/>
                <w:color w:val="auto"/>
                <w:sz w:val="20"/>
                <w:szCs w:val="20"/>
              </w:rPr>
              <w:t>руб. /Гкал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75F1" w:rsidRDefault="00F075F1" w:rsidP="00F075F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3505,45</w:t>
            </w:r>
          </w:p>
        </w:tc>
        <w:tc>
          <w:tcPr>
            <w:tcW w:w="2835" w:type="dxa"/>
            <w:tcBorders>
              <w:top w:val="single" w:sz="4" w:space="0" w:color="auto"/>
              <w:left w:val="single" w:sz="4" w:space="0" w:color="auto"/>
              <w:bottom w:val="single" w:sz="4" w:space="0" w:color="auto"/>
              <w:right w:val="single" w:sz="4" w:space="0" w:color="auto"/>
            </w:tcBorders>
            <w:vAlign w:val="center"/>
            <w:hideMark/>
          </w:tcPr>
          <w:p w:rsidR="00F075F1" w:rsidRDefault="00F075F1" w:rsidP="00F075F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2970,72</w:t>
            </w:r>
          </w:p>
        </w:tc>
      </w:tr>
    </w:tbl>
    <w:p w:rsidR="00F075F1" w:rsidRDefault="00F075F1" w:rsidP="00F075F1">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 Постановление об установлении тарифа вступает в силу со дня его официального опубликования.</w:t>
      </w:r>
    </w:p>
    <w:p w:rsidR="00F075F1" w:rsidRDefault="00F075F1" w:rsidP="00F075F1">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Утвержденный тариф является фиксированным, занижение и (или) завышение организацией указанного тарифа является нарушением порядка ценообразования.</w:t>
      </w:r>
    </w:p>
    <w:p w:rsidR="00F075F1" w:rsidRDefault="00F075F1" w:rsidP="00F075F1">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F075F1" w:rsidRDefault="00F075F1" w:rsidP="00F075F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Направить в ФСТ России информацию по тарифам для включения в реестр субъектов естественных с требованиями законодательства.</w:t>
      </w:r>
    </w:p>
    <w:p w:rsidR="007275A9" w:rsidRDefault="007275A9" w:rsidP="007F21FD">
      <w:pPr>
        <w:pStyle w:val="11"/>
        <w:jc w:val="both"/>
        <w:rPr>
          <w:rFonts w:ascii="Times New Roman" w:hAnsi="Times New Roman" w:cs="Times New Roman"/>
          <w:sz w:val="24"/>
          <w:szCs w:val="24"/>
        </w:rPr>
      </w:pPr>
    </w:p>
    <w:p w:rsidR="00E73D69" w:rsidRPr="003D2E6E" w:rsidRDefault="00E73D69" w:rsidP="00E73D69">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b/>
          <w:sz w:val="24"/>
          <w:szCs w:val="24"/>
        </w:rPr>
        <w:t xml:space="preserve">Вопрос 8, 9: </w:t>
      </w:r>
      <w:r w:rsidRPr="003D2E6E">
        <w:rPr>
          <w:rFonts w:ascii="Times New Roman" w:hAnsi="Times New Roman"/>
          <w:sz w:val="24"/>
          <w:szCs w:val="24"/>
        </w:rPr>
        <w:t xml:space="preserve">«Об утверждении производственной программы и об установлении тарифов на питьевую воду, водоотведение и </w:t>
      </w:r>
      <w:r>
        <w:rPr>
          <w:rFonts w:ascii="Times New Roman" w:hAnsi="Times New Roman"/>
          <w:sz w:val="24"/>
          <w:szCs w:val="24"/>
        </w:rPr>
        <w:t>транспортировку сточных вод для</w:t>
      </w:r>
      <w:r>
        <w:rPr>
          <w:rFonts w:ascii="Times New Roman" w:hAnsi="Times New Roman"/>
          <w:sz w:val="24"/>
          <w:szCs w:val="24"/>
        </w:rPr>
        <w:br/>
      </w:r>
      <w:r w:rsidRPr="003D2E6E">
        <w:rPr>
          <w:rFonts w:ascii="Times New Roman" w:hAnsi="Times New Roman"/>
          <w:sz w:val="24"/>
          <w:szCs w:val="24"/>
        </w:rPr>
        <w:t>МУП ЖКХ «Водоканал» г.п.п. Чистые боры в посёлке Чистые Боры на 2016 год».</w:t>
      </w:r>
    </w:p>
    <w:p w:rsidR="00E73D69" w:rsidRPr="007F21FD" w:rsidRDefault="00E73D69" w:rsidP="00E73D69">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p>
    <w:p w:rsidR="00E73D69" w:rsidRPr="001534C0" w:rsidRDefault="00E73D69" w:rsidP="00E73D69">
      <w:pPr>
        <w:spacing w:after="0" w:line="240" w:lineRule="auto"/>
        <w:jc w:val="both"/>
        <w:rPr>
          <w:rFonts w:ascii="Times New Roman" w:eastAsia="Times New Roman" w:hAnsi="Times New Roman" w:cs="Times New Roman"/>
          <w:sz w:val="24"/>
          <w:szCs w:val="24"/>
        </w:rPr>
      </w:pPr>
      <w:r w:rsidRPr="001534C0">
        <w:rPr>
          <w:rFonts w:ascii="Times New Roman" w:eastAsia="Times New Roman" w:hAnsi="Times New Roman" w:cs="Times New Roman"/>
          <w:b/>
          <w:sz w:val="24"/>
          <w:szCs w:val="24"/>
        </w:rPr>
        <w:t>СЛУШАЛИ:</w:t>
      </w:r>
    </w:p>
    <w:p w:rsidR="00E73D69" w:rsidRPr="001534C0" w:rsidRDefault="00E73D69" w:rsidP="00E73D69">
      <w:pPr>
        <w:spacing w:after="0" w:line="240" w:lineRule="auto"/>
        <w:ind w:firstLine="709"/>
        <w:jc w:val="both"/>
        <w:rPr>
          <w:rFonts w:ascii="Times New Roman" w:eastAsia="Times New Roman" w:hAnsi="Times New Roman" w:cs="Times New Roman"/>
          <w:sz w:val="24"/>
          <w:szCs w:val="24"/>
        </w:rPr>
      </w:pPr>
      <w:r w:rsidRPr="001534C0">
        <w:rPr>
          <w:rFonts w:ascii="Times New Roman" w:eastAsia="Times New Roman" w:hAnsi="Times New Roman" w:cs="Times New Roman"/>
          <w:sz w:val="24"/>
          <w:szCs w:val="24"/>
        </w:rPr>
        <w:t xml:space="preserve">Уполномоченного по делу </w:t>
      </w:r>
      <w:r>
        <w:rPr>
          <w:rFonts w:ascii="Times New Roman" w:hAnsi="Times New Roman" w:cs="Times New Roman"/>
          <w:sz w:val="24"/>
          <w:szCs w:val="24"/>
        </w:rPr>
        <w:t xml:space="preserve">Мельник А.В., </w:t>
      </w:r>
      <w:r>
        <w:rPr>
          <w:rFonts w:ascii="Times New Roman" w:eastAsia="Times New Roman" w:hAnsi="Times New Roman" w:cs="Times New Roman"/>
          <w:sz w:val="24"/>
          <w:szCs w:val="24"/>
        </w:rPr>
        <w:t xml:space="preserve"> сообщившей</w:t>
      </w:r>
      <w:r w:rsidRPr="001534C0">
        <w:rPr>
          <w:rFonts w:ascii="Times New Roman" w:eastAsia="Times New Roman" w:hAnsi="Times New Roman" w:cs="Times New Roman"/>
          <w:sz w:val="24"/>
          <w:szCs w:val="24"/>
        </w:rPr>
        <w:t xml:space="preserve"> по рассматриваемому вопросу следующее.</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МУП ЖКХ «Водоканал» г.п.п. Чистые Боры (далее - Предприятие) представлено в департамент государственного регулирования цен и тарифов Костромской области (далее - Департамент) заявление и расчётные материалы об установлении тарифов на питьевую воду, входящий Департамента № О-1078 от 30.04.2015, заявление и расчётные материалы об установлении тарифов на водоотведение, входящий Департамента</w:t>
      </w:r>
      <w:r w:rsidRPr="003042CF">
        <w:rPr>
          <w:rFonts w:ascii="Times New Roman" w:hAnsi="Times New Roman"/>
          <w:sz w:val="24"/>
          <w:szCs w:val="24"/>
        </w:rPr>
        <w:br/>
        <w:t>№ О-1079, от 30.04.2015.  заявление и расчётные материалы об установлении тарифов на транспортировку сточных вод, входящий Департамента № О-1080, от 30.04.2015.</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В рамках полномочий, возложенных на Департамент постановлением администрации Костромской области от 31.07.2012 № 313-а «О департаменте государственного  регулирования цен и тарифов Костромской области», принято решение об открытии тарифного дела и назначении уполномоченного приказом директора департамента от 07.05.2015 № 143.</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Расчет тарифов на питьевую воду и водоотведение Предприятия произведен в соответствии со следующими нормативно-правовыми актами:</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1) Налоговый кодекс Российской Федерации (далее – НК РФ);</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2) Федеральный закон от 07.12.2011 № 416-ФЗ «О водоснабжении и водоотведении» (далее - Закон 416);</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3) постановление Правительства Российской Федерации от 13.05.2013 № 406</w:t>
      </w:r>
      <w:r w:rsidRPr="003042CF">
        <w:rPr>
          <w:rFonts w:ascii="Times New Roman" w:hAnsi="Times New Roman"/>
          <w:sz w:val="24"/>
          <w:szCs w:val="24"/>
        </w:rPr>
        <w:br/>
        <w:t>«О государственном регулировании тарифов в сфере водоснабжения и водоотведения» (далее - Постановление 406);</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4) приказ ФСТ России от 27.12.2013 № 1746-э «Об утверждении методических указаний по расчёту регулируемых тарифов в сфере водоснабжения и водоотведения» (далее - Приказ 1746-э);</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5) приказ ФСТ России от 16.07.2014 № 1154-э «Об утверждении регламента установления тарифов в сфере водоснабжения и водоотведения» (далее – Приказ 1154-э);</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6) приказ Государственного комитета Российской Федерации по строительной, архитектурной и жилищной политике (Минстроя РФ) от 17.10.2014 № 640/пр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 (далее – Приказ 640/пр);</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7) приказ Министерства строительства и жилищно-коммунального хозяйства Российской Федерации от 04.04.2014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(далее- Приказ 162/пр);</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8) распоряжение Правительства Российской Федерации от 28.10.2015 № 2182-р (далее - Распоряжение 2182-р);</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9) постановление Губернатора Костромской области от 27 ноября 2015 г. № 221 «Об утверждении предельных (максимальных) индексов  изменения размера вносимой гражданами платы за коммунальные услуги в муниципальных образованиях Костромской области на 2016-2018 годы» (далее - Постановление 221).</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Для расчёта приняты показатели прогноза социально-экономического развития Российской Федерации на 2016 год и плановый период 2017-2018 годов.</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lastRenderedPageBreak/>
        <w:t>При проведении настоящей экспертизы уполномоченный по делу опирался на исходные данные, представленные Предприятием. Ответственность за достоверность исходных данных несет Предприятие. Департамент несет ответственность за методическую правомерность и арифметическую точность выполненных экономических расчетов, основанных на представленных исходных данных.</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Решением Арбитражного суда от 06 октября 2015 года по делу № А31-10563/2014 МУП ЖКХ «Водоканал» г.п.п. Чистые Боры признано несостоятельным (банкротом), в отношении Предприятия открыто конкурсное производство сроком на шесть месяцев.</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Расчётные материалы и отчётность за истекший период 2015 года Предприятием не предоставлены</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В соответствии с Постановлением 406, учитывая вышеизложенное, избранны:</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1) метод установления тарифов – метод экономически обоснованных расходов (затрат),</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2) период установления тарифов – 2016 год.</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Предприятие применяет общую систему налогообложения, является плательщиком налога на добавленную стоимость.</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За основу расчёта тарифов на 2016 год приняты базовые показатели расходов, которые учитывались при расчёте тарифа на 2015 год.</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cs="Times New Roman"/>
        </w:rPr>
      </w:pPr>
      <w:r w:rsidRPr="003042CF">
        <w:rPr>
          <w:rFonts w:ascii="Times New Roman" w:hAnsi="Times New Roman"/>
          <w:sz w:val="24"/>
          <w:szCs w:val="24"/>
        </w:rPr>
        <w:t>Производственной программой предприятия установлены следующие натуральные показатели, принятые за основу расчёта тарифов:</w:t>
      </w:r>
    </w:p>
    <w:tbl>
      <w:tblPr>
        <w:tblW w:w="97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6141"/>
        <w:gridCol w:w="1559"/>
        <w:gridCol w:w="1417"/>
      </w:tblGrid>
      <w:tr w:rsidR="00E73D69" w:rsidRPr="00E73D69" w:rsidTr="00804448">
        <w:trPr>
          <w:trHeight w:val="1119"/>
        </w:trPr>
        <w:tc>
          <w:tcPr>
            <w:tcW w:w="0" w:type="auto"/>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r w:rsidRPr="00E73D69">
              <w:rPr>
                <w:rFonts w:ascii="Times New Roman" w:hAnsi="Times New Roman" w:cs="Times New Roman"/>
                <w:sz w:val="20"/>
                <w:szCs w:val="20"/>
              </w:rPr>
              <w:br/>
              <w:t>п/п</w:t>
            </w:r>
          </w:p>
        </w:tc>
        <w:tc>
          <w:tcPr>
            <w:tcW w:w="6141" w:type="dxa"/>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Показатели производственной деятельности</w:t>
            </w:r>
          </w:p>
        </w:tc>
        <w:tc>
          <w:tcPr>
            <w:tcW w:w="1559" w:type="dxa"/>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Ед. измерения</w:t>
            </w:r>
          </w:p>
        </w:tc>
        <w:tc>
          <w:tcPr>
            <w:tcW w:w="1417" w:type="dxa"/>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2016 год</w:t>
            </w:r>
          </w:p>
        </w:tc>
      </w:tr>
      <w:tr w:rsidR="00E73D69" w:rsidRPr="00E73D69" w:rsidTr="00804448">
        <w:trPr>
          <w:trHeight w:val="213"/>
        </w:trPr>
        <w:tc>
          <w:tcPr>
            <w:tcW w:w="0" w:type="auto"/>
            <w:noWrap/>
            <w:vAlign w:val="center"/>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1.</w:t>
            </w:r>
          </w:p>
        </w:tc>
        <w:tc>
          <w:tcPr>
            <w:tcW w:w="6141" w:type="dxa"/>
            <w:noWrap/>
            <w:vAlign w:val="center"/>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Объем выработки воды</w:t>
            </w:r>
          </w:p>
        </w:tc>
        <w:tc>
          <w:tcPr>
            <w:tcW w:w="1559"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тыс. куб. м</w:t>
            </w:r>
          </w:p>
        </w:tc>
        <w:tc>
          <w:tcPr>
            <w:tcW w:w="1417"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275,02</w:t>
            </w:r>
          </w:p>
        </w:tc>
      </w:tr>
      <w:tr w:rsidR="00E73D69" w:rsidRPr="00E73D69" w:rsidTr="00804448">
        <w:trPr>
          <w:trHeight w:val="300"/>
        </w:trPr>
        <w:tc>
          <w:tcPr>
            <w:tcW w:w="0" w:type="auto"/>
            <w:noWrap/>
            <w:vAlign w:val="center"/>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2.</w:t>
            </w:r>
          </w:p>
        </w:tc>
        <w:tc>
          <w:tcPr>
            <w:tcW w:w="6141" w:type="dxa"/>
            <w:vAlign w:val="center"/>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Объем воды, используемой на собственные нужды</w:t>
            </w:r>
          </w:p>
        </w:tc>
        <w:tc>
          <w:tcPr>
            <w:tcW w:w="1559"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тыс. куб. м</w:t>
            </w:r>
          </w:p>
        </w:tc>
        <w:tc>
          <w:tcPr>
            <w:tcW w:w="1417"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14,4</w:t>
            </w:r>
          </w:p>
        </w:tc>
      </w:tr>
      <w:tr w:rsidR="00E73D69" w:rsidRPr="00E73D69" w:rsidTr="00804448">
        <w:trPr>
          <w:trHeight w:val="299"/>
        </w:trPr>
        <w:tc>
          <w:tcPr>
            <w:tcW w:w="0" w:type="auto"/>
            <w:noWrap/>
            <w:vAlign w:val="center"/>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3.</w:t>
            </w:r>
          </w:p>
        </w:tc>
        <w:tc>
          <w:tcPr>
            <w:tcW w:w="6141" w:type="dxa"/>
            <w:vAlign w:val="center"/>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Объем пропущенной воды через очистные сооружения</w:t>
            </w:r>
          </w:p>
        </w:tc>
        <w:tc>
          <w:tcPr>
            <w:tcW w:w="1559"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тыс. куб. м</w:t>
            </w:r>
          </w:p>
        </w:tc>
        <w:tc>
          <w:tcPr>
            <w:tcW w:w="1417"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260,62</w:t>
            </w:r>
          </w:p>
        </w:tc>
      </w:tr>
      <w:tr w:rsidR="00E73D69" w:rsidRPr="00E73D69" w:rsidTr="00804448">
        <w:trPr>
          <w:trHeight w:val="299"/>
        </w:trPr>
        <w:tc>
          <w:tcPr>
            <w:tcW w:w="0" w:type="auto"/>
            <w:noWrap/>
            <w:vAlign w:val="center"/>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4.</w:t>
            </w:r>
          </w:p>
        </w:tc>
        <w:tc>
          <w:tcPr>
            <w:tcW w:w="6141" w:type="dxa"/>
            <w:vAlign w:val="center"/>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Объем отпуска в сеть</w:t>
            </w:r>
          </w:p>
        </w:tc>
        <w:tc>
          <w:tcPr>
            <w:tcW w:w="1559"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тыс. куб. м</w:t>
            </w:r>
          </w:p>
        </w:tc>
        <w:tc>
          <w:tcPr>
            <w:tcW w:w="1417"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260,62</w:t>
            </w:r>
          </w:p>
        </w:tc>
      </w:tr>
      <w:tr w:rsidR="00E73D69" w:rsidRPr="00E73D69" w:rsidTr="00804448">
        <w:trPr>
          <w:trHeight w:val="300"/>
        </w:trPr>
        <w:tc>
          <w:tcPr>
            <w:tcW w:w="0" w:type="auto"/>
            <w:noWrap/>
            <w:vAlign w:val="center"/>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5.</w:t>
            </w:r>
          </w:p>
        </w:tc>
        <w:tc>
          <w:tcPr>
            <w:tcW w:w="6141" w:type="dxa"/>
            <w:vAlign w:val="center"/>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Объем потерь</w:t>
            </w:r>
          </w:p>
        </w:tc>
        <w:tc>
          <w:tcPr>
            <w:tcW w:w="1559"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тыс. куб. м</w:t>
            </w:r>
          </w:p>
        </w:tc>
        <w:tc>
          <w:tcPr>
            <w:tcW w:w="1417"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39,20</w:t>
            </w:r>
          </w:p>
        </w:tc>
      </w:tr>
      <w:tr w:rsidR="00E73D69" w:rsidRPr="00E73D69" w:rsidTr="00804448">
        <w:trPr>
          <w:trHeight w:val="300"/>
        </w:trPr>
        <w:tc>
          <w:tcPr>
            <w:tcW w:w="0" w:type="auto"/>
            <w:noWrap/>
            <w:vAlign w:val="center"/>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5.1.</w:t>
            </w:r>
          </w:p>
        </w:tc>
        <w:tc>
          <w:tcPr>
            <w:tcW w:w="6141" w:type="dxa"/>
            <w:vAlign w:val="center"/>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Уровень потерь к объему отпущенной воды</w:t>
            </w:r>
          </w:p>
        </w:tc>
        <w:tc>
          <w:tcPr>
            <w:tcW w:w="1559"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p>
        </w:tc>
        <w:tc>
          <w:tcPr>
            <w:tcW w:w="1417"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15,0</w:t>
            </w:r>
          </w:p>
        </w:tc>
      </w:tr>
      <w:tr w:rsidR="00E73D69" w:rsidRPr="00E73D69" w:rsidTr="00804448">
        <w:trPr>
          <w:trHeight w:val="300"/>
        </w:trPr>
        <w:tc>
          <w:tcPr>
            <w:tcW w:w="0" w:type="auto"/>
            <w:noWrap/>
            <w:vAlign w:val="center"/>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6.</w:t>
            </w:r>
          </w:p>
        </w:tc>
        <w:tc>
          <w:tcPr>
            <w:tcW w:w="6141" w:type="dxa"/>
            <w:vAlign w:val="center"/>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Объем реализации товаров и услуг, в том числе по потребителям:</w:t>
            </w:r>
          </w:p>
        </w:tc>
        <w:tc>
          <w:tcPr>
            <w:tcW w:w="1559"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тыс. куб. м</w:t>
            </w:r>
          </w:p>
        </w:tc>
        <w:tc>
          <w:tcPr>
            <w:tcW w:w="1417"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221,42</w:t>
            </w:r>
          </w:p>
        </w:tc>
      </w:tr>
      <w:tr w:rsidR="00E73D69" w:rsidRPr="00E73D69" w:rsidTr="00804448">
        <w:trPr>
          <w:trHeight w:val="230"/>
        </w:trPr>
        <w:tc>
          <w:tcPr>
            <w:tcW w:w="0" w:type="auto"/>
            <w:noWrap/>
            <w:vAlign w:val="center"/>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6.1.</w:t>
            </w:r>
          </w:p>
        </w:tc>
        <w:tc>
          <w:tcPr>
            <w:tcW w:w="6141" w:type="dxa"/>
            <w:vAlign w:val="center"/>
          </w:tcPr>
          <w:p w:rsidR="00E73D69" w:rsidRPr="00E73D69" w:rsidRDefault="00E73D69" w:rsidP="00E73D69">
            <w:pPr>
              <w:spacing w:after="0" w:line="240" w:lineRule="auto"/>
              <w:ind w:firstLineChars="100" w:firstLine="200"/>
              <w:rPr>
                <w:rFonts w:ascii="Times New Roman" w:hAnsi="Times New Roman" w:cs="Times New Roman"/>
                <w:sz w:val="20"/>
                <w:szCs w:val="20"/>
              </w:rPr>
            </w:pPr>
            <w:r w:rsidRPr="00E73D69">
              <w:rPr>
                <w:rFonts w:ascii="Times New Roman" w:hAnsi="Times New Roman" w:cs="Times New Roman"/>
                <w:sz w:val="20"/>
                <w:szCs w:val="20"/>
              </w:rPr>
              <w:t>-населению</w:t>
            </w:r>
          </w:p>
        </w:tc>
        <w:tc>
          <w:tcPr>
            <w:tcW w:w="1559"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тыс. куб. м</w:t>
            </w:r>
          </w:p>
        </w:tc>
        <w:tc>
          <w:tcPr>
            <w:tcW w:w="1417"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180,40</w:t>
            </w:r>
          </w:p>
        </w:tc>
      </w:tr>
      <w:tr w:rsidR="00E73D69" w:rsidRPr="00E73D69" w:rsidTr="00804448">
        <w:trPr>
          <w:trHeight w:val="300"/>
        </w:trPr>
        <w:tc>
          <w:tcPr>
            <w:tcW w:w="0" w:type="auto"/>
            <w:noWrap/>
            <w:vAlign w:val="center"/>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6.2.</w:t>
            </w:r>
          </w:p>
        </w:tc>
        <w:tc>
          <w:tcPr>
            <w:tcW w:w="6141" w:type="dxa"/>
            <w:vAlign w:val="center"/>
          </w:tcPr>
          <w:p w:rsidR="00E73D69" w:rsidRPr="00E73D69" w:rsidRDefault="00E73D69" w:rsidP="00E73D69">
            <w:pPr>
              <w:spacing w:after="0" w:line="240" w:lineRule="auto"/>
              <w:ind w:firstLineChars="100" w:firstLine="200"/>
              <w:rPr>
                <w:rFonts w:ascii="Times New Roman" w:hAnsi="Times New Roman" w:cs="Times New Roman"/>
                <w:sz w:val="20"/>
                <w:szCs w:val="20"/>
              </w:rPr>
            </w:pPr>
            <w:r w:rsidRPr="00E73D69">
              <w:rPr>
                <w:rFonts w:ascii="Times New Roman" w:hAnsi="Times New Roman" w:cs="Times New Roman"/>
                <w:sz w:val="20"/>
                <w:szCs w:val="20"/>
              </w:rPr>
              <w:t>- бюджетным потребителям</w:t>
            </w:r>
          </w:p>
        </w:tc>
        <w:tc>
          <w:tcPr>
            <w:tcW w:w="1559"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тыс. куб. м</w:t>
            </w:r>
          </w:p>
        </w:tc>
        <w:tc>
          <w:tcPr>
            <w:tcW w:w="1417"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38,13</w:t>
            </w:r>
          </w:p>
        </w:tc>
      </w:tr>
      <w:tr w:rsidR="00E73D69" w:rsidRPr="00E73D69" w:rsidTr="00804448">
        <w:trPr>
          <w:trHeight w:val="300"/>
        </w:trPr>
        <w:tc>
          <w:tcPr>
            <w:tcW w:w="0" w:type="auto"/>
            <w:noWrap/>
            <w:vAlign w:val="bottom"/>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6.3.</w:t>
            </w:r>
          </w:p>
        </w:tc>
        <w:tc>
          <w:tcPr>
            <w:tcW w:w="6141" w:type="dxa"/>
            <w:vAlign w:val="center"/>
          </w:tcPr>
          <w:p w:rsidR="00E73D69" w:rsidRPr="00E73D69" w:rsidRDefault="00E73D69" w:rsidP="00E73D69">
            <w:pPr>
              <w:spacing w:after="0" w:line="240" w:lineRule="auto"/>
              <w:ind w:firstLineChars="100" w:firstLine="200"/>
              <w:rPr>
                <w:rFonts w:ascii="Times New Roman" w:hAnsi="Times New Roman" w:cs="Times New Roman"/>
                <w:sz w:val="20"/>
                <w:szCs w:val="20"/>
              </w:rPr>
            </w:pPr>
            <w:r w:rsidRPr="00E73D69">
              <w:rPr>
                <w:rFonts w:ascii="Times New Roman" w:hAnsi="Times New Roman" w:cs="Times New Roman"/>
                <w:sz w:val="20"/>
                <w:szCs w:val="20"/>
              </w:rPr>
              <w:t>- прочим потребителям</w:t>
            </w:r>
          </w:p>
        </w:tc>
        <w:tc>
          <w:tcPr>
            <w:tcW w:w="1559"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тыс. куб. м</w:t>
            </w:r>
          </w:p>
        </w:tc>
        <w:tc>
          <w:tcPr>
            <w:tcW w:w="1417"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2,87</w:t>
            </w:r>
          </w:p>
        </w:tc>
      </w:tr>
      <w:tr w:rsidR="00E73D69" w:rsidRPr="00E73D69" w:rsidTr="00804448">
        <w:trPr>
          <w:trHeight w:val="300"/>
        </w:trPr>
        <w:tc>
          <w:tcPr>
            <w:tcW w:w="0" w:type="auto"/>
            <w:noWrap/>
            <w:vAlign w:val="bottom"/>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6.4.</w:t>
            </w:r>
          </w:p>
        </w:tc>
        <w:tc>
          <w:tcPr>
            <w:tcW w:w="6141" w:type="dxa"/>
            <w:vAlign w:val="center"/>
          </w:tcPr>
          <w:p w:rsidR="00E73D69" w:rsidRPr="00E73D69" w:rsidRDefault="00E73D69" w:rsidP="00E73D69">
            <w:pPr>
              <w:spacing w:after="0" w:line="240" w:lineRule="auto"/>
              <w:ind w:firstLineChars="100" w:firstLine="200"/>
              <w:rPr>
                <w:rFonts w:ascii="Times New Roman" w:hAnsi="Times New Roman" w:cs="Times New Roman"/>
                <w:sz w:val="20"/>
                <w:szCs w:val="20"/>
              </w:rPr>
            </w:pPr>
            <w:r w:rsidRPr="00E73D69">
              <w:rPr>
                <w:rFonts w:ascii="Times New Roman" w:hAnsi="Times New Roman" w:cs="Times New Roman"/>
                <w:sz w:val="20"/>
                <w:szCs w:val="20"/>
              </w:rPr>
              <w:t>-производственные нужды предприятия</w:t>
            </w:r>
          </w:p>
        </w:tc>
        <w:tc>
          <w:tcPr>
            <w:tcW w:w="1559"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тыс. куб. м</w:t>
            </w:r>
          </w:p>
        </w:tc>
        <w:tc>
          <w:tcPr>
            <w:tcW w:w="1417" w:type="dxa"/>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p>
        </w:tc>
      </w:tr>
      <w:tr w:rsidR="00E73D69" w:rsidRPr="00E73D69" w:rsidTr="0080444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1.</w:t>
            </w:r>
          </w:p>
        </w:tc>
        <w:tc>
          <w:tcPr>
            <w:tcW w:w="6141" w:type="dxa"/>
            <w:tcBorders>
              <w:top w:val="single" w:sz="4" w:space="0" w:color="auto"/>
              <w:left w:val="single" w:sz="4" w:space="0" w:color="auto"/>
              <w:bottom w:val="single" w:sz="4" w:space="0" w:color="auto"/>
              <w:right w:val="single" w:sz="4" w:space="0" w:color="auto"/>
            </w:tcBorders>
            <w:shd w:val="clear" w:color="auto" w:fill="auto"/>
            <w:vAlign w:val="center"/>
          </w:tcPr>
          <w:p w:rsidR="00E73D69" w:rsidRPr="00E73D69" w:rsidRDefault="00E73D69" w:rsidP="00E73D69">
            <w:pPr>
              <w:spacing w:after="0" w:line="240" w:lineRule="auto"/>
              <w:ind w:firstLineChars="100" w:firstLine="200"/>
              <w:rPr>
                <w:rFonts w:ascii="Times New Roman" w:hAnsi="Times New Roman" w:cs="Times New Roman"/>
                <w:sz w:val="20"/>
                <w:szCs w:val="20"/>
              </w:rPr>
            </w:pPr>
            <w:r w:rsidRPr="00E73D69">
              <w:rPr>
                <w:rFonts w:ascii="Times New Roman" w:hAnsi="Times New Roman" w:cs="Times New Roman"/>
                <w:sz w:val="20"/>
                <w:szCs w:val="20"/>
              </w:rPr>
              <w:t>Объем отведенных стоков, принятых от потребителей г.п.п. Чистые Боры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тыс. куб. м</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221,42</w:t>
            </w:r>
          </w:p>
        </w:tc>
      </w:tr>
      <w:tr w:rsidR="00E73D69" w:rsidRPr="00E73D69" w:rsidTr="0080444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2.</w:t>
            </w:r>
          </w:p>
        </w:tc>
        <w:tc>
          <w:tcPr>
            <w:tcW w:w="6141" w:type="dxa"/>
            <w:tcBorders>
              <w:top w:val="single" w:sz="4" w:space="0" w:color="auto"/>
              <w:left w:val="single" w:sz="4" w:space="0" w:color="auto"/>
              <w:bottom w:val="single" w:sz="4" w:space="0" w:color="auto"/>
              <w:right w:val="single" w:sz="4" w:space="0" w:color="auto"/>
            </w:tcBorders>
            <w:shd w:val="clear" w:color="auto" w:fill="auto"/>
            <w:vAlign w:val="center"/>
          </w:tcPr>
          <w:p w:rsidR="00E73D69" w:rsidRPr="00E73D69" w:rsidRDefault="00E73D69" w:rsidP="00E73D69">
            <w:pPr>
              <w:spacing w:after="0" w:line="240" w:lineRule="auto"/>
              <w:ind w:firstLineChars="100" w:firstLine="200"/>
              <w:rPr>
                <w:rFonts w:ascii="Times New Roman" w:hAnsi="Times New Roman" w:cs="Times New Roman"/>
                <w:sz w:val="20"/>
                <w:szCs w:val="20"/>
              </w:rPr>
            </w:pPr>
            <w:r w:rsidRPr="00E73D69">
              <w:rPr>
                <w:rFonts w:ascii="Times New Roman" w:hAnsi="Times New Roman" w:cs="Times New Roman"/>
                <w:sz w:val="20"/>
                <w:szCs w:val="20"/>
              </w:rPr>
              <w:t>Объем отведенных стоков, пропущенный через очистные сооружения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тыс. куб. м</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221,42</w:t>
            </w:r>
          </w:p>
        </w:tc>
      </w:tr>
      <w:tr w:rsidR="00E73D69" w:rsidRPr="00E73D69" w:rsidTr="0080444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3.</w:t>
            </w:r>
          </w:p>
        </w:tc>
        <w:tc>
          <w:tcPr>
            <w:tcW w:w="6141" w:type="dxa"/>
            <w:tcBorders>
              <w:top w:val="single" w:sz="4" w:space="0" w:color="auto"/>
              <w:left w:val="single" w:sz="4" w:space="0" w:color="auto"/>
              <w:bottom w:val="single" w:sz="4" w:space="0" w:color="auto"/>
              <w:right w:val="single" w:sz="4" w:space="0" w:color="auto"/>
            </w:tcBorders>
            <w:shd w:val="clear" w:color="auto" w:fill="auto"/>
            <w:vAlign w:val="center"/>
          </w:tcPr>
          <w:p w:rsidR="00E73D69" w:rsidRPr="00E73D69" w:rsidRDefault="00E73D69" w:rsidP="00E73D69">
            <w:pPr>
              <w:spacing w:after="0" w:line="240" w:lineRule="auto"/>
              <w:ind w:firstLineChars="100" w:firstLine="200"/>
              <w:rPr>
                <w:rFonts w:ascii="Times New Roman" w:hAnsi="Times New Roman" w:cs="Times New Roman"/>
                <w:sz w:val="20"/>
                <w:szCs w:val="20"/>
              </w:rPr>
            </w:pPr>
            <w:r w:rsidRPr="00E73D69">
              <w:rPr>
                <w:rFonts w:ascii="Times New Roman" w:hAnsi="Times New Roman" w:cs="Times New Roman"/>
                <w:sz w:val="20"/>
                <w:szCs w:val="20"/>
              </w:rPr>
              <w:t>Объем реализации товаров и услуг водоотведения сточных вод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тыс. куб. м</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221,42</w:t>
            </w:r>
          </w:p>
        </w:tc>
      </w:tr>
      <w:tr w:rsidR="00E73D69" w:rsidRPr="00E73D69" w:rsidTr="0080444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4.</w:t>
            </w:r>
          </w:p>
        </w:tc>
        <w:tc>
          <w:tcPr>
            <w:tcW w:w="6141" w:type="dxa"/>
            <w:tcBorders>
              <w:top w:val="single" w:sz="4" w:space="0" w:color="auto"/>
              <w:left w:val="single" w:sz="4" w:space="0" w:color="auto"/>
              <w:bottom w:val="single" w:sz="4" w:space="0" w:color="auto"/>
              <w:right w:val="single" w:sz="4" w:space="0" w:color="auto"/>
            </w:tcBorders>
            <w:shd w:val="clear" w:color="auto" w:fill="auto"/>
            <w:vAlign w:val="center"/>
          </w:tcPr>
          <w:p w:rsidR="00E73D69" w:rsidRPr="00E73D69" w:rsidRDefault="00E73D69" w:rsidP="00E73D69">
            <w:pPr>
              <w:spacing w:after="0" w:line="240" w:lineRule="auto"/>
              <w:ind w:firstLineChars="100" w:firstLine="200"/>
              <w:rPr>
                <w:rFonts w:ascii="Times New Roman" w:hAnsi="Times New Roman" w:cs="Times New Roman"/>
                <w:sz w:val="20"/>
                <w:szCs w:val="20"/>
              </w:rPr>
            </w:pPr>
            <w:r w:rsidRPr="00E73D69">
              <w:rPr>
                <w:rFonts w:ascii="Times New Roman" w:hAnsi="Times New Roman" w:cs="Times New Roman"/>
                <w:sz w:val="20"/>
                <w:szCs w:val="20"/>
              </w:rPr>
              <w:t>Объем сточных вод, принятых от АО «ГУ ЖКХ»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тыс. куб. м</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93,96</w:t>
            </w:r>
          </w:p>
        </w:tc>
      </w:tr>
      <w:tr w:rsidR="00E73D69" w:rsidRPr="00E73D69" w:rsidTr="0080444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5.</w:t>
            </w:r>
          </w:p>
        </w:tc>
        <w:tc>
          <w:tcPr>
            <w:tcW w:w="6141" w:type="dxa"/>
            <w:tcBorders>
              <w:top w:val="single" w:sz="4" w:space="0" w:color="auto"/>
              <w:left w:val="single" w:sz="4" w:space="0" w:color="auto"/>
              <w:bottom w:val="single" w:sz="4" w:space="0" w:color="auto"/>
              <w:right w:val="single" w:sz="4" w:space="0" w:color="auto"/>
            </w:tcBorders>
            <w:shd w:val="clear" w:color="auto" w:fill="auto"/>
            <w:vAlign w:val="center"/>
          </w:tcPr>
          <w:p w:rsidR="00E73D69" w:rsidRPr="00E73D69" w:rsidRDefault="00E73D69" w:rsidP="00E73D69">
            <w:pPr>
              <w:spacing w:after="0" w:line="240" w:lineRule="auto"/>
              <w:ind w:firstLineChars="100" w:firstLine="200"/>
              <w:rPr>
                <w:rFonts w:ascii="Times New Roman" w:hAnsi="Times New Roman" w:cs="Times New Roman"/>
                <w:sz w:val="20"/>
                <w:szCs w:val="20"/>
              </w:rPr>
            </w:pPr>
            <w:r w:rsidRPr="00E73D69">
              <w:rPr>
                <w:rFonts w:ascii="Times New Roman" w:hAnsi="Times New Roman" w:cs="Times New Roman"/>
                <w:sz w:val="20"/>
                <w:szCs w:val="20"/>
              </w:rPr>
              <w:t>Объем транспортируемых сточных вод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тыс. куб. м</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315,38</w:t>
            </w:r>
          </w:p>
        </w:tc>
      </w:tr>
      <w:tr w:rsidR="00E73D69" w:rsidRPr="00E73D69" w:rsidTr="00804448">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6.</w:t>
            </w:r>
          </w:p>
        </w:tc>
        <w:tc>
          <w:tcPr>
            <w:tcW w:w="6141" w:type="dxa"/>
            <w:tcBorders>
              <w:top w:val="single" w:sz="4" w:space="0" w:color="auto"/>
              <w:left w:val="single" w:sz="4" w:space="0" w:color="auto"/>
              <w:bottom w:val="single" w:sz="4" w:space="0" w:color="auto"/>
              <w:right w:val="single" w:sz="4" w:space="0" w:color="auto"/>
            </w:tcBorders>
            <w:shd w:val="clear" w:color="auto" w:fill="auto"/>
            <w:vAlign w:val="center"/>
          </w:tcPr>
          <w:p w:rsidR="00E73D69" w:rsidRPr="00E73D69" w:rsidRDefault="00E73D69" w:rsidP="00E73D69">
            <w:pPr>
              <w:spacing w:after="0" w:line="240" w:lineRule="auto"/>
              <w:ind w:firstLineChars="100" w:firstLine="200"/>
              <w:rPr>
                <w:rFonts w:ascii="Times New Roman" w:hAnsi="Times New Roman" w:cs="Times New Roman"/>
                <w:sz w:val="20"/>
                <w:szCs w:val="20"/>
              </w:rPr>
            </w:pPr>
            <w:r w:rsidRPr="00E73D69">
              <w:rPr>
                <w:rFonts w:ascii="Times New Roman" w:hAnsi="Times New Roman" w:cs="Times New Roman"/>
                <w:sz w:val="20"/>
                <w:szCs w:val="20"/>
              </w:rPr>
              <w:t>Объем транспортируемых сточных вод, пропущенный через очистные сооружения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тыс. куб. м</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p>
        </w:tc>
      </w:tr>
    </w:tbl>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cs="Times New Roman"/>
          <w:sz w:val="24"/>
          <w:szCs w:val="24"/>
        </w:rPr>
      </w:pPr>
      <w:r w:rsidRPr="003042CF">
        <w:rPr>
          <w:rFonts w:ascii="Times New Roman" w:hAnsi="Times New Roman" w:cs="Times New Roman"/>
          <w:sz w:val="24"/>
          <w:szCs w:val="24"/>
        </w:rPr>
        <w:t>Объём реализации воды принят в размере  221,42 тыс. куб. м., объём потерь – 15 % к отпуску воды. Натуральные показатели производственной деятельности установлены на уровне 2015 года.</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cs="Times New Roman"/>
          <w:sz w:val="24"/>
          <w:szCs w:val="24"/>
        </w:rPr>
      </w:pPr>
      <w:r w:rsidRPr="003042CF">
        <w:rPr>
          <w:rFonts w:ascii="Times New Roman" w:hAnsi="Times New Roman" w:cs="Times New Roman"/>
          <w:sz w:val="24"/>
          <w:szCs w:val="24"/>
        </w:rPr>
        <w:t>Плановые значения показателей надежности</w:t>
      </w:r>
      <w:r w:rsidRPr="003042CF">
        <w:rPr>
          <w:rFonts w:ascii="Times New Roman" w:hAnsi="Times New Roman"/>
          <w:sz w:val="24"/>
          <w:szCs w:val="24"/>
        </w:rPr>
        <w:t>, качества, энергетической эффективности объектов централизованных систем холодного водоснабжения и водоотведения утверждаются в соответствии с Приказом 162/пр на уровне 2015 года в следующем размере:</w:t>
      </w:r>
    </w:p>
    <w:tbl>
      <w:tblPr>
        <w:tblpPr w:leftFromText="180" w:rightFromText="180" w:vertAnchor="text" w:horzAnchor="margin" w:tblpY="1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7"/>
        <w:gridCol w:w="7173"/>
        <w:gridCol w:w="1701"/>
      </w:tblGrid>
      <w:tr w:rsidR="00E73D69" w:rsidRPr="00E73D69" w:rsidTr="00804448">
        <w:trPr>
          <w:trHeight w:val="840"/>
        </w:trPr>
        <w:tc>
          <w:tcPr>
            <w:tcW w:w="732" w:type="dxa"/>
            <w:gridSpan w:val="2"/>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lastRenderedPageBreak/>
              <w:t>№ п/п</w:t>
            </w:r>
          </w:p>
          <w:p w:rsidR="00E73D69" w:rsidRPr="00E73D69" w:rsidRDefault="00E73D69" w:rsidP="00804448">
            <w:pPr>
              <w:spacing w:after="0" w:line="240" w:lineRule="auto"/>
              <w:jc w:val="center"/>
              <w:rPr>
                <w:rFonts w:ascii="Times New Roman" w:hAnsi="Times New Roman" w:cs="Times New Roman"/>
                <w:sz w:val="20"/>
                <w:szCs w:val="20"/>
              </w:rPr>
            </w:pPr>
          </w:p>
        </w:tc>
        <w:tc>
          <w:tcPr>
            <w:tcW w:w="7173" w:type="dxa"/>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Наименование показателя</w:t>
            </w:r>
          </w:p>
        </w:tc>
        <w:tc>
          <w:tcPr>
            <w:tcW w:w="1701" w:type="dxa"/>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плановое значение показателя на 2016 год</w:t>
            </w:r>
          </w:p>
        </w:tc>
      </w:tr>
      <w:tr w:rsidR="00E73D69" w:rsidRPr="00E73D69" w:rsidTr="00804448">
        <w:trPr>
          <w:trHeight w:val="275"/>
        </w:trPr>
        <w:tc>
          <w:tcPr>
            <w:tcW w:w="9606" w:type="dxa"/>
            <w:gridSpan w:val="4"/>
            <w:vAlign w:val="center"/>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1. Показатели качества питьевой воды</w:t>
            </w:r>
          </w:p>
        </w:tc>
      </w:tr>
      <w:tr w:rsidR="00E73D69" w:rsidRPr="00E73D69" w:rsidTr="00804448">
        <w:trPr>
          <w:trHeight w:val="146"/>
        </w:trPr>
        <w:tc>
          <w:tcPr>
            <w:tcW w:w="732" w:type="dxa"/>
            <w:gridSpan w:val="2"/>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1.1.</w:t>
            </w:r>
          </w:p>
        </w:tc>
        <w:tc>
          <w:tcPr>
            <w:tcW w:w="7173" w:type="dxa"/>
            <w:vAlign w:val="center"/>
          </w:tcPr>
          <w:p w:rsidR="00E73D69" w:rsidRPr="00E73D69" w:rsidRDefault="00E73D69" w:rsidP="00804448">
            <w:pPr>
              <w:tabs>
                <w:tab w:val="left" w:pos="806"/>
              </w:tabs>
              <w:spacing w:after="0" w:line="240" w:lineRule="auto"/>
              <w:rPr>
                <w:rFonts w:ascii="Times New Roman" w:hAnsi="Times New Roman" w:cs="Times New Roman"/>
                <w:sz w:val="20"/>
                <w:szCs w:val="20"/>
              </w:rPr>
            </w:pPr>
            <w:r w:rsidRPr="00E73D69">
              <w:rPr>
                <w:rFonts w:ascii="Times New Roman" w:hAnsi="Times New Roman" w:cs="Times New Roman"/>
                <w:sz w:val="20"/>
                <w:szCs w:val="20"/>
              </w:rPr>
              <w:t>доля проб питьевой воды в распределительной водопроводной сети, не соответствующих требованиям, в общем объеме проб, отобранных по результатам производственного контроля качества питьевой воды</w:t>
            </w:r>
          </w:p>
        </w:tc>
        <w:tc>
          <w:tcPr>
            <w:tcW w:w="1701" w:type="dxa"/>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0</w:t>
            </w:r>
          </w:p>
        </w:tc>
      </w:tr>
      <w:tr w:rsidR="00E73D69" w:rsidRPr="00E73D69" w:rsidTr="00804448">
        <w:trPr>
          <w:trHeight w:val="146"/>
        </w:trPr>
        <w:tc>
          <w:tcPr>
            <w:tcW w:w="9606" w:type="dxa"/>
            <w:gridSpan w:val="4"/>
            <w:vAlign w:val="center"/>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 xml:space="preserve">2. Показатели надежности и бесперебойности системы холодного водоснабжения </w:t>
            </w:r>
          </w:p>
        </w:tc>
      </w:tr>
      <w:tr w:rsidR="00E73D69" w:rsidRPr="00E73D69" w:rsidTr="00804448">
        <w:trPr>
          <w:trHeight w:val="146"/>
        </w:trPr>
        <w:tc>
          <w:tcPr>
            <w:tcW w:w="732" w:type="dxa"/>
            <w:gridSpan w:val="2"/>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2.1.</w:t>
            </w:r>
          </w:p>
        </w:tc>
        <w:tc>
          <w:tcPr>
            <w:tcW w:w="7173" w:type="dxa"/>
            <w:vAlign w:val="center"/>
          </w:tcPr>
          <w:p w:rsidR="00E73D69" w:rsidRPr="00E73D69" w:rsidRDefault="00E73D69" w:rsidP="00804448">
            <w:pPr>
              <w:tabs>
                <w:tab w:val="left" w:pos="806"/>
              </w:tabs>
              <w:spacing w:after="0" w:line="240" w:lineRule="auto"/>
              <w:rPr>
                <w:rFonts w:ascii="Times New Roman" w:hAnsi="Times New Roman" w:cs="Times New Roman"/>
                <w:sz w:val="20"/>
                <w:szCs w:val="20"/>
              </w:rPr>
            </w:pPr>
            <w:r w:rsidRPr="00E73D69">
              <w:rPr>
                <w:rFonts w:ascii="Times New Roman" w:hAnsi="Times New Roman" w:cs="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701" w:type="dxa"/>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0</w:t>
            </w:r>
          </w:p>
        </w:tc>
      </w:tr>
      <w:tr w:rsidR="00E73D69" w:rsidRPr="00E73D69" w:rsidTr="00804448">
        <w:trPr>
          <w:trHeight w:val="146"/>
        </w:trPr>
        <w:tc>
          <w:tcPr>
            <w:tcW w:w="9606" w:type="dxa"/>
            <w:gridSpan w:val="4"/>
            <w:vAlign w:val="center"/>
          </w:tcPr>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3. Показатели энергетической эффективности</w:t>
            </w:r>
          </w:p>
          <w:p w:rsidR="00E73D69" w:rsidRPr="00E73D69" w:rsidRDefault="00E73D69" w:rsidP="00804448">
            <w:pPr>
              <w:spacing w:after="0" w:line="240" w:lineRule="auto"/>
              <w:rPr>
                <w:rFonts w:ascii="Times New Roman" w:hAnsi="Times New Roman" w:cs="Times New Roman"/>
                <w:sz w:val="20"/>
                <w:szCs w:val="20"/>
              </w:rPr>
            </w:pPr>
            <w:r w:rsidRPr="00E73D69">
              <w:rPr>
                <w:rFonts w:ascii="Times New Roman" w:hAnsi="Times New Roman" w:cs="Times New Roman"/>
                <w:sz w:val="20"/>
                <w:szCs w:val="20"/>
              </w:rPr>
              <w:t>объектов централизованной системы холодного водоснабжения</w:t>
            </w:r>
          </w:p>
        </w:tc>
      </w:tr>
      <w:tr w:rsidR="00E73D69" w:rsidRPr="00E73D69" w:rsidTr="00804448">
        <w:trPr>
          <w:trHeight w:val="476"/>
        </w:trPr>
        <w:tc>
          <w:tcPr>
            <w:tcW w:w="675" w:type="dxa"/>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3.1.</w:t>
            </w:r>
          </w:p>
        </w:tc>
        <w:tc>
          <w:tcPr>
            <w:tcW w:w="7230" w:type="dxa"/>
            <w:gridSpan w:val="2"/>
            <w:vAlign w:val="center"/>
          </w:tcPr>
          <w:p w:rsidR="00E73D69" w:rsidRPr="00E73D69" w:rsidRDefault="00E73D69" w:rsidP="00804448">
            <w:pPr>
              <w:tabs>
                <w:tab w:val="left" w:pos="806"/>
              </w:tabs>
              <w:spacing w:after="0" w:line="240" w:lineRule="auto"/>
              <w:rPr>
                <w:rFonts w:ascii="Times New Roman" w:hAnsi="Times New Roman" w:cs="Times New Roman"/>
                <w:sz w:val="20"/>
                <w:szCs w:val="20"/>
              </w:rPr>
            </w:pPr>
            <w:r w:rsidRPr="00E73D69">
              <w:rPr>
                <w:rFonts w:ascii="Times New Roman" w:hAnsi="Times New Roman" w:cs="Times New Roman"/>
                <w:sz w:val="20"/>
                <w:szCs w:val="20"/>
              </w:rPr>
              <w:t>доля потерь воды в централизованных системах водоснабжения в общем объеме воды, поданной в водопроводную сеть, %</w:t>
            </w:r>
          </w:p>
        </w:tc>
        <w:tc>
          <w:tcPr>
            <w:tcW w:w="1701" w:type="dxa"/>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15 %</w:t>
            </w:r>
          </w:p>
        </w:tc>
      </w:tr>
      <w:tr w:rsidR="00E73D69" w:rsidRPr="00E73D69" w:rsidTr="00804448">
        <w:trPr>
          <w:trHeight w:val="695"/>
        </w:trPr>
        <w:tc>
          <w:tcPr>
            <w:tcW w:w="675" w:type="dxa"/>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3.2.</w:t>
            </w:r>
          </w:p>
        </w:tc>
        <w:tc>
          <w:tcPr>
            <w:tcW w:w="7230" w:type="dxa"/>
            <w:gridSpan w:val="2"/>
            <w:vAlign w:val="center"/>
          </w:tcPr>
          <w:p w:rsidR="00E73D69" w:rsidRPr="00E73D69" w:rsidRDefault="00E73D69" w:rsidP="00804448">
            <w:pPr>
              <w:tabs>
                <w:tab w:val="left" w:pos="806"/>
              </w:tabs>
              <w:spacing w:after="0" w:line="240" w:lineRule="auto"/>
              <w:rPr>
                <w:rFonts w:ascii="Times New Roman" w:hAnsi="Times New Roman" w:cs="Times New Roman"/>
                <w:sz w:val="20"/>
                <w:szCs w:val="20"/>
              </w:rPr>
            </w:pPr>
            <w:r w:rsidRPr="00E73D69">
              <w:rPr>
                <w:rFonts w:ascii="Times New Roman" w:hAnsi="Times New Roman" w:cs="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1701" w:type="dxa"/>
            <w:vAlign w:val="center"/>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0,96</w:t>
            </w: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1701"/>
      </w:tblGrid>
      <w:tr w:rsidR="00E73D69" w:rsidRPr="003042CF" w:rsidTr="00804448">
        <w:trPr>
          <w:trHeight w:val="343"/>
        </w:trPr>
        <w:tc>
          <w:tcPr>
            <w:tcW w:w="9606" w:type="dxa"/>
            <w:gridSpan w:val="3"/>
            <w:vAlign w:val="center"/>
          </w:tcPr>
          <w:p w:rsidR="00E73D69" w:rsidRPr="003042CF" w:rsidRDefault="00E73D69" w:rsidP="00804448">
            <w:pPr>
              <w:spacing w:after="0" w:line="240" w:lineRule="auto"/>
              <w:rPr>
                <w:rFonts w:ascii="Times New Roman" w:hAnsi="Times New Roman" w:cs="Times New Roman"/>
                <w:szCs w:val="28"/>
              </w:rPr>
            </w:pPr>
            <w:r w:rsidRPr="003042CF">
              <w:rPr>
                <w:rFonts w:ascii="Times New Roman" w:hAnsi="Times New Roman" w:cs="Times New Roman"/>
                <w:szCs w:val="28"/>
              </w:rPr>
              <w:t>4. Показатели надежности и бесперебойности водоотведения</w:t>
            </w:r>
          </w:p>
        </w:tc>
      </w:tr>
      <w:tr w:rsidR="00E73D69" w:rsidRPr="003042CF" w:rsidTr="00804448">
        <w:trPr>
          <w:trHeight w:val="146"/>
        </w:trPr>
        <w:tc>
          <w:tcPr>
            <w:tcW w:w="675" w:type="dxa"/>
            <w:vAlign w:val="center"/>
          </w:tcPr>
          <w:p w:rsidR="00E73D69" w:rsidRPr="003042CF" w:rsidRDefault="00E73D69" w:rsidP="00804448">
            <w:pPr>
              <w:spacing w:after="0" w:line="240" w:lineRule="auto"/>
              <w:jc w:val="center"/>
              <w:rPr>
                <w:rFonts w:ascii="Times New Roman" w:hAnsi="Times New Roman" w:cs="Times New Roman"/>
                <w:szCs w:val="28"/>
              </w:rPr>
            </w:pPr>
            <w:r w:rsidRPr="003042CF">
              <w:rPr>
                <w:rFonts w:ascii="Times New Roman" w:hAnsi="Times New Roman" w:cs="Times New Roman"/>
                <w:szCs w:val="28"/>
              </w:rPr>
              <w:t>4.1.</w:t>
            </w:r>
          </w:p>
        </w:tc>
        <w:tc>
          <w:tcPr>
            <w:tcW w:w="7230" w:type="dxa"/>
            <w:vAlign w:val="center"/>
          </w:tcPr>
          <w:p w:rsidR="00E73D69" w:rsidRPr="003042CF" w:rsidRDefault="00E73D69" w:rsidP="00804448">
            <w:pPr>
              <w:tabs>
                <w:tab w:val="left" w:pos="806"/>
              </w:tabs>
              <w:spacing w:after="0" w:line="240" w:lineRule="auto"/>
              <w:rPr>
                <w:rFonts w:ascii="Times New Roman" w:hAnsi="Times New Roman" w:cs="Times New Roman"/>
                <w:szCs w:val="28"/>
              </w:rPr>
            </w:pPr>
            <w:r w:rsidRPr="003042CF">
              <w:rPr>
                <w:rFonts w:ascii="Times New Roman" w:hAnsi="Times New Roman" w:cs="Times New Roman"/>
                <w:szCs w:val="28"/>
              </w:rPr>
              <w:t>удельное количество аварий и засоров в расчете на протяженность канализационной сети в год, (ед./км)</w:t>
            </w:r>
          </w:p>
        </w:tc>
        <w:tc>
          <w:tcPr>
            <w:tcW w:w="1701" w:type="dxa"/>
            <w:vAlign w:val="center"/>
          </w:tcPr>
          <w:p w:rsidR="00E73D69" w:rsidRPr="003042CF" w:rsidRDefault="00E73D69" w:rsidP="00804448">
            <w:pPr>
              <w:spacing w:after="0" w:line="240" w:lineRule="auto"/>
              <w:jc w:val="center"/>
              <w:rPr>
                <w:rFonts w:ascii="Times New Roman" w:hAnsi="Times New Roman" w:cs="Times New Roman"/>
                <w:szCs w:val="28"/>
              </w:rPr>
            </w:pPr>
          </w:p>
        </w:tc>
      </w:tr>
      <w:tr w:rsidR="00E73D69" w:rsidRPr="003042CF" w:rsidTr="00804448">
        <w:trPr>
          <w:trHeight w:val="146"/>
        </w:trPr>
        <w:tc>
          <w:tcPr>
            <w:tcW w:w="9606" w:type="dxa"/>
            <w:gridSpan w:val="3"/>
            <w:vAlign w:val="center"/>
          </w:tcPr>
          <w:p w:rsidR="00E73D69" w:rsidRPr="003042CF" w:rsidRDefault="00E73D69" w:rsidP="00804448">
            <w:pPr>
              <w:spacing w:after="0" w:line="240" w:lineRule="auto"/>
              <w:rPr>
                <w:rFonts w:ascii="Times New Roman" w:hAnsi="Times New Roman" w:cs="Times New Roman"/>
                <w:szCs w:val="28"/>
              </w:rPr>
            </w:pPr>
            <w:r w:rsidRPr="003042CF">
              <w:rPr>
                <w:rFonts w:ascii="Times New Roman" w:hAnsi="Times New Roman" w:cs="Times New Roman"/>
                <w:szCs w:val="28"/>
              </w:rPr>
              <w:t>5. Показатели энергетической эффективности</w:t>
            </w:r>
          </w:p>
          <w:p w:rsidR="00E73D69" w:rsidRPr="003042CF" w:rsidRDefault="00E73D69" w:rsidP="00804448">
            <w:pPr>
              <w:spacing w:after="0" w:line="240" w:lineRule="auto"/>
              <w:rPr>
                <w:rFonts w:ascii="Times New Roman" w:hAnsi="Times New Roman" w:cs="Times New Roman"/>
                <w:szCs w:val="28"/>
              </w:rPr>
            </w:pPr>
            <w:r w:rsidRPr="003042CF">
              <w:rPr>
                <w:rFonts w:ascii="Times New Roman" w:hAnsi="Times New Roman" w:cs="Times New Roman"/>
                <w:szCs w:val="28"/>
              </w:rPr>
              <w:t>объектов централизованной системы водоотведения</w:t>
            </w:r>
          </w:p>
        </w:tc>
      </w:tr>
      <w:tr w:rsidR="00E73D69" w:rsidRPr="003042CF" w:rsidTr="00804448">
        <w:trPr>
          <w:trHeight w:val="591"/>
        </w:trPr>
        <w:tc>
          <w:tcPr>
            <w:tcW w:w="675" w:type="dxa"/>
            <w:vAlign w:val="center"/>
          </w:tcPr>
          <w:p w:rsidR="00E73D69" w:rsidRPr="003042CF" w:rsidRDefault="00E73D69" w:rsidP="00804448">
            <w:pPr>
              <w:spacing w:after="0" w:line="240" w:lineRule="auto"/>
              <w:jc w:val="center"/>
              <w:rPr>
                <w:rFonts w:ascii="Times New Roman" w:hAnsi="Times New Roman" w:cs="Times New Roman"/>
                <w:szCs w:val="28"/>
              </w:rPr>
            </w:pPr>
            <w:r w:rsidRPr="003042CF">
              <w:rPr>
                <w:rFonts w:ascii="Times New Roman" w:hAnsi="Times New Roman" w:cs="Times New Roman"/>
                <w:szCs w:val="28"/>
              </w:rPr>
              <w:t>6.1.</w:t>
            </w:r>
          </w:p>
        </w:tc>
        <w:tc>
          <w:tcPr>
            <w:tcW w:w="7230" w:type="dxa"/>
            <w:vAlign w:val="center"/>
          </w:tcPr>
          <w:p w:rsidR="00E73D69" w:rsidRPr="003042CF" w:rsidRDefault="00E73D69" w:rsidP="00804448">
            <w:pPr>
              <w:tabs>
                <w:tab w:val="left" w:pos="806"/>
              </w:tabs>
              <w:spacing w:after="0" w:line="240" w:lineRule="auto"/>
              <w:rPr>
                <w:rFonts w:ascii="Times New Roman" w:hAnsi="Times New Roman" w:cs="Times New Roman"/>
                <w:szCs w:val="28"/>
              </w:rPr>
            </w:pPr>
            <w:r w:rsidRPr="003042CF">
              <w:rPr>
                <w:rFonts w:ascii="Times New Roman" w:hAnsi="Times New Roman" w:cs="Times New Roman"/>
                <w:szCs w:val="28"/>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1701" w:type="dxa"/>
            <w:vAlign w:val="center"/>
          </w:tcPr>
          <w:p w:rsidR="00E73D69" w:rsidRPr="003042CF" w:rsidRDefault="00E73D69" w:rsidP="00804448">
            <w:pPr>
              <w:spacing w:after="0" w:line="240" w:lineRule="auto"/>
              <w:jc w:val="center"/>
              <w:rPr>
                <w:rFonts w:ascii="Times New Roman" w:hAnsi="Times New Roman" w:cs="Times New Roman"/>
                <w:szCs w:val="28"/>
              </w:rPr>
            </w:pPr>
            <w:r w:rsidRPr="003042CF">
              <w:rPr>
                <w:rFonts w:ascii="Times New Roman" w:hAnsi="Times New Roman" w:cs="Times New Roman"/>
                <w:szCs w:val="28"/>
              </w:rPr>
              <w:t>1,94</w:t>
            </w:r>
          </w:p>
        </w:tc>
      </w:tr>
    </w:tbl>
    <w:p w:rsidR="00E73D69" w:rsidRPr="00E73D69"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E73D69">
        <w:rPr>
          <w:rFonts w:ascii="Times New Roman" w:hAnsi="Times New Roman"/>
          <w:sz w:val="24"/>
          <w:szCs w:val="24"/>
        </w:rPr>
        <w:t>Тариф на питьевую воду.</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 xml:space="preserve">В соответствии с Приказом 1746-э при установлении тарифов на питьевую воду методом экономически обоснованных расходов (затрат) величина необходимой валовой выручки (Далее НВВ) Предприятия определена исходя из производственных, ремонтных, административных расходов, расходов на амортизацию, расходов на налоги и сборы и составила 6245,08 тыс. руб., что на 398,65 тыс. руб. больше чем в 2015 году. </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Производственные расходы в целом к 2015 году приняты с ростом на</w:t>
      </w:r>
      <w:r w:rsidRPr="003042CF">
        <w:rPr>
          <w:rFonts w:ascii="Times New Roman" w:hAnsi="Times New Roman"/>
          <w:sz w:val="24"/>
          <w:szCs w:val="24"/>
        </w:rPr>
        <w:br/>
        <w:t>204,56 тыс. руб. и составили 4549,45 тыс. руб., или 72,85 % НВВ водоснабжения.</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Затраты на оплату труда основных производственных рабочих рассчитаны на первое полугодие 2016 года в размере тарифного решения второго полугодия 2015 года, затраты второго полугодия 2016 года приняты с индексацией к 2015 году – 106,4 % и составили в целом по году по основному производственному персоналу 1204,16 тыс. руб.</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Расходы на электроэнергию рассчитаны исходя из удельного расхода, принятого при тарифном регулировании в 2015 году в размере 0,96 кВтч/м3. Цена проиндексирована со второго полугодия с ростом на 7,5 %. В целом расходы на электроэнергию приняты с повышением к 2015 году на 82,54 тыс. руб. и составили 1183,03 тыс. руб. на 2016 год.</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Затраты на реагенты приняты с ростом во втором полугодии 106,2 % к декабрю 2015 года и предусмотрены в размере 79,56 тыс. руб.</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Ремонтные расходы в целом к 2015 году приняты с ростом на 34,39 тыс. руб. и составили 642,67 тыс. руб., или 10,29 % НВВ водоснабжения.  В том числе материальные расходы на техническое обслуживание основных средств приняты с ростом 106,2 % со второго полугодия, расходы на оплату труда аварийно-ремонтной бригады приняты с ростом 106,4 % со второго полугодия.</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 xml:space="preserve">Административные расходы приняты на уровне второго полугодия 2015 года, что обусловлено отсутствием подтверждающих документов и изменением структуры </w:t>
      </w:r>
      <w:r w:rsidRPr="003042CF">
        <w:rPr>
          <w:rFonts w:ascii="Times New Roman" w:hAnsi="Times New Roman"/>
          <w:sz w:val="24"/>
          <w:szCs w:val="24"/>
        </w:rPr>
        <w:lastRenderedPageBreak/>
        <w:t>управления Предприятием в связи с введением конкурсного производства. В целом составили 989,72 тыс. рублей, или 15,85 % НВВ водоснабжения.</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Расходы на амортизацию основных средств приняты в размере 2015 года в связи с отсутствием информации об изменении имущественного комплекса и составили</w:t>
      </w:r>
      <w:r w:rsidRPr="003042CF">
        <w:rPr>
          <w:rFonts w:ascii="Times New Roman" w:hAnsi="Times New Roman"/>
          <w:sz w:val="24"/>
          <w:szCs w:val="24"/>
        </w:rPr>
        <w:br/>
        <w:t>1,5 тыс. рублей.</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Расходы на налоги и сборы составили 61,74 тыс. руб. и включают сумму водного налога, рассчитанного исходя из сложившейся НВВ Предприятия по ставкам, определённым НК РФ</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Экономически обоснованные тарифы на питьевую воду на 2016 год предлагается утвердить с ростом со второго полугодия на 5,4 % к декабрю 2015 года в следующем размере:</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с 01.01.2016 г. по 30.06.2016 г.</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для населения (с НДС) - 32,41 руб/м3,</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для бюджетных и прочих организаций - 27,47 руб/м3;</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 xml:space="preserve">с 01.07.2016 г. по 31.12.2016 г. </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для населения (с НДС) - 34,15 руб/м3,</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для бюджетных и прочих организаций -28,94 руб/м3.</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p>
    <w:p w:rsidR="00E73D69" w:rsidRPr="00E73D69"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E73D69">
        <w:rPr>
          <w:rFonts w:ascii="Times New Roman" w:hAnsi="Times New Roman"/>
          <w:sz w:val="24"/>
          <w:szCs w:val="24"/>
        </w:rPr>
        <w:t>Тарифы на водоотведение и транспортировку сточных вод.</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 xml:space="preserve">В соответствии с Приказом № 1746-э при установлении тарифов методом экономически обоснованных расходов (затрат) величина необходимой валовой выручки (Далее НВВ) Предприятия определена исходя из производственных, ремонтных, административных расходов, расходов на амортизацию и расходов на налоги и сборы. </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 xml:space="preserve">НВВ водоотведения составила 11265,35 тыс. руб., что на 453,19 тыс. руб. больше, чем в 2015 году. </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НВВ для расчёта тарифа на транспортировку сточных вод составила</w:t>
      </w:r>
      <w:r w:rsidRPr="003042CF">
        <w:rPr>
          <w:rFonts w:ascii="Times New Roman" w:hAnsi="Times New Roman"/>
          <w:sz w:val="24"/>
          <w:szCs w:val="24"/>
        </w:rPr>
        <w:br/>
        <w:t xml:space="preserve">9461,64 тыс. руб., что на 708,25 тыс. руб., больше, чем в 2015 году. </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Рост НВВ обусловлен не только индексацией расходов, но и ростом объёмов транспортировки АО «Главное управление жилищно-коммунального хозяйства», принятых на основании баланса водоотведения указанного контрагента, поэтому все расходы рассчитывались исходя из удельных затрат каждого элемента на 1 рубль реализации стоков.</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НВВ на транспортировку сточных вод и НВВ на водоотведение определена в едином расчёте, при этом в производственные расходы на водоотведение включены затраты на оплату услуг сторонней организации по очистке стоков.</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 xml:space="preserve">Производственные расходы водоснабжения в целом к 2015 году приняты с ростом на 752,3 тыс. руб. и составили 11251,55 тыс. руб., производственные расходы на транспортировку сточных вод без учёта услуг по очистке приняты в размере 6628,96 тыс. руб., с ростом на 568,15 тыс. руб. </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Затраты на оплату труда основных производственных рабочих, цехового персонала рассчитаны на первое полугодие 2016 года на уровне тарифного решения второго полугодия 2015 года, затраты второго полугодия 2016 года приняты с индексацией к 2015 году – 106,4 % и составили в целом по году по основному производственному персоналу - 1624,73 тыс. руб., по цеховому персоналу - 615,4 тыс. руб.</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Расходы на электроэнергию рассчитаны исходя из удельного расхода, принятого при тарифном регулировании в 2015 году в размере 1,94 кВтч/м3. Цена проиндексирована со второго полугодия с ростом на 7,5 %. В целом расходы на электроэнергию приняты с повышением к 2015 году на 297,4 тыс. руб. и составили 2885,15 тыс. руб.</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Затраты на оплату услуг сторонней организации по очистке сточных вод, принимаемые для расчёта НВВ водоотведения приняты по установленным тарифам для контрагента – ООО «Тепловодоканал» в размере 17,66 руб./м3 в 1 полугодии 2016 года, 18,45 руб./м3 – во втором и составили 4622,59 тыс. руб., что на 184,1 тыс. руб. больше чем в 2015 году.</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lastRenderedPageBreak/>
        <w:t>Ремонтные расходы в целом к 2015 году приняты с ростом на 78 тыс. руб. и составили 949,16 тыс. руб. Затраты на ремонт и техническое обслуживание основных средств определены на уровне 2 полугодия 2015 года, приняты без индексации. Расходы на оплату труда аварийно-ремонтной бригады приняты с ростом 106,4 % со второго полугодия 2016 года.</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Административные расходы приняты на уровне второго полугодия 2015 года, что обусловлено отсутствием подтверждающих документов и изменением структуры управления Предприятием в связи с введением конкурсного производства. В целом составили 1735,72 тыс. руб.</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Расходы на амортизацию основных средств приняты в размере 2015 года в связи с отсутствием информации об изменении имущественного комплекса и составили</w:t>
      </w:r>
      <w:r w:rsidRPr="003042CF">
        <w:rPr>
          <w:rFonts w:ascii="Times New Roman" w:hAnsi="Times New Roman"/>
          <w:sz w:val="24"/>
          <w:szCs w:val="24"/>
        </w:rPr>
        <w:br/>
        <w:t>147,80 тыс. рублей.</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Учитывая вышеизложенное, экономически обоснованные тарифы на водоотведение на 2016 год предлагается утвердить с ростом со второго полугодия на</w:t>
      </w:r>
      <w:r w:rsidRPr="003042CF">
        <w:rPr>
          <w:rFonts w:ascii="Times New Roman" w:hAnsi="Times New Roman"/>
          <w:sz w:val="24"/>
          <w:szCs w:val="24"/>
        </w:rPr>
        <w:br/>
        <w:t>3,4 % к декабрю 2015 года в следующем размере:</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с 01.01.2016 г. по 30.06.2016 г.</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для населения (с НДС) 59,02 руб./м3,</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для бюджетных и прочих организаций 50,02 руб./м3;</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 xml:space="preserve">с 01.07.2016 г. по 31.12.2016 г. </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для населения (с НДС)  61,05 руб./м3,</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для бюджетных и прочих организаций 51,73 руб./м3;</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экономически обоснованные тарифы на транспортировку сточных вод на 2016 год предлагается утвердить с ростом со второго полугодия на 4,6 % к декабрю 2015 года в следующем размере:</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с 01.01.2016 г. по 30.06.2016 г.</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 xml:space="preserve">для бюджетных и прочих организаций 29,32 руб./м3 </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 xml:space="preserve">с 01.07.2016 г. по 31.12.2016 г. </w:t>
      </w:r>
    </w:p>
    <w:p w:rsidR="00E73D69" w:rsidRPr="003042CF"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r w:rsidRPr="003042CF">
        <w:rPr>
          <w:rFonts w:ascii="Times New Roman" w:hAnsi="Times New Roman"/>
          <w:sz w:val="24"/>
          <w:szCs w:val="24"/>
        </w:rPr>
        <w:t>для бюджетных и прочих организаций 30,68 руб./м3</w:t>
      </w:r>
    </w:p>
    <w:p w:rsidR="00E73D69" w:rsidRDefault="00E73D69" w:rsidP="00E73D69">
      <w:pPr>
        <w:tabs>
          <w:tab w:val="left" w:pos="142"/>
          <w:tab w:val="left" w:pos="709"/>
        </w:tabs>
        <w:spacing w:after="0" w:line="240" w:lineRule="auto"/>
        <w:ind w:right="-2" w:firstLine="709"/>
        <w:contextualSpacing/>
        <w:jc w:val="both"/>
        <w:rPr>
          <w:rFonts w:ascii="Times New Roman" w:hAnsi="Times New Roman"/>
          <w:sz w:val="24"/>
          <w:szCs w:val="24"/>
        </w:rPr>
      </w:pPr>
    </w:p>
    <w:p w:rsidR="00E73D69" w:rsidRDefault="00E73D69" w:rsidP="00E73D69">
      <w:pPr>
        <w:pStyle w:val="a7"/>
        <w:ind w:firstLine="709"/>
        <w:jc w:val="both"/>
        <w:rPr>
          <w:rFonts w:ascii="Times New Roman" w:hAnsi="Times New Roman"/>
          <w:sz w:val="24"/>
          <w:szCs w:val="24"/>
        </w:rPr>
      </w:pPr>
      <w:r>
        <w:rPr>
          <w:rFonts w:ascii="Times New Roman" w:hAnsi="Times New Roman"/>
          <w:sz w:val="24"/>
          <w:szCs w:val="24"/>
        </w:rPr>
        <w:t>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вопроса</w:t>
      </w:r>
      <w:r>
        <w:rPr>
          <w:rFonts w:ascii="Times New Roman" w:hAnsi="Times New Roman"/>
          <w:sz w:val="24"/>
          <w:szCs w:val="24"/>
        </w:rPr>
        <w:t xml:space="preserve"> № 8,9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Мельник А.В. Якимова Л.А.</w:t>
      </w:r>
      <w:r w:rsidRPr="009C0C29">
        <w:rPr>
          <w:rFonts w:ascii="Times New Roman" w:hAnsi="Times New Roman"/>
          <w:sz w:val="24"/>
          <w:szCs w:val="24"/>
        </w:rPr>
        <w:t xml:space="preserve"> – Принять предложение</w:t>
      </w:r>
      <w:r>
        <w:rPr>
          <w:rFonts w:ascii="Times New Roman" w:hAnsi="Times New Roman"/>
          <w:sz w:val="24"/>
          <w:szCs w:val="24"/>
        </w:rPr>
        <w:t xml:space="preserve"> Мельник А.В.</w:t>
      </w:r>
    </w:p>
    <w:p w:rsidR="00E73D69" w:rsidRDefault="00E73D69" w:rsidP="00E73D69">
      <w:pPr>
        <w:tabs>
          <w:tab w:val="left" w:pos="709"/>
        </w:tabs>
        <w:spacing w:after="0" w:line="228" w:lineRule="auto"/>
        <w:ind w:firstLine="709"/>
        <w:jc w:val="both"/>
        <w:rPr>
          <w:rFonts w:ascii="Times New Roman" w:eastAsia="Times New Roman" w:hAnsi="Times New Roman" w:cs="Times New Roman"/>
          <w:sz w:val="24"/>
          <w:szCs w:val="24"/>
        </w:rPr>
      </w:pPr>
    </w:p>
    <w:p w:rsidR="00E73D69" w:rsidRDefault="00E73D69" w:rsidP="00E73D69">
      <w:pPr>
        <w:tabs>
          <w:tab w:val="left" w:pos="2656"/>
        </w:tabs>
        <w:spacing w:after="0" w:line="228" w:lineRule="auto"/>
        <w:jc w:val="both"/>
        <w:rPr>
          <w:rFonts w:ascii="Times New Roman" w:eastAsia="Times New Roman" w:hAnsi="Times New Roman" w:cs="Times New Roman"/>
          <w:b/>
          <w:sz w:val="24"/>
          <w:szCs w:val="24"/>
        </w:rPr>
      </w:pPr>
      <w:r w:rsidRPr="00B97D58">
        <w:rPr>
          <w:rFonts w:ascii="Times New Roman" w:eastAsia="Times New Roman" w:hAnsi="Times New Roman" w:cs="Times New Roman"/>
          <w:b/>
          <w:sz w:val="24"/>
          <w:szCs w:val="24"/>
        </w:rPr>
        <w:t>РЕШИЛИ:</w:t>
      </w:r>
    </w:p>
    <w:p w:rsidR="00E73D69" w:rsidRPr="00490B90" w:rsidRDefault="00E73D69" w:rsidP="00E73D69">
      <w:p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490B90">
        <w:rPr>
          <w:rFonts w:ascii="Times New Roman" w:eastAsia="Times New Roman" w:hAnsi="Times New Roman" w:cs="Times New Roman"/>
          <w:sz w:val="24"/>
          <w:szCs w:val="24"/>
        </w:rPr>
        <w:t>Утвердить производственную программу муниципального унитарного предприятия жилищно-коммунального хозяйства «Водоканал» городского поселения посёлок Чистые Боры Буйского муниципального района в сфере водоснабжения и водоотведения на 2016 год</w:t>
      </w:r>
      <w:r>
        <w:rPr>
          <w:rFonts w:ascii="Times New Roman" w:eastAsia="Times New Roman" w:hAnsi="Times New Roman" w:cs="Times New Roman"/>
          <w:sz w:val="24"/>
          <w:szCs w:val="24"/>
        </w:rPr>
        <w:t>.</w:t>
      </w:r>
    </w:p>
    <w:p w:rsidR="00E73D69" w:rsidRPr="00C330E6" w:rsidRDefault="00E73D69" w:rsidP="00E73D69">
      <w:pPr>
        <w:pStyle w:val="ConsPlusNormal"/>
        <w:ind w:firstLine="540"/>
        <w:jc w:val="both"/>
      </w:pPr>
      <w:r>
        <w:t xml:space="preserve">2. Установить следующие </w:t>
      </w:r>
      <w:hyperlink r:id="rId9" w:history="1">
        <w:r w:rsidRPr="00C330E6">
          <w:t>тарифы</w:t>
        </w:r>
      </w:hyperlink>
      <w:r>
        <w:t xml:space="preserve"> </w:t>
      </w:r>
      <w:r w:rsidRPr="008F3340">
        <w:rPr>
          <w:rFonts w:eastAsia="Calibri"/>
        </w:rPr>
        <w:t>на питьевую воду, водоотведение и транспортировку сточных вод для М</w:t>
      </w:r>
      <w:r>
        <w:rPr>
          <w:rFonts w:eastAsia="Calibri"/>
        </w:rPr>
        <w:t>У</w:t>
      </w:r>
      <w:r w:rsidRPr="008F3340">
        <w:rPr>
          <w:rFonts w:eastAsia="Calibri"/>
        </w:rPr>
        <w:t>П ЖКХ «Водоканал»</w:t>
      </w:r>
      <w:r>
        <w:t xml:space="preserve"> г.п.п. Чистые Боры</w:t>
      </w:r>
      <w:r w:rsidRPr="008F3340">
        <w:rPr>
          <w:rFonts w:eastAsia="Calibri"/>
        </w:rPr>
        <w:t xml:space="preserve"> в поселке Чистые Боры Буйского муниципального района </w:t>
      </w:r>
      <w:r>
        <w:rPr>
          <w:rFonts w:eastAsia="Calibri"/>
        </w:rPr>
        <w:t xml:space="preserve">Костромской области </w:t>
      </w:r>
      <w:r w:rsidRPr="008F3340">
        <w:rPr>
          <w:rFonts w:eastAsia="Calibri"/>
        </w:rPr>
        <w:t>на</w:t>
      </w:r>
      <w:r>
        <w:rPr>
          <w:rFonts w:eastAsia="Calibri"/>
        </w:rPr>
        <w:t xml:space="preserve"> </w:t>
      </w:r>
      <w:r w:rsidRPr="008F3340">
        <w:rPr>
          <w:rFonts w:eastAsia="Calibri"/>
        </w:rPr>
        <w:t>201</w:t>
      </w:r>
      <w:r>
        <w:t>6</w:t>
      </w:r>
      <w:r w:rsidRPr="008F3340">
        <w:rPr>
          <w:rFonts w:eastAsia="Calibri"/>
        </w:rPr>
        <w:t xml:space="preserve"> год</w:t>
      </w:r>
      <w: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2410"/>
        <w:gridCol w:w="2410"/>
      </w:tblGrid>
      <w:tr w:rsidR="00E73D69" w:rsidRPr="00E73D69" w:rsidTr="00E73D69">
        <w:trPr>
          <w:trHeight w:val="142"/>
        </w:trPr>
        <w:tc>
          <w:tcPr>
            <w:tcW w:w="567" w:type="dxa"/>
          </w:tcPr>
          <w:p w:rsidR="00E73D69" w:rsidRPr="00E73D69" w:rsidRDefault="00E73D69" w:rsidP="00804448">
            <w:pPr>
              <w:pStyle w:val="ConsNormal"/>
              <w:widowControl/>
              <w:snapToGrid w:val="0"/>
              <w:ind w:firstLine="0"/>
              <w:jc w:val="both"/>
              <w:rPr>
                <w:rFonts w:ascii="Times New Roman" w:hAnsi="Times New Roman"/>
              </w:rPr>
            </w:pPr>
            <w:r w:rsidRPr="00E73D69">
              <w:rPr>
                <w:rFonts w:ascii="Times New Roman" w:hAnsi="Times New Roman"/>
              </w:rPr>
              <w:t>№</w:t>
            </w:r>
          </w:p>
          <w:p w:rsidR="00E73D69" w:rsidRPr="00E73D69" w:rsidRDefault="00E73D69" w:rsidP="00804448">
            <w:pPr>
              <w:pStyle w:val="ConsNormal"/>
              <w:widowControl/>
              <w:snapToGrid w:val="0"/>
              <w:ind w:firstLine="0"/>
              <w:jc w:val="both"/>
              <w:rPr>
                <w:rFonts w:ascii="Times New Roman" w:hAnsi="Times New Roman"/>
              </w:rPr>
            </w:pPr>
            <w:r w:rsidRPr="00E73D69">
              <w:rPr>
                <w:rFonts w:ascii="Times New Roman" w:hAnsi="Times New Roman"/>
              </w:rPr>
              <w:t>п/п</w:t>
            </w:r>
          </w:p>
        </w:tc>
        <w:tc>
          <w:tcPr>
            <w:tcW w:w="4111" w:type="dxa"/>
            <w:vAlign w:val="center"/>
          </w:tcPr>
          <w:p w:rsidR="00E73D69" w:rsidRPr="00E73D69" w:rsidRDefault="00E73D69" w:rsidP="00804448">
            <w:pPr>
              <w:pStyle w:val="ConsNormal"/>
              <w:widowControl/>
              <w:snapToGrid w:val="0"/>
              <w:ind w:firstLine="0"/>
              <w:jc w:val="center"/>
              <w:rPr>
                <w:rFonts w:ascii="Times New Roman" w:hAnsi="Times New Roman"/>
              </w:rPr>
            </w:pPr>
            <w:r w:rsidRPr="00E73D69">
              <w:rPr>
                <w:rFonts w:ascii="Times New Roman" w:hAnsi="Times New Roman"/>
              </w:rPr>
              <w:t>Категория потребителей</w:t>
            </w:r>
          </w:p>
        </w:tc>
        <w:tc>
          <w:tcPr>
            <w:tcW w:w="2410" w:type="dxa"/>
          </w:tcPr>
          <w:p w:rsidR="00E73D69" w:rsidRPr="00E73D69" w:rsidRDefault="00E73D69" w:rsidP="00804448">
            <w:pPr>
              <w:pStyle w:val="ConsNormal"/>
              <w:widowControl/>
              <w:snapToGrid w:val="0"/>
              <w:ind w:firstLine="0"/>
              <w:jc w:val="center"/>
              <w:rPr>
                <w:rFonts w:ascii="Times New Roman" w:hAnsi="Times New Roman"/>
              </w:rPr>
            </w:pPr>
            <w:r w:rsidRPr="00E73D69">
              <w:rPr>
                <w:rFonts w:ascii="Times New Roman" w:hAnsi="Times New Roman"/>
              </w:rPr>
              <w:t>с 01.01.2016 г. по 30.06.2016 г.</w:t>
            </w:r>
          </w:p>
        </w:tc>
        <w:tc>
          <w:tcPr>
            <w:tcW w:w="2410" w:type="dxa"/>
          </w:tcPr>
          <w:p w:rsidR="00E73D69" w:rsidRPr="00E73D69" w:rsidRDefault="00E73D69" w:rsidP="00804448">
            <w:pPr>
              <w:pStyle w:val="ConsNormal"/>
              <w:widowControl/>
              <w:snapToGrid w:val="0"/>
              <w:ind w:firstLine="0"/>
              <w:jc w:val="center"/>
              <w:rPr>
                <w:rFonts w:ascii="Times New Roman" w:hAnsi="Times New Roman"/>
              </w:rPr>
            </w:pPr>
            <w:r w:rsidRPr="00E73D69">
              <w:rPr>
                <w:rFonts w:ascii="Times New Roman" w:hAnsi="Times New Roman"/>
              </w:rPr>
              <w:t>с 01.07.2016 г. по 31.12.2016 г.</w:t>
            </w:r>
          </w:p>
        </w:tc>
      </w:tr>
      <w:tr w:rsidR="00E73D69" w:rsidRPr="00E73D69" w:rsidTr="00E73D69">
        <w:trPr>
          <w:trHeight w:val="415"/>
        </w:trPr>
        <w:tc>
          <w:tcPr>
            <w:tcW w:w="567" w:type="dxa"/>
            <w:vAlign w:val="center"/>
          </w:tcPr>
          <w:p w:rsidR="00E73D69" w:rsidRPr="00E73D69" w:rsidRDefault="00E73D69" w:rsidP="00804448">
            <w:pPr>
              <w:pStyle w:val="ConsNormal"/>
              <w:widowControl/>
              <w:snapToGrid w:val="0"/>
              <w:ind w:firstLine="0"/>
              <w:rPr>
                <w:rFonts w:ascii="Times New Roman" w:hAnsi="Times New Roman"/>
              </w:rPr>
            </w:pPr>
            <w:r w:rsidRPr="00E73D69">
              <w:rPr>
                <w:rFonts w:ascii="Times New Roman" w:hAnsi="Times New Roman"/>
              </w:rPr>
              <w:t xml:space="preserve">1. </w:t>
            </w:r>
          </w:p>
        </w:tc>
        <w:tc>
          <w:tcPr>
            <w:tcW w:w="8931" w:type="dxa"/>
            <w:gridSpan w:val="3"/>
            <w:vAlign w:val="center"/>
          </w:tcPr>
          <w:p w:rsidR="00E73D69" w:rsidRPr="00E73D69" w:rsidRDefault="00E73D69" w:rsidP="00804448">
            <w:pPr>
              <w:pStyle w:val="ConsNormal"/>
              <w:widowControl/>
              <w:snapToGrid w:val="0"/>
              <w:ind w:firstLine="0"/>
              <w:rPr>
                <w:rFonts w:ascii="Times New Roman" w:hAnsi="Times New Roman"/>
              </w:rPr>
            </w:pPr>
            <w:r w:rsidRPr="00E73D69">
              <w:rPr>
                <w:rFonts w:ascii="Times New Roman" w:hAnsi="Times New Roman"/>
              </w:rPr>
              <w:t>Питьевая вода (одноставочный тариф), руб/куб.м.</w:t>
            </w:r>
          </w:p>
        </w:tc>
      </w:tr>
      <w:tr w:rsidR="00E73D69" w:rsidRPr="00E73D69" w:rsidTr="00E73D69">
        <w:trPr>
          <w:trHeight w:val="415"/>
        </w:trPr>
        <w:tc>
          <w:tcPr>
            <w:tcW w:w="567" w:type="dxa"/>
            <w:vAlign w:val="center"/>
          </w:tcPr>
          <w:p w:rsidR="00E73D69" w:rsidRPr="00E73D69" w:rsidRDefault="00E73D69" w:rsidP="00804448">
            <w:pPr>
              <w:pStyle w:val="ConsNormal"/>
              <w:widowControl/>
              <w:snapToGrid w:val="0"/>
              <w:ind w:firstLine="0"/>
              <w:rPr>
                <w:rFonts w:ascii="Times New Roman" w:hAnsi="Times New Roman"/>
              </w:rPr>
            </w:pPr>
            <w:r w:rsidRPr="00E73D69">
              <w:rPr>
                <w:rFonts w:ascii="Times New Roman" w:hAnsi="Times New Roman"/>
              </w:rPr>
              <w:t>1.1.</w:t>
            </w:r>
          </w:p>
        </w:tc>
        <w:tc>
          <w:tcPr>
            <w:tcW w:w="4111" w:type="dxa"/>
            <w:vAlign w:val="center"/>
          </w:tcPr>
          <w:p w:rsidR="00E73D69" w:rsidRPr="00E73D69" w:rsidRDefault="00E73D69" w:rsidP="00804448">
            <w:pPr>
              <w:pStyle w:val="ConsNormal"/>
              <w:widowControl/>
              <w:snapToGrid w:val="0"/>
              <w:ind w:firstLine="0"/>
              <w:rPr>
                <w:rFonts w:ascii="Times New Roman" w:hAnsi="Times New Roman"/>
              </w:rPr>
            </w:pPr>
            <w:r w:rsidRPr="00E73D69">
              <w:rPr>
                <w:rFonts w:ascii="Times New Roman" w:hAnsi="Times New Roman"/>
              </w:rPr>
              <w:t>Население (с НДС)</w:t>
            </w:r>
          </w:p>
        </w:tc>
        <w:tc>
          <w:tcPr>
            <w:tcW w:w="2410" w:type="dxa"/>
            <w:vAlign w:val="center"/>
          </w:tcPr>
          <w:p w:rsidR="00E73D69" w:rsidRPr="00E73D69" w:rsidRDefault="00E73D69" w:rsidP="00804448">
            <w:pPr>
              <w:pStyle w:val="ConsNormal"/>
              <w:widowControl/>
              <w:snapToGrid w:val="0"/>
              <w:ind w:firstLine="0"/>
              <w:jc w:val="center"/>
              <w:rPr>
                <w:rFonts w:ascii="Times New Roman" w:hAnsi="Times New Roman"/>
              </w:rPr>
            </w:pPr>
            <w:r w:rsidRPr="00E73D69">
              <w:rPr>
                <w:rFonts w:ascii="Times New Roman" w:hAnsi="Times New Roman"/>
              </w:rPr>
              <w:t>32,41</w:t>
            </w:r>
          </w:p>
        </w:tc>
        <w:tc>
          <w:tcPr>
            <w:tcW w:w="2410" w:type="dxa"/>
            <w:vAlign w:val="center"/>
          </w:tcPr>
          <w:p w:rsidR="00E73D69" w:rsidRPr="00E73D69" w:rsidRDefault="00E73D69" w:rsidP="00804448">
            <w:pPr>
              <w:pStyle w:val="ConsNormal"/>
              <w:widowControl/>
              <w:snapToGrid w:val="0"/>
              <w:ind w:firstLine="0"/>
              <w:jc w:val="center"/>
              <w:rPr>
                <w:rFonts w:ascii="Times New Roman" w:hAnsi="Times New Roman"/>
              </w:rPr>
            </w:pPr>
            <w:r w:rsidRPr="00E73D69">
              <w:rPr>
                <w:rFonts w:ascii="Times New Roman" w:hAnsi="Times New Roman"/>
              </w:rPr>
              <w:t>34,15</w:t>
            </w:r>
          </w:p>
        </w:tc>
      </w:tr>
      <w:tr w:rsidR="00E73D69" w:rsidRPr="00E73D69" w:rsidTr="00E73D69">
        <w:trPr>
          <w:trHeight w:val="415"/>
        </w:trPr>
        <w:tc>
          <w:tcPr>
            <w:tcW w:w="567" w:type="dxa"/>
            <w:vAlign w:val="center"/>
          </w:tcPr>
          <w:p w:rsidR="00E73D69" w:rsidRPr="00E73D69" w:rsidRDefault="00E73D69" w:rsidP="00804448">
            <w:pPr>
              <w:pStyle w:val="ConsNormal"/>
              <w:widowControl/>
              <w:snapToGrid w:val="0"/>
              <w:ind w:firstLine="0"/>
              <w:rPr>
                <w:rFonts w:ascii="Times New Roman" w:hAnsi="Times New Roman"/>
              </w:rPr>
            </w:pPr>
            <w:r w:rsidRPr="00E73D69">
              <w:rPr>
                <w:rFonts w:ascii="Times New Roman" w:hAnsi="Times New Roman"/>
              </w:rPr>
              <w:t>1.2.</w:t>
            </w:r>
          </w:p>
        </w:tc>
        <w:tc>
          <w:tcPr>
            <w:tcW w:w="4111" w:type="dxa"/>
            <w:vAlign w:val="center"/>
          </w:tcPr>
          <w:p w:rsidR="00E73D69" w:rsidRPr="00E73D69" w:rsidRDefault="00E73D69" w:rsidP="00804448">
            <w:pPr>
              <w:pStyle w:val="ConsNormal"/>
              <w:widowControl/>
              <w:snapToGrid w:val="0"/>
              <w:ind w:firstLine="0"/>
              <w:rPr>
                <w:rFonts w:ascii="Times New Roman" w:hAnsi="Times New Roman"/>
              </w:rPr>
            </w:pPr>
            <w:r w:rsidRPr="00E73D69">
              <w:rPr>
                <w:rFonts w:ascii="Times New Roman" w:hAnsi="Times New Roman"/>
              </w:rPr>
              <w:t>Бюджетные организации и прочие потребители</w:t>
            </w:r>
          </w:p>
        </w:tc>
        <w:tc>
          <w:tcPr>
            <w:tcW w:w="2410" w:type="dxa"/>
            <w:vAlign w:val="center"/>
          </w:tcPr>
          <w:p w:rsidR="00E73D69" w:rsidRPr="00E73D69" w:rsidRDefault="00E73D69" w:rsidP="00804448">
            <w:pPr>
              <w:pStyle w:val="ConsNormal"/>
              <w:widowControl/>
              <w:snapToGrid w:val="0"/>
              <w:ind w:firstLine="0"/>
              <w:jc w:val="center"/>
              <w:rPr>
                <w:rFonts w:ascii="Times New Roman" w:hAnsi="Times New Roman"/>
              </w:rPr>
            </w:pPr>
            <w:r w:rsidRPr="00E73D69">
              <w:rPr>
                <w:rFonts w:ascii="Times New Roman" w:hAnsi="Times New Roman"/>
              </w:rPr>
              <w:t>27,47</w:t>
            </w:r>
          </w:p>
        </w:tc>
        <w:tc>
          <w:tcPr>
            <w:tcW w:w="2410" w:type="dxa"/>
            <w:vAlign w:val="center"/>
          </w:tcPr>
          <w:p w:rsidR="00E73D69" w:rsidRPr="00E73D69" w:rsidRDefault="00E73D69" w:rsidP="00804448">
            <w:pPr>
              <w:pStyle w:val="ConsNormal"/>
              <w:widowControl/>
              <w:snapToGrid w:val="0"/>
              <w:ind w:firstLine="0"/>
              <w:jc w:val="center"/>
              <w:rPr>
                <w:rFonts w:ascii="Times New Roman" w:hAnsi="Times New Roman"/>
              </w:rPr>
            </w:pPr>
            <w:r w:rsidRPr="00E73D69">
              <w:rPr>
                <w:rFonts w:ascii="Times New Roman" w:hAnsi="Times New Roman"/>
              </w:rPr>
              <w:t>28,94</w:t>
            </w:r>
          </w:p>
        </w:tc>
      </w:tr>
      <w:tr w:rsidR="00E73D69" w:rsidRPr="00E73D69" w:rsidTr="00E73D69">
        <w:trPr>
          <w:trHeight w:val="415"/>
        </w:trPr>
        <w:tc>
          <w:tcPr>
            <w:tcW w:w="567" w:type="dxa"/>
            <w:vAlign w:val="center"/>
          </w:tcPr>
          <w:p w:rsidR="00E73D69" w:rsidRPr="00E73D69" w:rsidRDefault="00E73D69" w:rsidP="00804448">
            <w:pPr>
              <w:pStyle w:val="ConsNormal"/>
              <w:widowControl/>
              <w:snapToGrid w:val="0"/>
              <w:ind w:firstLine="0"/>
              <w:rPr>
                <w:rFonts w:ascii="Times New Roman" w:hAnsi="Times New Roman"/>
              </w:rPr>
            </w:pPr>
            <w:r w:rsidRPr="00E73D69">
              <w:rPr>
                <w:rFonts w:ascii="Times New Roman" w:hAnsi="Times New Roman"/>
              </w:rPr>
              <w:t>2.</w:t>
            </w:r>
          </w:p>
        </w:tc>
        <w:tc>
          <w:tcPr>
            <w:tcW w:w="8931" w:type="dxa"/>
            <w:gridSpan w:val="3"/>
            <w:vAlign w:val="center"/>
          </w:tcPr>
          <w:p w:rsidR="00E73D69" w:rsidRPr="00E73D69" w:rsidRDefault="00E73D69" w:rsidP="00804448">
            <w:pPr>
              <w:pStyle w:val="ConsNormal"/>
              <w:widowControl/>
              <w:snapToGrid w:val="0"/>
              <w:ind w:firstLine="0"/>
              <w:rPr>
                <w:rFonts w:ascii="Times New Roman" w:hAnsi="Times New Roman"/>
              </w:rPr>
            </w:pPr>
            <w:r w:rsidRPr="00E73D69">
              <w:rPr>
                <w:rFonts w:ascii="Times New Roman" w:hAnsi="Times New Roman"/>
              </w:rPr>
              <w:t>Водоотведение (одноставочный тариф), руб./куб.м.</w:t>
            </w:r>
          </w:p>
        </w:tc>
      </w:tr>
      <w:tr w:rsidR="00E73D69" w:rsidRPr="00E73D69" w:rsidTr="00E73D69">
        <w:trPr>
          <w:trHeight w:val="415"/>
        </w:trPr>
        <w:tc>
          <w:tcPr>
            <w:tcW w:w="567" w:type="dxa"/>
            <w:vAlign w:val="center"/>
          </w:tcPr>
          <w:p w:rsidR="00E73D69" w:rsidRPr="00E73D69" w:rsidRDefault="00E73D69" w:rsidP="00804448">
            <w:pPr>
              <w:pStyle w:val="ConsNormal"/>
              <w:widowControl/>
              <w:snapToGrid w:val="0"/>
              <w:ind w:firstLine="0"/>
              <w:rPr>
                <w:rFonts w:ascii="Times New Roman" w:hAnsi="Times New Roman"/>
              </w:rPr>
            </w:pPr>
            <w:r w:rsidRPr="00E73D69">
              <w:rPr>
                <w:rFonts w:ascii="Times New Roman" w:hAnsi="Times New Roman"/>
              </w:rPr>
              <w:t>2.1.</w:t>
            </w:r>
          </w:p>
        </w:tc>
        <w:tc>
          <w:tcPr>
            <w:tcW w:w="4111" w:type="dxa"/>
            <w:vAlign w:val="center"/>
          </w:tcPr>
          <w:p w:rsidR="00E73D69" w:rsidRPr="00E73D69" w:rsidRDefault="00E73D69" w:rsidP="00804448">
            <w:pPr>
              <w:pStyle w:val="ConsNormal"/>
              <w:widowControl/>
              <w:snapToGrid w:val="0"/>
              <w:ind w:firstLine="0"/>
              <w:rPr>
                <w:rFonts w:ascii="Times New Roman" w:hAnsi="Times New Roman"/>
              </w:rPr>
            </w:pPr>
            <w:r w:rsidRPr="00E73D69">
              <w:rPr>
                <w:rFonts w:ascii="Times New Roman" w:hAnsi="Times New Roman"/>
              </w:rPr>
              <w:t>Население (с НДС)</w:t>
            </w:r>
          </w:p>
        </w:tc>
        <w:tc>
          <w:tcPr>
            <w:tcW w:w="2410" w:type="dxa"/>
            <w:vAlign w:val="center"/>
          </w:tcPr>
          <w:p w:rsidR="00E73D69" w:rsidRPr="00E73D69" w:rsidRDefault="00E73D69" w:rsidP="00804448">
            <w:pPr>
              <w:pStyle w:val="ConsNormal"/>
              <w:widowControl/>
              <w:snapToGrid w:val="0"/>
              <w:ind w:firstLine="0"/>
              <w:jc w:val="center"/>
              <w:rPr>
                <w:rFonts w:ascii="Times New Roman" w:hAnsi="Times New Roman"/>
              </w:rPr>
            </w:pPr>
            <w:r w:rsidRPr="00E73D69">
              <w:rPr>
                <w:rFonts w:ascii="Times New Roman" w:hAnsi="Times New Roman"/>
              </w:rPr>
              <w:t>59,02</w:t>
            </w:r>
          </w:p>
        </w:tc>
        <w:tc>
          <w:tcPr>
            <w:tcW w:w="2410" w:type="dxa"/>
            <w:vAlign w:val="center"/>
          </w:tcPr>
          <w:p w:rsidR="00E73D69" w:rsidRPr="00E73D69" w:rsidRDefault="00E73D69" w:rsidP="00804448">
            <w:pPr>
              <w:pStyle w:val="ConsNormal"/>
              <w:widowControl/>
              <w:snapToGrid w:val="0"/>
              <w:ind w:firstLine="0"/>
              <w:jc w:val="center"/>
              <w:rPr>
                <w:rFonts w:ascii="Times New Roman" w:hAnsi="Times New Roman"/>
              </w:rPr>
            </w:pPr>
            <w:r w:rsidRPr="00E73D69">
              <w:rPr>
                <w:rFonts w:ascii="Times New Roman" w:hAnsi="Times New Roman"/>
              </w:rPr>
              <w:t>61,05</w:t>
            </w:r>
          </w:p>
        </w:tc>
      </w:tr>
      <w:tr w:rsidR="00E73D69" w:rsidRPr="00E73D69" w:rsidTr="00E73D69">
        <w:trPr>
          <w:trHeight w:val="415"/>
        </w:trPr>
        <w:tc>
          <w:tcPr>
            <w:tcW w:w="567" w:type="dxa"/>
            <w:vAlign w:val="center"/>
          </w:tcPr>
          <w:p w:rsidR="00E73D69" w:rsidRPr="00E73D69" w:rsidRDefault="00E73D69" w:rsidP="00804448">
            <w:pPr>
              <w:pStyle w:val="ConsNormal"/>
              <w:widowControl/>
              <w:snapToGrid w:val="0"/>
              <w:ind w:firstLine="0"/>
              <w:rPr>
                <w:rFonts w:ascii="Times New Roman" w:hAnsi="Times New Roman"/>
              </w:rPr>
            </w:pPr>
            <w:r w:rsidRPr="00E73D69">
              <w:rPr>
                <w:rFonts w:ascii="Times New Roman" w:hAnsi="Times New Roman"/>
              </w:rPr>
              <w:t>2.2.</w:t>
            </w:r>
          </w:p>
        </w:tc>
        <w:tc>
          <w:tcPr>
            <w:tcW w:w="4111" w:type="dxa"/>
            <w:vAlign w:val="center"/>
          </w:tcPr>
          <w:p w:rsidR="00E73D69" w:rsidRPr="00E73D69" w:rsidRDefault="00E73D69" w:rsidP="00804448">
            <w:pPr>
              <w:pStyle w:val="ConsNormal"/>
              <w:widowControl/>
              <w:snapToGrid w:val="0"/>
              <w:ind w:firstLine="0"/>
              <w:rPr>
                <w:rFonts w:ascii="Times New Roman" w:hAnsi="Times New Roman"/>
              </w:rPr>
            </w:pPr>
            <w:r w:rsidRPr="00E73D69">
              <w:rPr>
                <w:rFonts w:ascii="Times New Roman" w:hAnsi="Times New Roman"/>
              </w:rPr>
              <w:t>Бюджетные организации и прочие потребители</w:t>
            </w:r>
          </w:p>
        </w:tc>
        <w:tc>
          <w:tcPr>
            <w:tcW w:w="2410" w:type="dxa"/>
            <w:vAlign w:val="center"/>
          </w:tcPr>
          <w:p w:rsidR="00E73D69" w:rsidRPr="00E73D69" w:rsidRDefault="00E73D69" w:rsidP="00804448">
            <w:pPr>
              <w:pStyle w:val="ConsNormal"/>
              <w:widowControl/>
              <w:snapToGrid w:val="0"/>
              <w:ind w:firstLine="0"/>
              <w:jc w:val="center"/>
              <w:rPr>
                <w:rFonts w:ascii="Times New Roman" w:hAnsi="Times New Roman"/>
              </w:rPr>
            </w:pPr>
            <w:r w:rsidRPr="00E73D69">
              <w:rPr>
                <w:rFonts w:ascii="Times New Roman" w:hAnsi="Times New Roman"/>
              </w:rPr>
              <w:t>50,02</w:t>
            </w:r>
          </w:p>
        </w:tc>
        <w:tc>
          <w:tcPr>
            <w:tcW w:w="2410" w:type="dxa"/>
            <w:vAlign w:val="center"/>
          </w:tcPr>
          <w:p w:rsidR="00E73D69" w:rsidRPr="00E73D69" w:rsidRDefault="00E73D69" w:rsidP="00804448">
            <w:pPr>
              <w:pStyle w:val="ConsNormal"/>
              <w:widowControl/>
              <w:snapToGrid w:val="0"/>
              <w:ind w:firstLine="0"/>
              <w:jc w:val="center"/>
              <w:rPr>
                <w:rFonts w:ascii="Times New Roman" w:hAnsi="Times New Roman"/>
              </w:rPr>
            </w:pPr>
            <w:r w:rsidRPr="00E73D69">
              <w:rPr>
                <w:rFonts w:ascii="Times New Roman" w:hAnsi="Times New Roman"/>
              </w:rPr>
              <w:t>51,73</w:t>
            </w:r>
          </w:p>
        </w:tc>
      </w:tr>
      <w:tr w:rsidR="00E73D69" w:rsidRPr="00E73D69" w:rsidTr="00E73D69">
        <w:trPr>
          <w:trHeight w:val="415"/>
        </w:trPr>
        <w:tc>
          <w:tcPr>
            <w:tcW w:w="567" w:type="dxa"/>
            <w:vAlign w:val="center"/>
          </w:tcPr>
          <w:p w:rsidR="00E73D69" w:rsidRPr="00E73D69" w:rsidRDefault="00E73D69" w:rsidP="00804448">
            <w:pPr>
              <w:pStyle w:val="ConsNormal"/>
              <w:widowControl/>
              <w:snapToGrid w:val="0"/>
              <w:ind w:firstLine="0"/>
              <w:rPr>
                <w:rFonts w:ascii="Times New Roman" w:hAnsi="Times New Roman"/>
              </w:rPr>
            </w:pPr>
            <w:r w:rsidRPr="00E73D69">
              <w:rPr>
                <w:rFonts w:ascii="Times New Roman" w:hAnsi="Times New Roman"/>
              </w:rPr>
              <w:lastRenderedPageBreak/>
              <w:t>3.</w:t>
            </w:r>
          </w:p>
        </w:tc>
        <w:tc>
          <w:tcPr>
            <w:tcW w:w="8931" w:type="dxa"/>
            <w:gridSpan w:val="3"/>
            <w:vAlign w:val="center"/>
          </w:tcPr>
          <w:p w:rsidR="00E73D69" w:rsidRPr="00E73D69" w:rsidRDefault="00E73D69" w:rsidP="00804448">
            <w:pPr>
              <w:pStyle w:val="ConsNormal"/>
              <w:widowControl/>
              <w:snapToGrid w:val="0"/>
              <w:ind w:firstLine="0"/>
              <w:rPr>
                <w:rFonts w:ascii="Times New Roman" w:hAnsi="Times New Roman"/>
              </w:rPr>
            </w:pPr>
            <w:r w:rsidRPr="00E73D69">
              <w:rPr>
                <w:rFonts w:ascii="Times New Roman" w:hAnsi="Times New Roman"/>
              </w:rPr>
              <w:t>Транспортировка сточных вод, руб./куб.м.</w:t>
            </w:r>
          </w:p>
        </w:tc>
      </w:tr>
      <w:tr w:rsidR="00E73D69" w:rsidRPr="00E73D69" w:rsidTr="00E73D69">
        <w:trPr>
          <w:trHeight w:val="415"/>
        </w:trPr>
        <w:tc>
          <w:tcPr>
            <w:tcW w:w="567" w:type="dxa"/>
            <w:vAlign w:val="center"/>
          </w:tcPr>
          <w:p w:rsidR="00E73D69" w:rsidRPr="00E73D69" w:rsidRDefault="00E73D69" w:rsidP="00804448">
            <w:pPr>
              <w:pStyle w:val="ConsNormal"/>
              <w:widowControl/>
              <w:snapToGrid w:val="0"/>
              <w:ind w:firstLine="0"/>
              <w:rPr>
                <w:rFonts w:ascii="Times New Roman" w:hAnsi="Times New Roman"/>
              </w:rPr>
            </w:pPr>
            <w:r w:rsidRPr="00E73D69">
              <w:rPr>
                <w:rFonts w:ascii="Times New Roman" w:hAnsi="Times New Roman"/>
              </w:rPr>
              <w:t>3.1.</w:t>
            </w:r>
          </w:p>
        </w:tc>
        <w:tc>
          <w:tcPr>
            <w:tcW w:w="4111" w:type="dxa"/>
            <w:vAlign w:val="center"/>
          </w:tcPr>
          <w:p w:rsidR="00E73D69" w:rsidRPr="00E73D69" w:rsidRDefault="00E73D69" w:rsidP="00804448">
            <w:pPr>
              <w:pStyle w:val="ConsNormal"/>
              <w:widowControl/>
              <w:snapToGrid w:val="0"/>
              <w:ind w:firstLine="0"/>
              <w:rPr>
                <w:rFonts w:ascii="Times New Roman" w:hAnsi="Times New Roman"/>
              </w:rPr>
            </w:pPr>
            <w:r w:rsidRPr="00E73D69">
              <w:rPr>
                <w:rFonts w:ascii="Times New Roman" w:hAnsi="Times New Roman"/>
              </w:rPr>
              <w:t>Бюджетные организации и прочие потребители</w:t>
            </w:r>
          </w:p>
        </w:tc>
        <w:tc>
          <w:tcPr>
            <w:tcW w:w="2410" w:type="dxa"/>
            <w:vAlign w:val="center"/>
          </w:tcPr>
          <w:p w:rsidR="00E73D69" w:rsidRPr="00E73D69" w:rsidRDefault="00E73D69" w:rsidP="00804448">
            <w:pPr>
              <w:pStyle w:val="ConsNormal"/>
              <w:widowControl/>
              <w:snapToGrid w:val="0"/>
              <w:ind w:firstLine="0"/>
              <w:jc w:val="center"/>
              <w:rPr>
                <w:rFonts w:ascii="Times New Roman" w:hAnsi="Times New Roman"/>
              </w:rPr>
            </w:pPr>
            <w:r w:rsidRPr="00E73D69">
              <w:rPr>
                <w:rFonts w:ascii="Times New Roman" w:hAnsi="Times New Roman"/>
              </w:rPr>
              <w:t>29,32</w:t>
            </w:r>
          </w:p>
        </w:tc>
        <w:tc>
          <w:tcPr>
            <w:tcW w:w="2410" w:type="dxa"/>
            <w:vAlign w:val="center"/>
          </w:tcPr>
          <w:p w:rsidR="00E73D69" w:rsidRPr="00E73D69" w:rsidRDefault="00E73D69" w:rsidP="00804448">
            <w:pPr>
              <w:pStyle w:val="ConsNormal"/>
              <w:widowControl/>
              <w:snapToGrid w:val="0"/>
              <w:ind w:firstLine="0"/>
              <w:jc w:val="center"/>
              <w:rPr>
                <w:rFonts w:ascii="Times New Roman" w:hAnsi="Times New Roman"/>
              </w:rPr>
            </w:pPr>
            <w:r w:rsidRPr="00E73D69">
              <w:rPr>
                <w:rFonts w:ascii="Times New Roman" w:hAnsi="Times New Roman"/>
              </w:rPr>
              <w:t>30,68</w:t>
            </w:r>
          </w:p>
        </w:tc>
      </w:tr>
    </w:tbl>
    <w:p w:rsidR="00E73D69" w:rsidRDefault="00E73D69" w:rsidP="00E73D69">
      <w:pPr>
        <w:pStyle w:val="ConsPlusNormal"/>
        <w:ind w:firstLine="540"/>
        <w:jc w:val="both"/>
      </w:pPr>
    </w:p>
    <w:p w:rsidR="00E73D69" w:rsidRPr="001A0555" w:rsidRDefault="00E73D69" w:rsidP="00E73D69">
      <w:pPr>
        <w:pStyle w:val="ConsPlusNormal"/>
        <w:ind w:firstLine="540"/>
        <w:jc w:val="both"/>
      </w:pPr>
      <w:r w:rsidRPr="001A0555">
        <w:t>3. Признать утратившими силу:</w:t>
      </w:r>
    </w:p>
    <w:p w:rsidR="00E73D69" w:rsidRDefault="00E73D69" w:rsidP="00E73D69">
      <w:pPr>
        <w:pStyle w:val="ConsPlusNormal"/>
        <w:ind w:firstLine="540"/>
        <w:jc w:val="both"/>
      </w:pPr>
      <w:r w:rsidRPr="001A0555">
        <w:t xml:space="preserve">1) </w:t>
      </w:r>
      <w:hyperlink r:id="rId10" w:history="1">
        <w:r w:rsidRPr="001A0555">
          <w:t>постановлени</w:t>
        </w:r>
      </w:hyperlink>
      <w:r w:rsidRPr="001A0555">
        <w:t>е департамента государственного регулирования цен и тарифов Костромской области от 19</w:t>
      </w:r>
      <w:r>
        <w:t xml:space="preserve"> декабря 2014 года № 14/472 «</w:t>
      </w:r>
      <w:r w:rsidRPr="001A0555">
        <w:rPr>
          <w:rFonts w:eastAsia="Calibri"/>
        </w:rPr>
        <w:t>Об утверждении производственных программ М</w:t>
      </w:r>
      <w:r>
        <w:rPr>
          <w:rFonts w:eastAsia="Calibri"/>
        </w:rPr>
        <w:t>У</w:t>
      </w:r>
      <w:r w:rsidRPr="001A0555">
        <w:rPr>
          <w:rFonts w:eastAsia="Calibri"/>
        </w:rPr>
        <w:t>П ЖКХ «Водоканал» городского поселения поселок Чистые Боры Буйского муниципального района в сфере водоснабжения и водоотведения на 2015 год, установлении тарифов на питьевую воду, водоотведение и транспортировку сточных вод для М</w:t>
      </w:r>
      <w:r>
        <w:rPr>
          <w:rFonts w:eastAsia="Calibri"/>
        </w:rPr>
        <w:t>У</w:t>
      </w:r>
      <w:r w:rsidRPr="001A0555">
        <w:rPr>
          <w:rFonts w:eastAsia="Calibri"/>
        </w:rPr>
        <w:t>П ЖКХ «Водоканал» в поселке Чистые Боры Буйского муниципального района на 2015 год и о признании утратившими силу отдельных постановлений департамента государственного регулирования цен и тарифов Костромской области</w:t>
      </w:r>
      <w:r>
        <w:t>»;</w:t>
      </w:r>
    </w:p>
    <w:p w:rsidR="00E73D69" w:rsidRDefault="00E73D69" w:rsidP="00E73D69">
      <w:pPr>
        <w:pStyle w:val="ConsPlusNormal"/>
        <w:ind w:firstLine="540"/>
        <w:jc w:val="both"/>
      </w:pPr>
      <w:r>
        <w:t xml:space="preserve">2) </w:t>
      </w:r>
      <w:hyperlink r:id="rId11" w:history="1">
        <w:r w:rsidRPr="001A0555">
          <w:t>постановлени</w:t>
        </w:r>
      </w:hyperlink>
      <w:r w:rsidRPr="001A0555">
        <w:t xml:space="preserve">е департамента государственного регулирования цен и тарифов Костромской области от </w:t>
      </w:r>
      <w:r>
        <w:t xml:space="preserve">26 января 2015 года № 15/05 «О внесении изменений в отдельные постановления </w:t>
      </w:r>
      <w:r w:rsidRPr="001A0555">
        <w:t>департамента государственного регулирования цен и тарифов Костромской области</w:t>
      </w:r>
      <w:r>
        <w:t xml:space="preserve"> в связи с изменением организационно-правовой формы МП ЖКХ «Водоканал» городского поселения посёлок Чистые Боры Буйского муниципального района Костромской области;</w:t>
      </w:r>
    </w:p>
    <w:p w:rsidR="00E73D69" w:rsidRDefault="00E73D69" w:rsidP="00E73D69">
      <w:pPr>
        <w:pStyle w:val="ConsPlusNormal"/>
        <w:ind w:firstLine="540"/>
        <w:jc w:val="both"/>
        <w:rPr>
          <w:rFonts w:eastAsia="Times New Roman"/>
        </w:rPr>
      </w:pPr>
      <w:r>
        <w:t xml:space="preserve">3) </w:t>
      </w:r>
      <w:hyperlink r:id="rId12" w:history="1">
        <w:r w:rsidRPr="001A0555">
          <w:t>постановлени</w:t>
        </w:r>
      </w:hyperlink>
      <w:r w:rsidRPr="001A0555">
        <w:t xml:space="preserve">е департамента государственного регулирования цен и тарифов Костромской области </w:t>
      </w:r>
      <w:r>
        <w:t xml:space="preserve">от 13 марта 2015 года № 15/45 «О внесении изменений в </w:t>
      </w:r>
      <w:hyperlink r:id="rId13" w:history="1">
        <w:r w:rsidRPr="001A0555">
          <w:t>постановлени</w:t>
        </w:r>
      </w:hyperlink>
      <w:r w:rsidRPr="001A0555">
        <w:t>е департамента государственного регулирования цен и тарифов Костромской области от 19</w:t>
      </w:r>
      <w:r>
        <w:t>.12.2014 № 14/472 «</w:t>
      </w:r>
      <w:r w:rsidRPr="001A0555">
        <w:rPr>
          <w:rFonts w:eastAsia="Calibri"/>
        </w:rPr>
        <w:t>Об утверждении производственных программ М</w:t>
      </w:r>
      <w:r>
        <w:rPr>
          <w:rFonts w:eastAsia="Calibri"/>
        </w:rPr>
        <w:t>У</w:t>
      </w:r>
      <w:r w:rsidRPr="001A0555">
        <w:rPr>
          <w:rFonts w:eastAsia="Calibri"/>
        </w:rPr>
        <w:t>П ЖКХ «Водоканал» городского поселения поселок Чистые Боры Буйского муниципального района в сфере водоснабжения и водоотведения на 2015 год, установлении тарифов на питьевую воду, водоотведение и транспортировку сточных вод для М</w:t>
      </w:r>
      <w:r>
        <w:rPr>
          <w:rFonts w:eastAsia="Calibri"/>
        </w:rPr>
        <w:t>У</w:t>
      </w:r>
      <w:r w:rsidRPr="001A0555">
        <w:rPr>
          <w:rFonts w:eastAsia="Calibri"/>
        </w:rPr>
        <w:t>П ЖКХ «Водоканал» в поселке Чистые Боры Буйского муниципального района на 2015 год и о признании утратившими силу отдельных постановлений департамента государственного регулирования цен и тарифов Костромской области</w:t>
      </w:r>
      <w:r>
        <w:t>».</w:t>
      </w:r>
    </w:p>
    <w:p w:rsidR="00E73D69" w:rsidRDefault="00E73D69" w:rsidP="00E73D69">
      <w:pPr>
        <w:pStyle w:val="ConsPlusNormal"/>
        <w:ind w:firstLine="540"/>
        <w:jc w:val="both"/>
      </w:pPr>
      <w:r>
        <w:t>4</w:t>
      </w:r>
      <w:r w:rsidRPr="005A1152">
        <w:t xml:space="preserve">. </w:t>
      </w:r>
      <w:r>
        <w:t>П</w:t>
      </w:r>
      <w:r w:rsidRPr="005A1152">
        <w:t>остановление</w:t>
      </w:r>
      <w:r>
        <w:t xml:space="preserve"> об утверждении тарифов</w:t>
      </w:r>
      <w:r w:rsidRPr="005A1152">
        <w:t xml:space="preserve"> подлежит</w:t>
      </w:r>
      <w:r>
        <w:t xml:space="preserve"> официальному опубликованию и вступает в силу с 1 января 2016 года.</w:t>
      </w:r>
    </w:p>
    <w:p w:rsidR="00E73D69" w:rsidRDefault="00E73D69" w:rsidP="00E73D6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Утверждённые тарифы являются фиксированными, занижение и (или) завышение организацией указанных тарифов является нарушением порядка ценообразования.</w:t>
      </w:r>
    </w:p>
    <w:p w:rsidR="00E73D69" w:rsidRDefault="00E73D69" w:rsidP="00E73D6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Раскрыть информацию по стандартам раскрытия в установленные сроки, в соответствии с действующим законодательством.</w:t>
      </w:r>
    </w:p>
    <w:p w:rsidR="00E73D69" w:rsidRPr="002A6AD0" w:rsidRDefault="00E73D69" w:rsidP="00E73D6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E73D69" w:rsidRDefault="00E73D69" w:rsidP="00E73D69">
      <w:pPr>
        <w:tabs>
          <w:tab w:val="left" w:pos="851"/>
          <w:tab w:val="left" w:pos="1134"/>
        </w:tabs>
        <w:autoSpaceDE w:val="0"/>
        <w:autoSpaceDN w:val="0"/>
        <w:adjustRightInd w:val="0"/>
        <w:spacing w:after="0" w:line="240" w:lineRule="auto"/>
        <w:jc w:val="both"/>
        <w:rPr>
          <w:rFonts w:ascii="Times New Roman" w:eastAsia="Times New Roman" w:hAnsi="Times New Roman" w:cs="Times New Roman"/>
          <w:bCs/>
          <w:sz w:val="24"/>
          <w:szCs w:val="24"/>
        </w:rPr>
      </w:pPr>
    </w:p>
    <w:p w:rsidR="00E73D69" w:rsidRPr="00F9123E" w:rsidRDefault="00E73D69" w:rsidP="00E73D69">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b/>
          <w:sz w:val="24"/>
          <w:szCs w:val="24"/>
        </w:rPr>
        <w:t xml:space="preserve">Вопрос 10: </w:t>
      </w:r>
      <w:r w:rsidRPr="00F9123E">
        <w:rPr>
          <w:rFonts w:ascii="Times New Roman" w:hAnsi="Times New Roman" w:cs="Times New Roman"/>
          <w:sz w:val="24"/>
          <w:szCs w:val="24"/>
        </w:rPr>
        <w:t>«Об установлении тарифов на тепловую энергию</w:t>
      </w:r>
      <w:r>
        <w:rPr>
          <w:rFonts w:ascii="Times New Roman" w:hAnsi="Times New Roman" w:cs="Times New Roman"/>
          <w:b/>
          <w:sz w:val="24"/>
          <w:szCs w:val="24"/>
        </w:rPr>
        <w:t xml:space="preserve">, </w:t>
      </w:r>
      <w:r w:rsidRPr="00F9123E">
        <w:rPr>
          <w:rFonts w:ascii="Times New Roman" w:hAnsi="Times New Roman" w:cs="Times New Roman"/>
          <w:sz w:val="24"/>
          <w:szCs w:val="24"/>
        </w:rPr>
        <w:t xml:space="preserve">поставляемую </w:t>
      </w:r>
      <w:r>
        <w:rPr>
          <w:rFonts w:ascii="Times New Roman" w:hAnsi="Times New Roman" w:cs="Times New Roman"/>
          <w:sz w:val="24"/>
          <w:szCs w:val="24"/>
        </w:rPr>
        <w:t xml:space="preserve">                         </w:t>
      </w:r>
      <w:r w:rsidRPr="00F9123E">
        <w:rPr>
          <w:rFonts w:ascii="Times New Roman" w:hAnsi="Times New Roman" w:cs="Times New Roman"/>
          <w:sz w:val="24"/>
          <w:szCs w:val="24"/>
        </w:rPr>
        <w:t xml:space="preserve">ООО «Нейский  Теплокомсервис», потребителям </w:t>
      </w:r>
      <w:r>
        <w:rPr>
          <w:rFonts w:ascii="Times New Roman" w:hAnsi="Times New Roman" w:cs="Times New Roman"/>
          <w:sz w:val="24"/>
          <w:szCs w:val="24"/>
        </w:rPr>
        <w:t xml:space="preserve"> </w:t>
      </w:r>
      <w:r w:rsidRPr="00F9123E">
        <w:rPr>
          <w:rFonts w:ascii="Times New Roman" w:hAnsi="Times New Roman" w:cs="Times New Roman"/>
          <w:sz w:val="24"/>
          <w:szCs w:val="24"/>
        </w:rPr>
        <w:t>г.</w:t>
      </w:r>
      <w:r>
        <w:rPr>
          <w:rFonts w:ascii="Times New Roman" w:hAnsi="Times New Roman" w:cs="Times New Roman"/>
          <w:sz w:val="24"/>
          <w:szCs w:val="24"/>
        </w:rPr>
        <w:t xml:space="preserve"> </w:t>
      </w:r>
      <w:r w:rsidRPr="00F9123E">
        <w:rPr>
          <w:rFonts w:ascii="Times New Roman" w:hAnsi="Times New Roman" w:cs="Times New Roman"/>
          <w:sz w:val="24"/>
          <w:szCs w:val="24"/>
        </w:rPr>
        <w:t>Нея на 2016 год</w:t>
      </w:r>
      <w:r w:rsidRPr="00F9123E">
        <w:rPr>
          <w:rFonts w:ascii="Times New Roman" w:eastAsia="Times New Roman" w:hAnsi="Times New Roman" w:cs="Times New Roman"/>
          <w:bCs/>
          <w:sz w:val="24"/>
          <w:szCs w:val="24"/>
        </w:rPr>
        <w:t>».</w:t>
      </w:r>
    </w:p>
    <w:p w:rsidR="00E73D69" w:rsidRPr="007F21FD" w:rsidRDefault="00E73D69" w:rsidP="00E73D69">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p>
    <w:p w:rsidR="00E73D69" w:rsidRPr="001534C0" w:rsidRDefault="00E73D69" w:rsidP="00E73D69">
      <w:pPr>
        <w:spacing w:after="0" w:line="240" w:lineRule="auto"/>
        <w:jc w:val="both"/>
        <w:rPr>
          <w:rFonts w:ascii="Times New Roman" w:eastAsia="Times New Roman" w:hAnsi="Times New Roman" w:cs="Times New Roman"/>
          <w:sz w:val="24"/>
          <w:szCs w:val="24"/>
        </w:rPr>
      </w:pPr>
      <w:r w:rsidRPr="001534C0">
        <w:rPr>
          <w:rFonts w:ascii="Times New Roman" w:eastAsia="Times New Roman" w:hAnsi="Times New Roman" w:cs="Times New Roman"/>
          <w:b/>
          <w:sz w:val="24"/>
          <w:szCs w:val="24"/>
        </w:rPr>
        <w:t>СЛУШАЛИ:</w:t>
      </w:r>
    </w:p>
    <w:p w:rsidR="00E73D69" w:rsidRDefault="00E73D69" w:rsidP="00E73D69">
      <w:pPr>
        <w:spacing w:after="0" w:line="240" w:lineRule="auto"/>
        <w:ind w:firstLine="709"/>
        <w:jc w:val="both"/>
        <w:rPr>
          <w:rFonts w:ascii="Times New Roman" w:eastAsia="Times New Roman" w:hAnsi="Times New Roman" w:cs="Times New Roman"/>
          <w:sz w:val="24"/>
          <w:szCs w:val="24"/>
        </w:rPr>
      </w:pPr>
      <w:r w:rsidRPr="001534C0">
        <w:rPr>
          <w:rFonts w:ascii="Times New Roman" w:eastAsia="Times New Roman" w:hAnsi="Times New Roman" w:cs="Times New Roman"/>
          <w:sz w:val="24"/>
          <w:szCs w:val="24"/>
        </w:rPr>
        <w:t xml:space="preserve">Уполномоченного по делу </w:t>
      </w:r>
      <w:r w:rsidRPr="00F9123E">
        <w:rPr>
          <w:rFonts w:ascii="Times New Roman" w:eastAsia="Times New Roman" w:hAnsi="Times New Roman" w:cs="Times New Roman"/>
          <w:sz w:val="24"/>
          <w:szCs w:val="24"/>
        </w:rPr>
        <w:t>Каменскую Г.А.,</w:t>
      </w:r>
      <w:r w:rsidRPr="001534C0">
        <w:rPr>
          <w:rFonts w:ascii="Times New Roman" w:eastAsia="Times New Roman" w:hAnsi="Times New Roman" w:cs="Times New Roman"/>
          <w:sz w:val="24"/>
          <w:szCs w:val="24"/>
        </w:rPr>
        <w:t xml:space="preserve"> сообщившего по рассматриваемому вопросу следующее.</w:t>
      </w:r>
    </w:p>
    <w:p w:rsidR="00E73D69" w:rsidRPr="00842DFE" w:rsidRDefault="00E73D69" w:rsidP="00E73D69">
      <w:pPr>
        <w:spacing w:after="0" w:line="240" w:lineRule="auto"/>
        <w:ind w:firstLine="720"/>
        <w:jc w:val="both"/>
        <w:rPr>
          <w:rFonts w:ascii="Times New Roman" w:eastAsia="Times New Roman" w:hAnsi="Times New Roman" w:cs="Times New Roman"/>
          <w:sz w:val="24"/>
          <w:szCs w:val="24"/>
        </w:rPr>
      </w:pPr>
      <w:r w:rsidRPr="00265974">
        <w:rPr>
          <w:rFonts w:ascii="Times New Roman" w:eastAsia="Times New Roman" w:hAnsi="Times New Roman" w:cs="Times New Roman"/>
          <w:sz w:val="24"/>
          <w:szCs w:val="24"/>
        </w:rPr>
        <w:t>ООО «</w:t>
      </w:r>
      <w:r>
        <w:rPr>
          <w:rFonts w:ascii="Times New Roman" w:eastAsia="Times New Roman" w:hAnsi="Times New Roman" w:cs="Times New Roman"/>
          <w:sz w:val="24"/>
          <w:szCs w:val="24"/>
        </w:rPr>
        <w:t>Нейский Теплокомсервис</w:t>
      </w:r>
      <w:r w:rsidRPr="00265974">
        <w:rPr>
          <w:rFonts w:ascii="Times New Roman" w:eastAsia="Times New Roman" w:hAnsi="Times New Roman" w:cs="Times New Roman"/>
          <w:sz w:val="24"/>
          <w:szCs w:val="24"/>
        </w:rPr>
        <w:t xml:space="preserve">» представило в департамент государственного </w:t>
      </w:r>
      <w:r w:rsidRPr="00842DFE">
        <w:rPr>
          <w:rFonts w:ascii="Times New Roman" w:eastAsia="Times New Roman" w:hAnsi="Times New Roman" w:cs="Times New Roman"/>
          <w:sz w:val="24"/>
          <w:szCs w:val="24"/>
        </w:rPr>
        <w:t>регулирования цен и тарифов Костромской области (далее -  Департамент)  заявление                 об установлении тарифов на тепловую энергию и о  выборе метода регулирования тарифов на тепловую энергию вх. от 19.08.2015 г. № О – 1994 .</w:t>
      </w:r>
    </w:p>
    <w:p w:rsidR="00E73D69" w:rsidRPr="00265974" w:rsidRDefault="00E73D69" w:rsidP="00E73D69">
      <w:pPr>
        <w:spacing w:after="0" w:line="240" w:lineRule="auto"/>
        <w:ind w:firstLine="720"/>
        <w:jc w:val="both"/>
        <w:rPr>
          <w:rFonts w:ascii="Times New Roman" w:eastAsia="Times New Roman" w:hAnsi="Times New Roman" w:cs="Times New Roman"/>
          <w:sz w:val="24"/>
          <w:szCs w:val="24"/>
        </w:rPr>
      </w:pPr>
      <w:r w:rsidRPr="00842DFE">
        <w:rPr>
          <w:rFonts w:ascii="Times New Roman" w:eastAsia="Times New Roman" w:hAnsi="Times New Roman" w:cs="Times New Roman"/>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w:t>
      </w:r>
      <w:r w:rsidRPr="00265974">
        <w:rPr>
          <w:rFonts w:ascii="Times New Roman" w:eastAsia="Times New Roman" w:hAnsi="Times New Roman" w:cs="Times New Roman"/>
          <w:sz w:val="24"/>
          <w:szCs w:val="24"/>
        </w:rPr>
        <w:t xml:space="preserve"> решение об открытии дела по установлению тарифов на тепловую энергию на 2016</w:t>
      </w:r>
      <w:r>
        <w:rPr>
          <w:rFonts w:ascii="Times New Roman" w:eastAsia="Times New Roman" w:hAnsi="Times New Roman" w:cs="Times New Roman"/>
          <w:sz w:val="24"/>
          <w:szCs w:val="24"/>
        </w:rPr>
        <w:t xml:space="preserve"> </w:t>
      </w:r>
      <w:r w:rsidRPr="00265974">
        <w:rPr>
          <w:rFonts w:ascii="Times New Roman" w:eastAsia="Times New Roman" w:hAnsi="Times New Roman" w:cs="Times New Roman"/>
          <w:sz w:val="24"/>
          <w:szCs w:val="24"/>
        </w:rPr>
        <w:t xml:space="preserve"> год  от</w:t>
      </w:r>
      <w:r>
        <w:rPr>
          <w:rFonts w:ascii="Times New Roman" w:eastAsia="Times New Roman" w:hAnsi="Times New Roman" w:cs="Times New Roman"/>
          <w:sz w:val="24"/>
          <w:szCs w:val="24"/>
        </w:rPr>
        <w:t xml:space="preserve"> </w:t>
      </w:r>
      <w:r w:rsidRPr="002659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265974">
        <w:rPr>
          <w:rFonts w:ascii="Times New Roman" w:eastAsia="Times New Roman" w:hAnsi="Times New Roman" w:cs="Times New Roman"/>
          <w:sz w:val="24"/>
          <w:szCs w:val="24"/>
        </w:rPr>
        <w:t>0.0</w:t>
      </w:r>
      <w:r>
        <w:rPr>
          <w:rFonts w:ascii="Times New Roman" w:eastAsia="Times New Roman" w:hAnsi="Times New Roman" w:cs="Times New Roman"/>
          <w:sz w:val="24"/>
          <w:szCs w:val="24"/>
        </w:rPr>
        <w:t>8</w:t>
      </w:r>
      <w:r w:rsidRPr="00265974">
        <w:rPr>
          <w:rFonts w:ascii="Times New Roman" w:eastAsia="Times New Roman" w:hAnsi="Times New Roman" w:cs="Times New Roman"/>
          <w:sz w:val="24"/>
          <w:szCs w:val="24"/>
        </w:rPr>
        <w:t xml:space="preserve">.2015 г. № </w:t>
      </w:r>
      <w:r>
        <w:rPr>
          <w:rFonts w:ascii="Times New Roman" w:eastAsia="Times New Roman" w:hAnsi="Times New Roman" w:cs="Times New Roman"/>
          <w:sz w:val="24"/>
          <w:szCs w:val="24"/>
        </w:rPr>
        <w:t xml:space="preserve"> 34</w:t>
      </w:r>
      <w:r w:rsidRPr="00265974">
        <w:rPr>
          <w:rFonts w:ascii="Times New Roman" w:eastAsia="Times New Roman" w:hAnsi="Times New Roman" w:cs="Times New Roman"/>
          <w:sz w:val="24"/>
          <w:szCs w:val="24"/>
        </w:rPr>
        <w:t xml:space="preserve">5. </w:t>
      </w:r>
    </w:p>
    <w:p w:rsidR="00E73D69" w:rsidRPr="00265974" w:rsidRDefault="00E73D69" w:rsidP="00E73D69">
      <w:pPr>
        <w:spacing w:after="0" w:line="240" w:lineRule="auto"/>
        <w:ind w:firstLine="720"/>
        <w:jc w:val="both"/>
        <w:rPr>
          <w:rFonts w:ascii="Times New Roman" w:eastAsia="Times New Roman" w:hAnsi="Times New Roman" w:cs="Times New Roman"/>
          <w:sz w:val="24"/>
          <w:szCs w:val="24"/>
        </w:rPr>
      </w:pPr>
      <w:r w:rsidRPr="00265974">
        <w:rPr>
          <w:rFonts w:ascii="Times New Roman" w:eastAsia="Times New Roman" w:hAnsi="Times New Roman" w:cs="Times New Roman"/>
          <w:sz w:val="24"/>
          <w:szCs w:val="24"/>
        </w:rPr>
        <w:lastRenderedPageBreak/>
        <w:t>ООО «</w:t>
      </w:r>
      <w:r>
        <w:rPr>
          <w:rFonts w:ascii="Times New Roman" w:eastAsia="Times New Roman" w:hAnsi="Times New Roman" w:cs="Times New Roman"/>
          <w:sz w:val="24"/>
          <w:szCs w:val="24"/>
        </w:rPr>
        <w:t>Нейский Теплокомсервис</w:t>
      </w:r>
      <w:r w:rsidRPr="00265974">
        <w:rPr>
          <w:rFonts w:ascii="Times New Roman" w:eastAsia="Times New Roman" w:hAnsi="Times New Roman" w:cs="Times New Roman"/>
          <w:sz w:val="24"/>
          <w:szCs w:val="24"/>
        </w:rPr>
        <w:t>»  эксплуатирует объекты теплоснабжения на праве аренды по договор</w:t>
      </w:r>
      <w:r>
        <w:rPr>
          <w:rFonts w:ascii="Times New Roman" w:eastAsia="Times New Roman" w:hAnsi="Times New Roman" w:cs="Times New Roman"/>
          <w:sz w:val="24"/>
          <w:szCs w:val="24"/>
        </w:rPr>
        <w:t>у</w:t>
      </w:r>
      <w:r w:rsidRPr="00265974">
        <w:rPr>
          <w:rFonts w:ascii="Times New Roman" w:eastAsia="Times New Roman" w:hAnsi="Times New Roman" w:cs="Times New Roman"/>
          <w:sz w:val="24"/>
          <w:szCs w:val="24"/>
        </w:rPr>
        <w:t xml:space="preserve"> с  </w:t>
      </w:r>
      <w:r>
        <w:rPr>
          <w:rFonts w:ascii="Times New Roman" w:eastAsia="Times New Roman" w:hAnsi="Times New Roman" w:cs="Times New Roman"/>
          <w:sz w:val="24"/>
          <w:szCs w:val="24"/>
        </w:rPr>
        <w:t xml:space="preserve">администрацией городского поселения город Нея </w:t>
      </w:r>
      <w:r w:rsidRPr="00265974">
        <w:rPr>
          <w:rFonts w:ascii="Times New Roman" w:eastAsia="Times New Roman" w:hAnsi="Times New Roman" w:cs="Times New Roman"/>
          <w:sz w:val="24"/>
          <w:szCs w:val="24"/>
        </w:rPr>
        <w:t xml:space="preserve">  заключен</w:t>
      </w:r>
      <w:r>
        <w:rPr>
          <w:rFonts w:ascii="Times New Roman" w:eastAsia="Times New Roman" w:hAnsi="Times New Roman" w:cs="Times New Roman"/>
          <w:sz w:val="24"/>
          <w:szCs w:val="24"/>
        </w:rPr>
        <w:t>ного</w:t>
      </w:r>
      <w:r w:rsidRPr="00265974">
        <w:rPr>
          <w:rFonts w:ascii="Times New Roman" w:eastAsia="Times New Roman" w:hAnsi="Times New Roman" w:cs="Times New Roman"/>
          <w:sz w:val="24"/>
          <w:szCs w:val="24"/>
        </w:rPr>
        <w:t xml:space="preserve"> на неопределенный срок</w:t>
      </w:r>
      <w:r>
        <w:rPr>
          <w:rFonts w:ascii="Times New Roman" w:eastAsia="Times New Roman" w:hAnsi="Times New Roman" w:cs="Times New Roman"/>
          <w:sz w:val="24"/>
          <w:szCs w:val="24"/>
        </w:rPr>
        <w:t xml:space="preserve"> ( д/с № 1 к договору от 28.10.2015 г. №43)</w:t>
      </w:r>
      <w:r w:rsidRPr="00265974">
        <w:rPr>
          <w:rFonts w:ascii="Times New Roman" w:eastAsia="Times New Roman" w:hAnsi="Times New Roman" w:cs="Times New Roman"/>
          <w:sz w:val="24"/>
          <w:szCs w:val="24"/>
        </w:rPr>
        <w:t>.</w:t>
      </w:r>
    </w:p>
    <w:p w:rsidR="00E73D69" w:rsidRPr="00265974" w:rsidRDefault="00E73D69" w:rsidP="00E73D69">
      <w:pPr>
        <w:spacing w:after="0" w:line="240" w:lineRule="auto"/>
        <w:ind w:firstLine="720"/>
        <w:jc w:val="both"/>
        <w:rPr>
          <w:rFonts w:ascii="Times New Roman" w:eastAsia="Times New Roman" w:hAnsi="Times New Roman" w:cs="Times New Roman"/>
          <w:sz w:val="24"/>
          <w:szCs w:val="24"/>
        </w:rPr>
      </w:pPr>
      <w:r w:rsidRPr="00265974">
        <w:rPr>
          <w:rFonts w:ascii="Times New Roman" w:eastAsia="Times New Roman" w:hAnsi="Times New Roman" w:cs="Times New Roman"/>
          <w:sz w:val="24"/>
          <w:szCs w:val="24"/>
        </w:rPr>
        <w:t xml:space="preserve">Методом регулирования тарифов Департаментом на тепловую энергию выбран метод </w:t>
      </w:r>
      <w:r>
        <w:rPr>
          <w:rFonts w:ascii="Times New Roman" w:eastAsia="Times New Roman" w:hAnsi="Times New Roman" w:cs="Times New Roman"/>
          <w:sz w:val="24"/>
          <w:szCs w:val="24"/>
        </w:rPr>
        <w:t>экономический обоснованных  затрат (расходов)</w:t>
      </w:r>
      <w:r w:rsidRPr="00265974">
        <w:rPr>
          <w:rFonts w:ascii="Times New Roman" w:eastAsia="Times New Roman" w:hAnsi="Times New Roman" w:cs="Times New Roman"/>
          <w:sz w:val="24"/>
          <w:szCs w:val="24"/>
        </w:rPr>
        <w:t>.</w:t>
      </w:r>
    </w:p>
    <w:p w:rsidR="00E73D69" w:rsidRPr="00265974" w:rsidRDefault="00E73D69" w:rsidP="00E73D69">
      <w:pPr>
        <w:spacing w:after="0" w:line="240" w:lineRule="auto"/>
        <w:ind w:firstLine="720"/>
        <w:jc w:val="both"/>
        <w:rPr>
          <w:rFonts w:ascii="Times New Roman" w:eastAsia="Times New Roman" w:hAnsi="Times New Roman" w:cs="Times New Roman"/>
          <w:sz w:val="24"/>
          <w:szCs w:val="24"/>
        </w:rPr>
      </w:pPr>
      <w:r w:rsidRPr="00265974">
        <w:rPr>
          <w:rFonts w:ascii="Times New Roman" w:eastAsia="Times New Roman" w:hAnsi="Times New Roman" w:cs="Times New Roman"/>
          <w:sz w:val="24"/>
          <w:szCs w:val="24"/>
        </w:rPr>
        <w:t>ООО «</w:t>
      </w:r>
      <w:r>
        <w:rPr>
          <w:rFonts w:ascii="Times New Roman" w:eastAsia="Times New Roman" w:hAnsi="Times New Roman" w:cs="Times New Roman"/>
          <w:sz w:val="24"/>
          <w:szCs w:val="24"/>
        </w:rPr>
        <w:t>Нейский Теплокомсервис</w:t>
      </w:r>
      <w:r w:rsidRPr="00265974">
        <w:rPr>
          <w:rFonts w:ascii="Times New Roman" w:eastAsia="Times New Roman" w:hAnsi="Times New Roman" w:cs="Times New Roman"/>
          <w:sz w:val="24"/>
          <w:szCs w:val="24"/>
        </w:rPr>
        <w:t>» эксплуатирует</w:t>
      </w:r>
      <w:r>
        <w:rPr>
          <w:rFonts w:ascii="Times New Roman" w:eastAsia="Times New Roman" w:hAnsi="Times New Roman" w:cs="Times New Roman"/>
          <w:sz w:val="24"/>
          <w:szCs w:val="24"/>
        </w:rPr>
        <w:t xml:space="preserve"> 22  котельные</w:t>
      </w:r>
      <w:r w:rsidRPr="00265974">
        <w:rPr>
          <w:rFonts w:ascii="Times New Roman" w:eastAsia="Times New Roman" w:hAnsi="Times New Roman" w:cs="Times New Roman"/>
          <w:sz w:val="24"/>
          <w:szCs w:val="24"/>
        </w:rPr>
        <w:t>.</w:t>
      </w:r>
    </w:p>
    <w:p w:rsidR="00E73D69" w:rsidRPr="00265974" w:rsidRDefault="00E73D69" w:rsidP="00E73D69">
      <w:pPr>
        <w:spacing w:after="0" w:line="240" w:lineRule="auto"/>
        <w:ind w:firstLine="720"/>
        <w:jc w:val="both"/>
        <w:rPr>
          <w:rFonts w:ascii="Times New Roman" w:eastAsia="Times New Roman" w:hAnsi="Times New Roman" w:cs="Times New Roman"/>
          <w:sz w:val="24"/>
          <w:szCs w:val="24"/>
        </w:rPr>
      </w:pPr>
      <w:r w:rsidRPr="00265974">
        <w:rPr>
          <w:rFonts w:ascii="Times New Roman" w:eastAsia="Times New Roman" w:hAnsi="Times New Roman" w:cs="Times New Roman"/>
          <w:sz w:val="24"/>
          <w:szCs w:val="24"/>
        </w:rPr>
        <w:t>ООО «</w:t>
      </w:r>
      <w:r>
        <w:rPr>
          <w:rFonts w:ascii="Times New Roman" w:eastAsia="Times New Roman" w:hAnsi="Times New Roman" w:cs="Times New Roman"/>
          <w:sz w:val="24"/>
          <w:szCs w:val="24"/>
        </w:rPr>
        <w:t>Нейский Теплокомсервис</w:t>
      </w:r>
      <w:r w:rsidRPr="00265974">
        <w:rPr>
          <w:rFonts w:ascii="Times New Roman" w:eastAsia="Times New Roman" w:hAnsi="Times New Roman" w:cs="Times New Roman"/>
          <w:sz w:val="24"/>
          <w:szCs w:val="24"/>
        </w:rPr>
        <w:t xml:space="preserve">»  на 2016 год   объем полезного отпуска предложен  в размере – </w:t>
      </w:r>
      <w:r>
        <w:rPr>
          <w:rFonts w:ascii="Times New Roman" w:eastAsia="Times New Roman" w:hAnsi="Times New Roman" w:cs="Times New Roman"/>
          <w:sz w:val="24"/>
          <w:szCs w:val="24"/>
        </w:rPr>
        <w:t>20 739,7</w:t>
      </w:r>
      <w:r w:rsidRPr="00265974">
        <w:rPr>
          <w:rFonts w:ascii="Times New Roman" w:eastAsia="Times New Roman" w:hAnsi="Times New Roman" w:cs="Times New Roman"/>
          <w:sz w:val="24"/>
          <w:szCs w:val="24"/>
        </w:rPr>
        <w:t xml:space="preserve">  Гкал, потери тепловой энергии в сетях – </w:t>
      </w:r>
      <w:r>
        <w:rPr>
          <w:rFonts w:ascii="Times New Roman" w:eastAsia="Times New Roman" w:hAnsi="Times New Roman" w:cs="Times New Roman"/>
          <w:sz w:val="24"/>
          <w:szCs w:val="24"/>
        </w:rPr>
        <w:t>5 331,65</w:t>
      </w:r>
      <w:r w:rsidRPr="00265974">
        <w:rPr>
          <w:rFonts w:ascii="Times New Roman" w:eastAsia="Times New Roman" w:hAnsi="Times New Roman" w:cs="Times New Roman"/>
          <w:sz w:val="24"/>
          <w:szCs w:val="24"/>
        </w:rPr>
        <w:t xml:space="preserve"> Гкал.</w:t>
      </w:r>
    </w:p>
    <w:p w:rsidR="00E73D69" w:rsidRDefault="00E73D69" w:rsidP="00E73D69">
      <w:pPr>
        <w:spacing w:after="0" w:line="240" w:lineRule="auto"/>
        <w:ind w:firstLine="720"/>
        <w:jc w:val="both"/>
        <w:rPr>
          <w:rFonts w:ascii="Times New Roman" w:eastAsia="Times New Roman" w:hAnsi="Times New Roman" w:cs="Times New Roman"/>
          <w:sz w:val="24"/>
          <w:szCs w:val="24"/>
        </w:rPr>
      </w:pPr>
      <w:r w:rsidRPr="00265974">
        <w:rPr>
          <w:rFonts w:ascii="Times New Roman" w:eastAsia="Times New Roman" w:hAnsi="Times New Roman" w:cs="Times New Roman"/>
          <w:sz w:val="24"/>
          <w:szCs w:val="24"/>
        </w:rPr>
        <w:t xml:space="preserve">Необходимая валовая выручка по предложению организации  - </w:t>
      </w:r>
      <w:r w:rsidRPr="00EF0B53">
        <w:rPr>
          <w:rFonts w:ascii="Times New Roman" w:eastAsia="Times New Roman" w:hAnsi="Times New Roman" w:cs="Times New Roman"/>
          <w:sz w:val="24"/>
          <w:szCs w:val="24"/>
        </w:rPr>
        <w:t>93 319,0 тыс. руб.,</w:t>
      </w:r>
      <w:r w:rsidRPr="00265974">
        <w:rPr>
          <w:rFonts w:ascii="Times New Roman" w:eastAsia="Times New Roman" w:hAnsi="Times New Roman" w:cs="Times New Roman"/>
          <w:sz w:val="24"/>
          <w:szCs w:val="24"/>
        </w:rPr>
        <w:t xml:space="preserve"> в том числе:</w:t>
      </w:r>
    </w:p>
    <w:p w:rsidR="00E73D69"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расходы на сырье, материалы  - 8 235,1 тыс.руб.;</w:t>
      </w:r>
    </w:p>
    <w:p w:rsidR="00E73D69"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расходы на топливо на технологические цели -  31 040,9 тыс.руб.;</w:t>
      </w:r>
    </w:p>
    <w:p w:rsidR="00E73D69"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на  электроэнергию на технологические  нужды – 14 594,7 тыс.руб.;</w:t>
      </w:r>
    </w:p>
    <w:p w:rsidR="00E73D69"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на воду и водоотведение -  440,8 тыс.руб.;</w:t>
      </w:r>
    </w:p>
    <w:p w:rsidR="00E73D69"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труда – 23 771,9 тыс. руб.;</w:t>
      </w:r>
    </w:p>
    <w:p w:rsidR="00E73D69"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страховые взносы во внебюджетные фонды – 7 508,3 тыс.руб.;</w:t>
      </w:r>
    </w:p>
    <w:p w:rsidR="00E73D69"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амортизация основных средств – 79,6 тыс.руб.;</w:t>
      </w:r>
    </w:p>
    <w:p w:rsidR="00E73D69"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арендная плата – 1 294,0 тыс.руб.;</w:t>
      </w:r>
    </w:p>
    <w:p w:rsidR="00E73D69"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другие расходы, связанные с производством и (или) реализацией </w:t>
      </w:r>
    </w:p>
    <w:p w:rsidR="00E73D69" w:rsidRPr="00265974"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продукции -   6 253,7 тыс.руб.;</w:t>
      </w:r>
    </w:p>
    <w:p w:rsidR="00E73D69" w:rsidRDefault="00E73D69" w:rsidP="00E73D6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налог на прибыль – 100,0 тыс.руб.</w:t>
      </w:r>
    </w:p>
    <w:p w:rsidR="00E73D69" w:rsidRPr="00265974" w:rsidRDefault="00E73D69" w:rsidP="00E73D69">
      <w:pPr>
        <w:spacing w:after="0" w:line="260" w:lineRule="exact"/>
        <w:ind w:firstLine="709"/>
        <w:jc w:val="both"/>
        <w:rPr>
          <w:rFonts w:ascii="Times New Roman" w:eastAsia="Times New Roman" w:hAnsi="Times New Roman" w:cs="Times New Roman"/>
          <w:sz w:val="24"/>
          <w:szCs w:val="24"/>
        </w:rPr>
      </w:pPr>
      <w:r w:rsidRPr="00265974">
        <w:rPr>
          <w:rFonts w:ascii="Times New Roman" w:eastAsia="Times New Roman" w:hAnsi="Times New Roman" w:cs="Times New Roman"/>
          <w:sz w:val="24"/>
          <w:szCs w:val="24"/>
        </w:rPr>
        <w:t>Расчет тарифов на тепловую энергию Департаментом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w:t>
      </w:r>
      <w:r>
        <w:rPr>
          <w:rFonts w:ascii="Times New Roman" w:eastAsia="Times New Roman" w:hAnsi="Times New Roman" w:cs="Times New Roman"/>
          <w:sz w:val="24"/>
          <w:szCs w:val="24"/>
        </w:rPr>
        <w:t xml:space="preserve"> методическими указаниями по расчету регулируемых цен (тарифов) в сфере теплоснабжения, утвержденных Приказом ФСТ России от 13.06.2013 № 760-э,  </w:t>
      </w:r>
      <w:r w:rsidRPr="00265974">
        <w:rPr>
          <w:rFonts w:ascii="Times New Roman" w:eastAsia="Times New Roman" w:hAnsi="Times New Roman" w:cs="Times New Roman"/>
          <w:sz w:val="24"/>
          <w:szCs w:val="24"/>
        </w:rPr>
        <w:t xml:space="preserve"> Прогнозом социально-экономического развития Российской Федерации на 2016 год и плановый период 2017-2018 годы, одобренном Правительством Российской Федерации 07.10.2015 года (далее – Прогноз).</w:t>
      </w:r>
    </w:p>
    <w:p w:rsidR="00E73D69" w:rsidRPr="00265974" w:rsidRDefault="00E73D69" w:rsidP="00E73D69">
      <w:pPr>
        <w:pStyle w:val="aa"/>
        <w:ind w:firstLine="709"/>
        <w:rPr>
          <w:spacing w:val="-4"/>
          <w:sz w:val="24"/>
          <w:szCs w:val="24"/>
        </w:rPr>
      </w:pPr>
      <w:r w:rsidRPr="00265974">
        <w:rPr>
          <w:spacing w:val="-4"/>
          <w:sz w:val="24"/>
          <w:szCs w:val="24"/>
        </w:rPr>
        <w:t>Состав расходов, включаемых в необходимую валовую выручку                                       ООО  «</w:t>
      </w:r>
      <w:r>
        <w:rPr>
          <w:spacing w:val="-4"/>
          <w:sz w:val="24"/>
          <w:szCs w:val="24"/>
        </w:rPr>
        <w:t>Нейский Теплокомсервис</w:t>
      </w:r>
      <w:r w:rsidRPr="00265974">
        <w:rPr>
          <w:spacing w:val="-4"/>
          <w:sz w:val="24"/>
          <w:szCs w:val="24"/>
        </w:rPr>
        <w:t xml:space="preserve">» на  производство,  передачу и сбыт  тепловой энергии, определен в соответствии с Основами ценообразования в сфере теплоснабжения, действующим законодательством в сфере бухгалтерского и налогового учета.    </w:t>
      </w:r>
    </w:p>
    <w:p w:rsidR="00E73D69" w:rsidRDefault="00E73D69" w:rsidP="00E73D69">
      <w:pPr>
        <w:pStyle w:val="aa"/>
        <w:ind w:firstLine="709"/>
        <w:rPr>
          <w:spacing w:val="-4"/>
          <w:sz w:val="24"/>
          <w:szCs w:val="24"/>
        </w:rPr>
      </w:pPr>
      <w:r w:rsidRPr="00265974">
        <w:rPr>
          <w:spacing w:val="-4"/>
          <w:sz w:val="24"/>
          <w:szCs w:val="24"/>
        </w:rPr>
        <w:t>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 Расчетным периодом регулирования является финансовый год.</w:t>
      </w:r>
    </w:p>
    <w:p w:rsidR="00E73D69" w:rsidRDefault="00E73D69" w:rsidP="00E73D69">
      <w:pPr>
        <w:spacing w:after="0" w:line="240" w:lineRule="auto"/>
        <w:ind w:firstLine="720"/>
        <w:jc w:val="both"/>
        <w:rPr>
          <w:rFonts w:ascii="Times New Roman" w:hAnsi="Times New Roman"/>
          <w:sz w:val="24"/>
          <w:szCs w:val="24"/>
        </w:rPr>
      </w:pPr>
      <w:r w:rsidRPr="00265974">
        <w:rPr>
          <w:rFonts w:ascii="Times New Roman" w:eastAsia="Times New Roman" w:hAnsi="Times New Roman" w:cs="Times New Roman"/>
          <w:sz w:val="24"/>
          <w:szCs w:val="24"/>
        </w:rPr>
        <w:t>При расчете тарифов на тепловую энергию на 2016</w:t>
      </w:r>
      <w:r>
        <w:rPr>
          <w:rFonts w:ascii="Times New Roman" w:hAnsi="Times New Roman"/>
          <w:sz w:val="24"/>
          <w:szCs w:val="24"/>
        </w:rPr>
        <w:t xml:space="preserve"> </w:t>
      </w:r>
      <w:r w:rsidRPr="00265974">
        <w:rPr>
          <w:rFonts w:ascii="Times New Roman" w:eastAsia="Times New Roman" w:hAnsi="Times New Roman" w:cs="Times New Roman"/>
          <w:sz w:val="24"/>
          <w:szCs w:val="24"/>
        </w:rPr>
        <w:t xml:space="preserve"> год </w:t>
      </w:r>
      <w:r>
        <w:rPr>
          <w:rFonts w:ascii="Times New Roman" w:hAnsi="Times New Roman"/>
          <w:sz w:val="24"/>
          <w:szCs w:val="24"/>
        </w:rPr>
        <w:t xml:space="preserve">( с июля) </w:t>
      </w:r>
      <w:r w:rsidRPr="00265974">
        <w:rPr>
          <w:rFonts w:ascii="Times New Roman" w:eastAsia="Times New Roman" w:hAnsi="Times New Roman" w:cs="Times New Roman"/>
          <w:sz w:val="24"/>
          <w:szCs w:val="24"/>
        </w:rPr>
        <w:t xml:space="preserve"> приняты следующие индексы:</w:t>
      </w:r>
    </w:p>
    <w:p w:rsidR="00E73D69" w:rsidRDefault="00E73D69" w:rsidP="00E73D69">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 п</w:t>
      </w:r>
      <w:r w:rsidRPr="00265974">
        <w:rPr>
          <w:rFonts w:ascii="Times New Roman" w:eastAsia="Times New Roman" w:hAnsi="Times New Roman" w:cs="Times New Roman"/>
          <w:bCs/>
          <w:sz w:val="24"/>
          <w:szCs w:val="24"/>
        </w:rPr>
        <w:t>отребительских цен</w:t>
      </w:r>
      <w:r>
        <w:rPr>
          <w:rFonts w:ascii="Times New Roman" w:hAnsi="Times New Roman"/>
          <w:bCs/>
          <w:sz w:val="24"/>
          <w:szCs w:val="24"/>
        </w:rPr>
        <w:t xml:space="preserve"> 6,4%,</w:t>
      </w:r>
      <w:r w:rsidRPr="006F07A5">
        <w:rPr>
          <w:rFonts w:ascii="Times New Roman" w:hAnsi="Times New Roman"/>
          <w:bCs/>
          <w:sz w:val="24"/>
          <w:szCs w:val="24"/>
        </w:rPr>
        <w:t xml:space="preserve"> </w:t>
      </w:r>
      <w:r w:rsidRPr="00265974">
        <w:rPr>
          <w:rFonts w:ascii="Times New Roman" w:eastAsia="Times New Roman" w:hAnsi="Times New Roman" w:cs="Times New Roman"/>
          <w:bCs/>
          <w:sz w:val="24"/>
          <w:szCs w:val="24"/>
        </w:rPr>
        <w:t xml:space="preserve"> на уголь</w:t>
      </w:r>
      <w:r>
        <w:rPr>
          <w:rFonts w:ascii="Times New Roman" w:hAnsi="Times New Roman"/>
          <w:bCs/>
          <w:sz w:val="24"/>
          <w:szCs w:val="24"/>
        </w:rPr>
        <w:t xml:space="preserve"> 2,0%; на электрическую энергию 7,5%</w:t>
      </w:r>
      <w:r w:rsidRPr="006F07A5">
        <w:rPr>
          <w:rFonts w:ascii="Times New Roman" w:hAnsi="Times New Roman"/>
          <w:bCs/>
          <w:sz w:val="24"/>
          <w:szCs w:val="24"/>
        </w:rPr>
        <w:t xml:space="preserve"> </w:t>
      </w:r>
      <w:r>
        <w:rPr>
          <w:rFonts w:ascii="Times New Roman" w:hAnsi="Times New Roman"/>
          <w:bCs/>
          <w:sz w:val="24"/>
          <w:szCs w:val="24"/>
        </w:rPr>
        <w:t>,</w:t>
      </w:r>
      <w:r w:rsidRPr="00265974">
        <w:rPr>
          <w:rFonts w:ascii="Times New Roman" w:eastAsia="Times New Roman" w:hAnsi="Times New Roman" w:cs="Times New Roman"/>
          <w:bCs/>
          <w:sz w:val="24"/>
          <w:szCs w:val="24"/>
        </w:rPr>
        <w:t xml:space="preserve"> производителей промышленной продукции</w:t>
      </w:r>
      <w:r>
        <w:rPr>
          <w:rFonts w:ascii="Times New Roman" w:hAnsi="Times New Roman"/>
          <w:bCs/>
          <w:sz w:val="24"/>
          <w:szCs w:val="24"/>
        </w:rPr>
        <w:t xml:space="preserve"> -6,2%.</w:t>
      </w:r>
    </w:p>
    <w:p w:rsidR="00E73D69" w:rsidRDefault="00E73D69" w:rsidP="00E73D69">
      <w:pPr>
        <w:spacing w:after="0" w:line="240" w:lineRule="auto"/>
        <w:ind w:firstLine="720"/>
        <w:jc w:val="both"/>
        <w:rPr>
          <w:rFonts w:ascii="Times New Roman" w:hAnsi="Times New Roman"/>
          <w:sz w:val="24"/>
          <w:szCs w:val="24"/>
        </w:rPr>
      </w:pPr>
      <w:r w:rsidRPr="00265974">
        <w:rPr>
          <w:rFonts w:ascii="Times New Roman" w:eastAsia="Times New Roman" w:hAnsi="Times New Roman" w:cs="Times New Roman"/>
          <w:sz w:val="24"/>
          <w:szCs w:val="24"/>
        </w:rPr>
        <w:t xml:space="preserve">Нормативы  технологических потерь  и удельного расхода топлива  </w:t>
      </w:r>
      <w:r>
        <w:rPr>
          <w:rFonts w:ascii="Times New Roman" w:hAnsi="Times New Roman"/>
          <w:sz w:val="24"/>
          <w:szCs w:val="24"/>
        </w:rPr>
        <w:t xml:space="preserve">в установленном законодательством порядке  не </w:t>
      </w:r>
      <w:r w:rsidRPr="00265974">
        <w:rPr>
          <w:rFonts w:ascii="Times New Roman" w:eastAsia="Times New Roman" w:hAnsi="Times New Roman" w:cs="Times New Roman"/>
          <w:sz w:val="24"/>
          <w:szCs w:val="24"/>
        </w:rPr>
        <w:t>утверждены</w:t>
      </w:r>
      <w:r>
        <w:rPr>
          <w:rFonts w:ascii="Times New Roman" w:hAnsi="Times New Roman"/>
          <w:sz w:val="24"/>
          <w:szCs w:val="24"/>
        </w:rPr>
        <w:t>.</w:t>
      </w:r>
    </w:p>
    <w:p w:rsidR="00E73D69" w:rsidRPr="00265974" w:rsidRDefault="00E73D69" w:rsidP="00E73D69">
      <w:pPr>
        <w:spacing w:after="0" w:line="240" w:lineRule="auto"/>
        <w:ind w:firstLine="720"/>
        <w:jc w:val="both"/>
        <w:rPr>
          <w:rFonts w:ascii="Times New Roman" w:eastAsia="Times New Roman" w:hAnsi="Times New Roman" w:cs="Times New Roman"/>
          <w:sz w:val="24"/>
          <w:szCs w:val="24"/>
        </w:rPr>
      </w:pPr>
      <w:r w:rsidRPr="00265974">
        <w:rPr>
          <w:rFonts w:ascii="Times New Roman" w:eastAsia="Times New Roman" w:hAnsi="Times New Roman" w:cs="Times New Roman"/>
          <w:sz w:val="24"/>
          <w:szCs w:val="24"/>
        </w:rPr>
        <w:t xml:space="preserve">По результатам рассмотренных материалов департаментом  объем полезного отпуска </w:t>
      </w:r>
      <w:r>
        <w:rPr>
          <w:rFonts w:ascii="Times New Roman" w:eastAsia="Times New Roman" w:hAnsi="Times New Roman" w:cs="Times New Roman"/>
          <w:sz w:val="24"/>
          <w:szCs w:val="24"/>
        </w:rPr>
        <w:t xml:space="preserve">составил </w:t>
      </w:r>
      <w:r>
        <w:rPr>
          <w:rFonts w:ascii="Times New Roman" w:hAnsi="Times New Roman"/>
          <w:sz w:val="24"/>
          <w:szCs w:val="24"/>
        </w:rPr>
        <w:t xml:space="preserve"> 25 678,4 </w:t>
      </w:r>
      <w:r w:rsidRPr="00265974">
        <w:rPr>
          <w:rFonts w:ascii="Times New Roman" w:eastAsia="Times New Roman" w:hAnsi="Times New Roman" w:cs="Times New Roman"/>
          <w:sz w:val="24"/>
          <w:szCs w:val="24"/>
        </w:rPr>
        <w:t xml:space="preserve"> Гкал, </w:t>
      </w:r>
      <w:r>
        <w:rPr>
          <w:rFonts w:ascii="Times New Roman" w:hAnsi="Times New Roman"/>
          <w:sz w:val="24"/>
          <w:szCs w:val="24"/>
        </w:rPr>
        <w:t xml:space="preserve">объем </w:t>
      </w:r>
      <w:r w:rsidRPr="00265974">
        <w:rPr>
          <w:rFonts w:ascii="Times New Roman" w:eastAsia="Times New Roman" w:hAnsi="Times New Roman" w:cs="Times New Roman"/>
          <w:sz w:val="24"/>
          <w:szCs w:val="24"/>
        </w:rPr>
        <w:t xml:space="preserve"> технологических потерь</w:t>
      </w:r>
      <w:r>
        <w:rPr>
          <w:rFonts w:ascii="Times New Roman" w:hAnsi="Times New Roman"/>
          <w:sz w:val="24"/>
          <w:szCs w:val="24"/>
        </w:rPr>
        <w:t xml:space="preserve"> в сетях </w:t>
      </w:r>
      <w:r w:rsidRPr="00265974">
        <w:rPr>
          <w:rFonts w:ascii="Times New Roman" w:eastAsia="Times New Roman" w:hAnsi="Times New Roman" w:cs="Times New Roman"/>
          <w:sz w:val="24"/>
          <w:szCs w:val="24"/>
        </w:rPr>
        <w:t xml:space="preserve"> – </w:t>
      </w:r>
      <w:r>
        <w:rPr>
          <w:rFonts w:ascii="Times New Roman" w:hAnsi="Times New Roman"/>
          <w:sz w:val="24"/>
          <w:szCs w:val="24"/>
        </w:rPr>
        <w:t xml:space="preserve">5 722,8 </w:t>
      </w:r>
      <w:r w:rsidRPr="00265974">
        <w:rPr>
          <w:rFonts w:ascii="Times New Roman" w:eastAsia="Times New Roman" w:hAnsi="Times New Roman" w:cs="Times New Roman"/>
          <w:sz w:val="24"/>
          <w:szCs w:val="24"/>
        </w:rPr>
        <w:t xml:space="preserve"> Гкал</w:t>
      </w:r>
      <w:r>
        <w:rPr>
          <w:rFonts w:ascii="Times New Roman" w:hAnsi="Times New Roman"/>
          <w:sz w:val="24"/>
          <w:szCs w:val="24"/>
        </w:rPr>
        <w:t xml:space="preserve">  (18,2%).</w:t>
      </w:r>
      <w:r w:rsidRPr="00265974">
        <w:rPr>
          <w:rFonts w:ascii="Times New Roman" w:eastAsia="Times New Roman" w:hAnsi="Times New Roman" w:cs="Times New Roman"/>
          <w:sz w:val="24"/>
          <w:szCs w:val="24"/>
        </w:rPr>
        <w:t xml:space="preserve"> </w:t>
      </w:r>
    </w:p>
    <w:p w:rsidR="00E73D69" w:rsidRPr="00265974" w:rsidRDefault="00E73D69" w:rsidP="00E73D69">
      <w:pPr>
        <w:spacing w:after="0" w:line="240" w:lineRule="auto"/>
        <w:ind w:firstLine="720"/>
        <w:jc w:val="both"/>
        <w:rPr>
          <w:rFonts w:ascii="Times New Roman" w:eastAsia="Times New Roman" w:hAnsi="Times New Roman" w:cs="Times New Roman"/>
          <w:sz w:val="24"/>
          <w:szCs w:val="24"/>
        </w:rPr>
      </w:pPr>
      <w:r w:rsidRPr="00265974">
        <w:rPr>
          <w:rFonts w:ascii="Times New Roman" w:eastAsia="Times New Roman" w:hAnsi="Times New Roman" w:cs="Times New Roman"/>
          <w:sz w:val="24"/>
          <w:szCs w:val="24"/>
        </w:rPr>
        <w:t xml:space="preserve">Уполномоченным по делу предлагается рассмотреть необходимую валовую выручку в  </w:t>
      </w:r>
      <w:r w:rsidRPr="00E73D69">
        <w:rPr>
          <w:rFonts w:ascii="Times New Roman" w:eastAsia="Times New Roman" w:hAnsi="Times New Roman" w:cs="Times New Roman"/>
          <w:sz w:val="24"/>
          <w:szCs w:val="24"/>
        </w:rPr>
        <w:t xml:space="preserve">размере  </w:t>
      </w:r>
      <w:r w:rsidRPr="00E73D69">
        <w:rPr>
          <w:rFonts w:ascii="Times New Roman" w:hAnsi="Times New Roman"/>
          <w:sz w:val="24"/>
          <w:szCs w:val="24"/>
        </w:rPr>
        <w:t>85 705,8</w:t>
      </w:r>
      <w:r w:rsidRPr="00E73D69">
        <w:rPr>
          <w:rFonts w:ascii="Times New Roman" w:eastAsia="Times New Roman" w:hAnsi="Times New Roman" w:cs="Times New Roman"/>
          <w:sz w:val="24"/>
          <w:szCs w:val="24"/>
        </w:rPr>
        <w:t xml:space="preserve"> тыс.руб. (в</w:t>
      </w:r>
      <w:r w:rsidRPr="00265974">
        <w:rPr>
          <w:rFonts w:ascii="Times New Roman" w:eastAsia="Times New Roman" w:hAnsi="Times New Roman" w:cs="Times New Roman"/>
          <w:sz w:val="24"/>
          <w:szCs w:val="24"/>
        </w:rPr>
        <w:t xml:space="preserve"> </w:t>
      </w:r>
      <w:r>
        <w:rPr>
          <w:rFonts w:ascii="Times New Roman" w:hAnsi="Times New Roman"/>
          <w:sz w:val="24"/>
          <w:szCs w:val="24"/>
        </w:rPr>
        <w:t xml:space="preserve"> среднегодовых ценах </w:t>
      </w:r>
      <w:r w:rsidRPr="00265974">
        <w:rPr>
          <w:rFonts w:ascii="Times New Roman" w:eastAsia="Times New Roman" w:hAnsi="Times New Roman" w:cs="Times New Roman"/>
          <w:sz w:val="24"/>
          <w:szCs w:val="24"/>
        </w:rPr>
        <w:t xml:space="preserve"> 2016 года), в том числе:</w:t>
      </w:r>
    </w:p>
    <w:p w:rsidR="00E73D69"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расходы на сырье, материалы  - 2 271,8тыс.руб;</w:t>
      </w:r>
    </w:p>
    <w:p w:rsidR="00E73D69"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расходы на топливо на технологические цели – 38 967,0   тыс.руб.;</w:t>
      </w:r>
    </w:p>
    <w:p w:rsidR="00E73D69"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на  электроэнергию на технологические  нужды – 11 136,3  тыс. руб.;</w:t>
      </w:r>
    </w:p>
    <w:p w:rsidR="00E73D69"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-расходы на воду и водоотведение -  328,3  тыс. руб.;</w:t>
      </w:r>
    </w:p>
    <w:p w:rsidR="00E73D69"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труда – 21 307,7 тыс. руб.;</w:t>
      </w:r>
    </w:p>
    <w:p w:rsidR="00E73D69"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страховые взносы во внебюджетные фонды – 6 690,5тыс. руб.;</w:t>
      </w:r>
    </w:p>
    <w:p w:rsidR="00E73D69"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амортизация основных средств – 0 тыс. руб.;</w:t>
      </w:r>
    </w:p>
    <w:p w:rsidR="00E73D69"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арендная плата – 294,5 тыс. руб.;</w:t>
      </w:r>
    </w:p>
    <w:p w:rsidR="00E73D69"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другие расходы, связанные с производством и (или) реализацией </w:t>
      </w:r>
    </w:p>
    <w:p w:rsidR="00E73D69" w:rsidRPr="00265974"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продукции -   1 649,1 тыс. руб.;</w:t>
      </w:r>
    </w:p>
    <w:p w:rsidR="00E73D69" w:rsidRDefault="00E73D69" w:rsidP="00E73D6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налог на прибыль – 100,0 тыс.руб.</w:t>
      </w:r>
    </w:p>
    <w:p w:rsidR="00E73D69" w:rsidRDefault="00E73D69" w:rsidP="00E73D69">
      <w:pPr>
        <w:spacing w:after="0" w:line="240" w:lineRule="auto"/>
        <w:ind w:firstLine="720"/>
        <w:jc w:val="both"/>
        <w:rPr>
          <w:rFonts w:ascii="Times New Roman" w:eastAsia="Times New Roman" w:hAnsi="Times New Roman" w:cs="Times New Roman"/>
          <w:bCs/>
          <w:sz w:val="24"/>
          <w:szCs w:val="24"/>
        </w:rPr>
      </w:pPr>
      <w:r w:rsidRPr="00265974">
        <w:rPr>
          <w:rFonts w:ascii="Times New Roman" w:eastAsia="Times New Roman" w:hAnsi="Times New Roman" w:cs="Times New Roman"/>
          <w:bCs/>
          <w:sz w:val="24"/>
          <w:szCs w:val="24"/>
        </w:rPr>
        <w:t>По результатам экспертизы представленных расчетов и обосновывающих материалов  скорректированы затраты</w:t>
      </w:r>
      <w:r>
        <w:rPr>
          <w:rFonts w:ascii="Times New Roman" w:eastAsia="Times New Roman" w:hAnsi="Times New Roman" w:cs="Times New Roman"/>
          <w:bCs/>
          <w:sz w:val="24"/>
          <w:szCs w:val="24"/>
        </w:rPr>
        <w:t xml:space="preserve"> в сторону снижения</w:t>
      </w:r>
      <w:r w:rsidRPr="00265974">
        <w:rPr>
          <w:rFonts w:ascii="Times New Roman" w:eastAsia="Times New Roman" w:hAnsi="Times New Roman" w:cs="Times New Roman"/>
          <w:bCs/>
          <w:sz w:val="24"/>
          <w:szCs w:val="24"/>
        </w:rPr>
        <w:t>:</w:t>
      </w:r>
    </w:p>
    <w:p w:rsidR="00E73D69" w:rsidRPr="009B6086"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B6086">
        <w:rPr>
          <w:rFonts w:ascii="Times New Roman" w:eastAsia="Times New Roman" w:hAnsi="Times New Roman" w:cs="Times New Roman"/>
          <w:sz w:val="24"/>
          <w:szCs w:val="24"/>
        </w:rPr>
        <w:t>) «Расходы на топливо» - увеличены  на 7926,1 тыс.руб. Объем топлива рассчитан в соответствии с Методикой расчета топлива и энергии. Удельный расход топлива принят 240,43 куг.у.т./Гкал по плану 2015 года, так как организацией не утвержден норматив удельный расхода топлива в установленном законодательством порядке. Объем выработки увеличен на 5,8 тыс.Гкал, так как департаментом предложенный объем полезного отпуска не принят. По предложению организации к плану 2015 года снижении составило 6,3 тыс.Гкал или 23,3% ;</w:t>
      </w:r>
    </w:p>
    <w:p w:rsidR="00E73D69" w:rsidRPr="009B6086" w:rsidRDefault="00E73D69" w:rsidP="00E73D69">
      <w:pPr>
        <w:spacing w:after="0" w:line="240" w:lineRule="auto"/>
        <w:ind w:firstLine="720"/>
        <w:jc w:val="both"/>
        <w:rPr>
          <w:rFonts w:ascii="Times New Roman" w:eastAsia="Times New Roman" w:hAnsi="Times New Roman" w:cs="Times New Roman"/>
          <w:sz w:val="24"/>
          <w:szCs w:val="24"/>
        </w:rPr>
      </w:pPr>
      <w:r w:rsidRPr="009B6086">
        <w:rPr>
          <w:rFonts w:ascii="Times New Roman" w:eastAsia="Times New Roman" w:hAnsi="Times New Roman" w:cs="Times New Roman"/>
          <w:sz w:val="24"/>
          <w:szCs w:val="24"/>
        </w:rPr>
        <w:t>2) «Расходы на покупную электроэнергию» скорректированы в сторону снижения на 3 458,3 тыс.руб., за счет снижения объема. Объем принят по факту за 3-и предыдущих периода;</w:t>
      </w:r>
    </w:p>
    <w:p w:rsidR="00E73D69" w:rsidRPr="009B6086" w:rsidRDefault="00E73D69" w:rsidP="00E73D69">
      <w:pPr>
        <w:spacing w:after="0" w:line="240" w:lineRule="auto"/>
        <w:ind w:firstLine="720"/>
        <w:jc w:val="both"/>
        <w:rPr>
          <w:rFonts w:ascii="Times New Roman" w:eastAsia="Times New Roman" w:hAnsi="Times New Roman" w:cs="Times New Roman"/>
          <w:sz w:val="24"/>
          <w:szCs w:val="24"/>
        </w:rPr>
      </w:pPr>
      <w:r w:rsidRPr="009B6086">
        <w:rPr>
          <w:rFonts w:ascii="Times New Roman" w:eastAsia="Times New Roman" w:hAnsi="Times New Roman" w:cs="Times New Roman"/>
          <w:sz w:val="24"/>
          <w:szCs w:val="24"/>
        </w:rPr>
        <w:t xml:space="preserve">4)  «Расходы на сырье, материалы» сокращены на 5963,4 тыс.руб. Не представлены локальные сметы на проведение ремонтных работ. Затраты приняты по факту 2014 года; </w:t>
      </w:r>
    </w:p>
    <w:p w:rsidR="00E73D69" w:rsidRPr="009B6086" w:rsidRDefault="00E73D69" w:rsidP="00E73D69">
      <w:pPr>
        <w:spacing w:after="0" w:line="240" w:lineRule="auto"/>
        <w:ind w:firstLine="720"/>
        <w:jc w:val="both"/>
        <w:rPr>
          <w:rFonts w:ascii="Times New Roman" w:eastAsia="Times New Roman" w:hAnsi="Times New Roman" w:cs="Times New Roman"/>
          <w:sz w:val="24"/>
          <w:szCs w:val="24"/>
        </w:rPr>
      </w:pPr>
      <w:r w:rsidRPr="009B6086">
        <w:rPr>
          <w:rFonts w:ascii="Times New Roman" w:eastAsia="Times New Roman" w:hAnsi="Times New Roman" w:cs="Times New Roman"/>
          <w:sz w:val="24"/>
          <w:szCs w:val="24"/>
        </w:rPr>
        <w:t>5)«Оплата труда» - затраты сокращены на  2 464,2 тыс.руб.  тыс. руб. Численность основного персонала  принята по среднесписочной численности за 2014 год, оплата труда административно-управленческого персона принята с января 2016 года на уровне 2015 года ;</w:t>
      </w:r>
    </w:p>
    <w:p w:rsidR="00E73D69" w:rsidRPr="009B6086" w:rsidRDefault="00E73D69" w:rsidP="00E73D69">
      <w:pPr>
        <w:spacing w:after="0" w:line="240" w:lineRule="auto"/>
        <w:ind w:firstLine="720"/>
        <w:jc w:val="both"/>
        <w:rPr>
          <w:rFonts w:ascii="Times New Roman" w:eastAsia="Times New Roman" w:hAnsi="Times New Roman" w:cs="Times New Roman"/>
          <w:sz w:val="24"/>
          <w:szCs w:val="24"/>
        </w:rPr>
      </w:pPr>
      <w:r w:rsidRPr="009B6086">
        <w:rPr>
          <w:rFonts w:ascii="Times New Roman" w:eastAsia="Times New Roman" w:hAnsi="Times New Roman" w:cs="Times New Roman"/>
          <w:sz w:val="24"/>
          <w:szCs w:val="24"/>
        </w:rPr>
        <w:t>6) «Арендная плата» снижена на  999,5 тыс.руб. Аренда ж/д тупика рассчитана с учетом амортизационных отчислений, налога на имущество и 1% рентабельности.</w:t>
      </w:r>
    </w:p>
    <w:p w:rsidR="00E73D69" w:rsidRPr="009B6086" w:rsidRDefault="00E73D69" w:rsidP="00E73D69">
      <w:pPr>
        <w:spacing w:after="0" w:line="240" w:lineRule="auto"/>
        <w:ind w:firstLine="720"/>
        <w:jc w:val="both"/>
        <w:rPr>
          <w:rFonts w:ascii="Times New Roman" w:eastAsia="Times New Roman" w:hAnsi="Times New Roman" w:cs="Times New Roman"/>
          <w:sz w:val="24"/>
          <w:szCs w:val="24"/>
        </w:rPr>
      </w:pPr>
      <w:r w:rsidRPr="009B6086">
        <w:rPr>
          <w:rFonts w:ascii="Times New Roman" w:eastAsia="Times New Roman" w:hAnsi="Times New Roman" w:cs="Times New Roman"/>
          <w:sz w:val="24"/>
          <w:szCs w:val="24"/>
        </w:rPr>
        <w:t>На основании проведенного анализа представленных расчетных и обосновывающих материалов  ООО «Нейский Теплокомсервис» тарифы  на тепловую энергию составили ( НДС не облагается) руб./Гкал;</w:t>
      </w:r>
    </w:p>
    <w:p w:rsidR="00E73D69" w:rsidRPr="009B6086" w:rsidRDefault="00E73D69" w:rsidP="00E73D69">
      <w:pPr>
        <w:spacing w:after="0" w:line="240" w:lineRule="auto"/>
        <w:ind w:firstLine="720"/>
        <w:jc w:val="both"/>
        <w:rPr>
          <w:rFonts w:ascii="Times New Roman" w:eastAsia="Times New Roman" w:hAnsi="Times New Roman" w:cs="Times New Roman"/>
          <w:sz w:val="24"/>
          <w:szCs w:val="24"/>
        </w:rPr>
      </w:pPr>
      <w:r w:rsidRPr="009B6086">
        <w:rPr>
          <w:rFonts w:ascii="Times New Roman" w:eastAsia="Times New Roman" w:hAnsi="Times New Roman" w:cs="Times New Roman"/>
          <w:sz w:val="24"/>
          <w:szCs w:val="24"/>
        </w:rPr>
        <w:t>с 01.01.2016 г. -3170,80 руб./Гкал;</w:t>
      </w:r>
    </w:p>
    <w:p w:rsidR="00E73D69" w:rsidRPr="009B6086" w:rsidRDefault="00E73D69" w:rsidP="00E73D69">
      <w:pPr>
        <w:spacing w:after="0" w:line="240" w:lineRule="auto"/>
        <w:ind w:firstLine="720"/>
        <w:jc w:val="both"/>
        <w:rPr>
          <w:rFonts w:ascii="Times New Roman" w:eastAsia="Times New Roman" w:hAnsi="Times New Roman" w:cs="Times New Roman"/>
          <w:sz w:val="24"/>
          <w:szCs w:val="24"/>
        </w:rPr>
      </w:pPr>
      <w:r w:rsidRPr="009B6086">
        <w:rPr>
          <w:rFonts w:ascii="Times New Roman" w:eastAsia="Times New Roman" w:hAnsi="Times New Roman" w:cs="Times New Roman"/>
          <w:sz w:val="24"/>
          <w:szCs w:val="24"/>
        </w:rPr>
        <w:t>с 01.07.2016 г. – 3303,90 руб./Гкал.</w:t>
      </w:r>
    </w:p>
    <w:p w:rsidR="00E73D69" w:rsidRDefault="00E73D69" w:rsidP="00E73D69">
      <w:pPr>
        <w:tabs>
          <w:tab w:val="left" w:pos="709"/>
        </w:tabs>
        <w:spacing w:after="0" w:line="228" w:lineRule="auto"/>
        <w:ind w:firstLine="709"/>
        <w:jc w:val="both"/>
        <w:rPr>
          <w:rFonts w:ascii="Times New Roman" w:eastAsia="Times New Roman" w:hAnsi="Times New Roman" w:cs="Times New Roman"/>
          <w:sz w:val="24"/>
          <w:szCs w:val="24"/>
        </w:rPr>
      </w:pPr>
      <w:r>
        <w:rPr>
          <w:rFonts w:ascii="Times New Roman" w:hAnsi="Times New Roman"/>
          <w:sz w:val="24"/>
          <w:szCs w:val="24"/>
        </w:rPr>
        <w:t>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вопроса</w:t>
      </w:r>
      <w:r>
        <w:rPr>
          <w:rFonts w:ascii="Times New Roman" w:hAnsi="Times New Roman"/>
          <w:sz w:val="24"/>
          <w:szCs w:val="24"/>
        </w:rPr>
        <w:t xml:space="preserve"> № 10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w:t>
      </w:r>
      <w:r>
        <w:rPr>
          <w:rFonts w:ascii="Times New Roman" w:eastAsia="Times New Roman" w:hAnsi="Times New Roman" w:cs="Times New Roman"/>
          <w:sz w:val="24"/>
          <w:szCs w:val="24"/>
        </w:rPr>
        <w:t>Г.А.Каменской</w:t>
      </w:r>
    </w:p>
    <w:p w:rsidR="00E73D69" w:rsidRDefault="00E73D69" w:rsidP="00E73D69">
      <w:pPr>
        <w:tabs>
          <w:tab w:val="left" w:pos="709"/>
        </w:tabs>
        <w:spacing w:after="0" w:line="228"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Якимова Л.А.</w:t>
      </w:r>
      <w:r w:rsidRPr="009C0C29">
        <w:rPr>
          <w:rFonts w:ascii="Times New Roman" w:eastAsia="Times New Roman" w:hAnsi="Times New Roman" w:cs="Times New Roman"/>
          <w:sz w:val="24"/>
          <w:szCs w:val="24"/>
        </w:rPr>
        <w:t xml:space="preserve"> – Принять предложение</w:t>
      </w:r>
      <w:r>
        <w:rPr>
          <w:rFonts w:ascii="Times New Roman" w:eastAsia="Times New Roman" w:hAnsi="Times New Roman" w:cs="Times New Roman"/>
          <w:sz w:val="24"/>
          <w:szCs w:val="24"/>
        </w:rPr>
        <w:t xml:space="preserve">   уполномоченного по делу  Г.А.Каменской</w:t>
      </w:r>
    </w:p>
    <w:p w:rsidR="00E73D69" w:rsidRDefault="00E73D69" w:rsidP="00E73D69">
      <w:pPr>
        <w:tabs>
          <w:tab w:val="left" w:pos="709"/>
        </w:tabs>
        <w:spacing w:after="0" w:line="228" w:lineRule="auto"/>
        <w:ind w:firstLine="709"/>
        <w:jc w:val="both"/>
        <w:rPr>
          <w:rFonts w:ascii="Times New Roman" w:eastAsia="Times New Roman" w:hAnsi="Times New Roman" w:cs="Times New Roman"/>
          <w:sz w:val="24"/>
          <w:szCs w:val="24"/>
        </w:rPr>
      </w:pPr>
    </w:p>
    <w:p w:rsidR="00E73D69" w:rsidRDefault="00E73D69" w:rsidP="00E73D69">
      <w:pPr>
        <w:tabs>
          <w:tab w:val="left" w:pos="2656"/>
        </w:tabs>
        <w:spacing w:after="0" w:line="228" w:lineRule="auto"/>
        <w:jc w:val="both"/>
        <w:rPr>
          <w:rFonts w:ascii="Times New Roman" w:eastAsia="Times New Roman" w:hAnsi="Times New Roman" w:cs="Times New Roman"/>
          <w:b/>
          <w:sz w:val="24"/>
          <w:szCs w:val="24"/>
        </w:rPr>
      </w:pPr>
      <w:r w:rsidRPr="00B97D58">
        <w:rPr>
          <w:rFonts w:ascii="Times New Roman" w:eastAsia="Times New Roman" w:hAnsi="Times New Roman" w:cs="Times New Roman"/>
          <w:b/>
          <w:sz w:val="24"/>
          <w:szCs w:val="24"/>
        </w:rPr>
        <w:t>РЕШИЛИ:</w:t>
      </w:r>
    </w:p>
    <w:p w:rsidR="00E73D69" w:rsidRPr="009B6086" w:rsidRDefault="00E73D69" w:rsidP="00E73D69">
      <w:pPr>
        <w:tabs>
          <w:tab w:val="left" w:pos="709"/>
        </w:tabs>
        <w:spacing w:after="0" w:line="228" w:lineRule="auto"/>
        <w:ind w:firstLine="709"/>
        <w:jc w:val="both"/>
        <w:rPr>
          <w:rFonts w:ascii="Times New Roman" w:eastAsia="Times New Roman" w:hAnsi="Times New Roman" w:cs="Times New Roman"/>
          <w:sz w:val="24"/>
          <w:szCs w:val="24"/>
        </w:rPr>
      </w:pPr>
      <w:r w:rsidRPr="009B6086">
        <w:rPr>
          <w:rFonts w:ascii="Times New Roman" w:eastAsia="Times New Roman" w:hAnsi="Times New Roman" w:cs="Times New Roman"/>
          <w:sz w:val="24"/>
          <w:szCs w:val="24"/>
        </w:rPr>
        <w:t>1. Установить тарифы на тепловую энергию, поставляемую ООО «</w:t>
      </w:r>
      <w:r>
        <w:rPr>
          <w:rFonts w:ascii="Times New Roman" w:eastAsia="Times New Roman" w:hAnsi="Times New Roman" w:cs="Times New Roman"/>
          <w:sz w:val="24"/>
          <w:szCs w:val="24"/>
        </w:rPr>
        <w:t>Нейский Теплокомсервис</w:t>
      </w:r>
      <w:r w:rsidRPr="009B6086">
        <w:rPr>
          <w:rFonts w:ascii="Times New Roman" w:eastAsia="Times New Roman" w:hAnsi="Times New Roman" w:cs="Times New Roman"/>
          <w:sz w:val="24"/>
          <w:szCs w:val="24"/>
        </w:rPr>
        <w:t>»  потребителям г.</w:t>
      </w:r>
      <w:r>
        <w:rPr>
          <w:rFonts w:ascii="Times New Roman" w:eastAsia="Times New Roman" w:hAnsi="Times New Roman" w:cs="Times New Roman"/>
          <w:sz w:val="24"/>
          <w:szCs w:val="24"/>
        </w:rPr>
        <w:t xml:space="preserve">п.г.Нея </w:t>
      </w:r>
      <w:r w:rsidRPr="009B6086">
        <w:rPr>
          <w:rFonts w:ascii="Times New Roman" w:eastAsia="Times New Roman" w:hAnsi="Times New Roman" w:cs="Times New Roman"/>
          <w:sz w:val="24"/>
          <w:szCs w:val="24"/>
        </w:rPr>
        <w:t xml:space="preserve"> на 2016 год</w:t>
      </w:r>
      <w:r>
        <w:rPr>
          <w:rFonts w:ascii="Times New Roman" w:eastAsia="Times New Roman" w:hAnsi="Times New Roman" w:cs="Times New Roman"/>
          <w:sz w:val="24"/>
          <w:szCs w:val="24"/>
        </w:rPr>
        <w:t xml:space="preserve"> (руб./Гкал)</w:t>
      </w:r>
      <w:r w:rsidRPr="009B6086">
        <w:rPr>
          <w:rFonts w:ascii="Times New Roman" w:eastAsia="Times New Roman" w:hAnsi="Times New Roman" w:cs="Times New Roman"/>
          <w:sz w:val="24"/>
          <w:szCs w:val="24"/>
        </w:rPr>
        <w:t>:</w:t>
      </w:r>
    </w:p>
    <w:tbl>
      <w:tblPr>
        <w:tblStyle w:val="a4"/>
        <w:tblW w:w="0" w:type="auto"/>
        <w:tblLook w:val="04A0" w:firstRow="1" w:lastRow="0" w:firstColumn="1" w:lastColumn="0" w:noHBand="0" w:noVBand="1"/>
      </w:tblPr>
      <w:tblGrid>
        <w:gridCol w:w="4928"/>
        <w:gridCol w:w="2410"/>
        <w:gridCol w:w="2126"/>
      </w:tblGrid>
      <w:tr w:rsidR="00E73D69" w:rsidRPr="007C2B41" w:rsidTr="007C2B41">
        <w:tc>
          <w:tcPr>
            <w:tcW w:w="4928" w:type="dxa"/>
          </w:tcPr>
          <w:p w:rsidR="00E73D69" w:rsidRPr="007C2B41" w:rsidRDefault="00E73D69" w:rsidP="00804448">
            <w:pPr>
              <w:tabs>
                <w:tab w:val="left" w:pos="851"/>
                <w:tab w:val="left" w:pos="1134"/>
              </w:tabs>
              <w:autoSpaceDE w:val="0"/>
              <w:autoSpaceDN w:val="0"/>
              <w:adjustRightInd w:val="0"/>
              <w:jc w:val="both"/>
              <w:rPr>
                <w:rFonts w:ascii="Times New Roman" w:eastAsia="Times New Roman" w:hAnsi="Times New Roman" w:cs="Times New Roman"/>
                <w:sz w:val="20"/>
                <w:szCs w:val="20"/>
              </w:rPr>
            </w:pPr>
            <w:r w:rsidRPr="007C2B41">
              <w:rPr>
                <w:rFonts w:ascii="Times New Roman" w:eastAsia="Times New Roman" w:hAnsi="Times New Roman" w:cs="Times New Roman"/>
                <w:sz w:val="20"/>
                <w:szCs w:val="20"/>
              </w:rPr>
              <w:t>Период действия</w:t>
            </w:r>
          </w:p>
        </w:tc>
        <w:tc>
          <w:tcPr>
            <w:tcW w:w="2410" w:type="dxa"/>
          </w:tcPr>
          <w:p w:rsidR="00E73D69" w:rsidRPr="007C2B41" w:rsidRDefault="00E73D69" w:rsidP="00804448">
            <w:pPr>
              <w:tabs>
                <w:tab w:val="left" w:pos="851"/>
                <w:tab w:val="left" w:pos="1134"/>
              </w:tabs>
              <w:autoSpaceDE w:val="0"/>
              <w:autoSpaceDN w:val="0"/>
              <w:adjustRightInd w:val="0"/>
              <w:jc w:val="center"/>
              <w:rPr>
                <w:rFonts w:ascii="Times New Roman" w:eastAsia="Times New Roman" w:hAnsi="Times New Roman" w:cs="Times New Roman"/>
                <w:sz w:val="20"/>
                <w:szCs w:val="20"/>
              </w:rPr>
            </w:pPr>
            <w:r w:rsidRPr="007C2B41">
              <w:rPr>
                <w:rFonts w:ascii="Times New Roman" w:eastAsia="Times New Roman" w:hAnsi="Times New Roman" w:cs="Times New Roman"/>
                <w:sz w:val="20"/>
                <w:szCs w:val="20"/>
              </w:rPr>
              <w:t>Бюджетные и прочие потребители</w:t>
            </w:r>
          </w:p>
        </w:tc>
        <w:tc>
          <w:tcPr>
            <w:tcW w:w="2126" w:type="dxa"/>
          </w:tcPr>
          <w:p w:rsidR="00E73D69" w:rsidRPr="007C2B41" w:rsidRDefault="00E73D69" w:rsidP="00804448">
            <w:pPr>
              <w:tabs>
                <w:tab w:val="left" w:pos="851"/>
                <w:tab w:val="left" w:pos="1134"/>
              </w:tabs>
              <w:autoSpaceDE w:val="0"/>
              <w:autoSpaceDN w:val="0"/>
              <w:adjustRightInd w:val="0"/>
              <w:jc w:val="center"/>
              <w:rPr>
                <w:rFonts w:ascii="Times New Roman" w:eastAsia="Times New Roman" w:hAnsi="Times New Roman" w:cs="Times New Roman"/>
                <w:sz w:val="20"/>
                <w:szCs w:val="20"/>
              </w:rPr>
            </w:pPr>
            <w:r w:rsidRPr="007C2B41">
              <w:rPr>
                <w:rFonts w:ascii="Times New Roman" w:eastAsia="Times New Roman" w:hAnsi="Times New Roman" w:cs="Times New Roman"/>
                <w:sz w:val="20"/>
                <w:szCs w:val="20"/>
              </w:rPr>
              <w:t>Население                      (с НДС)</w:t>
            </w:r>
          </w:p>
        </w:tc>
      </w:tr>
      <w:tr w:rsidR="00E73D69" w:rsidRPr="007C2B41" w:rsidTr="007C2B41">
        <w:tc>
          <w:tcPr>
            <w:tcW w:w="4928" w:type="dxa"/>
          </w:tcPr>
          <w:p w:rsidR="00E73D69" w:rsidRPr="007C2B41" w:rsidRDefault="00E73D69" w:rsidP="00804448">
            <w:pPr>
              <w:tabs>
                <w:tab w:val="left" w:pos="851"/>
                <w:tab w:val="left" w:pos="1134"/>
              </w:tabs>
              <w:autoSpaceDE w:val="0"/>
              <w:autoSpaceDN w:val="0"/>
              <w:adjustRightInd w:val="0"/>
              <w:jc w:val="both"/>
              <w:rPr>
                <w:rFonts w:ascii="Times New Roman" w:eastAsia="Times New Roman" w:hAnsi="Times New Roman" w:cs="Times New Roman"/>
                <w:sz w:val="20"/>
                <w:szCs w:val="20"/>
              </w:rPr>
            </w:pPr>
            <w:r w:rsidRPr="007C2B41">
              <w:rPr>
                <w:rFonts w:ascii="Times New Roman" w:eastAsia="Times New Roman" w:hAnsi="Times New Roman" w:cs="Times New Roman"/>
                <w:sz w:val="20"/>
                <w:szCs w:val="20"/>
              </w:rPr>
              <w:t>С 01.01.2016 г. по 30.06.2016 г.</w:t>
            </w:r>
          </w:p>
        </w:tc>
        <w:tc>
          <w:tcPr>
            <w:tcW w:w="2410" w:type="dxa"/>
          </w:tcPr>
          <w:p w:rsidR="00E73D69" w:rsidRPr="007C2B41" w:rsidRDefault="00E73D69" w:rsidP="00804448">
            <w:pPr>
              <w:tabs>
                <w:tab w:val="left" w:pos="851"/>
                <w:tab w:val="left" w:pos="1134"/>
              </w:tabs>
              <w:autoSpaceDE w:val="0"/>
              <w:autoSpaceDN w:val="0"/>
              <w:adjustRightInd w:val="0"/>
              <w:jc w:val="center"/>
              <w:rPr>
                <w:rFonts w:ascii="Times New Roman" w:eastAsia="Times New Roman" w:hAnsi="Times New Roman" w:cs="Times New Roman"/>
                <w:sz w:val="20"/>
                <w:szCs w:val="20"/>
              </w:rPr>
            </w:pPr>
            <w:r w:rsidRPr="007C2B41">
              <w:rPr>
                <w:rFonts w:ascii="Times New Roman" w:eastAsia="Times New Roman" w:hAnsi="Times New Roman" w:cs="Times New Roman"/>
                <w:sz w:val="20"/>
                <w:szCs w:val="20"/>
              </w:rPr>
              <w:t>3170,80</w:t>
            </w:r>
          </w:p>
        </w:tc>
        <w:tc>
          <w:tcPr>
            <w:tcW w:w="2126" w:type="dxa"/>
          </w:tcPr>
          <w:p w:rsidR="00E73D69" w:rsidRPr="007C2B41" w:rsidRDefault="00E73D69" w:rsidP="00804448">
            <w:pPr>
              <w:tabs>
                <w:tab w:val="left" w:pos="851"/>
                <w:tab w:val="left" w:pos="1134"/>
              </w:tabs>
              <w:autoSpaceDE w:val="0"/>
              <w:autoSpaceDN w:val="0"/>
              <w:adjustRightInd w:val="0"/>
              <w:jc w:val="center"/>
              <w:rPr>
                <w:rFonts w:ascii="Times New Roman" w:eastAsia="Times New Roman" w:hAnsi="Times New Roman" w:cs="Times New Roman"/>
                <w:sz w:val="20"/>
                <w:szCs w:val="20"/>
              </w:rPr>
            </w:pPr>
            <w:r w:rsidRPr="007C2B41">
              <w:rPr>
                <w:rFonts w:ascii="Times New Roman" w:eastAsia="Times New Roman" w:hAnsi="Times New Roman" w:cs="Times New Roman"/>
                <w:sz w:val="20"/>
                <w:szCs w:val="20"/>
              </w:rPr>
              <w:t>3170,80</w:t>
            </w:r>
          </w:p>
        </w:tc>
      </w:tr>
      <w:tr w:rsidR="00E73D69" w:rsidRPr="007C2B41" w:rsidTr="007C2B41">
        <w:tc>
          <w:tcPr>
            <w:tcW w:w="4928" w:type="dxa"/>
          </w:tcPr>
          <w:p w:rsidR="00E73D69" w:rsidRPr="007C2B41" w:rsidRDefault="00E73D69" w:rsidP="00804448">
            <w:pPr>
              <w:tabs>
                <w:tab w:val="left" w:pos="851"/>
                <w:tab w:val="left" w:pos="1134"/>
              </w:tabs>
              <w:autoSpaceDE w:val="0"/>
              <w:autoSpaceDN w:val="0"/>
              <w:adjustRightInd w:val="0"/>
              <w:jc w:val="both"/>
              <w:rPr>
                <w:rFonts w:ascii="Times New Roman" w:eastAsia="Times New Roman" w:hAnsi="Times New Roman" w:cs="Times New Roman"/>
                <w:sz w:val="20"/>
                <w:szCs w:val="20"/>
              </w:rPr>
            </w:pPr>
            <w:r w:rsidRPr="007C2B41">
              <w:rPr>
                <w:rFonts w:ascii="Times New Roman" w:eastAsia="Times New Roman" w:hAnsi="Times New Roman" w:cs="Times New Roman"/>
                <w:sz w:val="20"/>
                <w:szCs w:val="20"/>
              </w:rPr>
              <w:t>С 01.07.2016 г. по 31.12.2016 г.</w:t>
            </w:r>
          </w:p>
        </w:tc>
        <w:tc>
          <w:tcPr>
            <w:tcW w:w="2410" w:type="dxa"/>
          </w:tcPr>
          <w:p w:rsidR="00E73D69" w:rsidRPr="007C2B41" w:rsidRDefault="00E73D69" w:rsidP="00804448">
            <w:pPr>
              <w:tabs>
                <w:tab w:val="left" w:pos="851"/>
                <w:tab w:val="left" w:pos="1134"/>
              </w:tabs>
              <w:autoSpaceDE w:val="0"/>
              <w:autoSpaceDN w:val="0"/>
              <w:adjustRightInd w:val="0"/>
              <w:jc w:val="center"/>
              <w:rPr>
                <w:rFonts w:ascii="Times New Roman" w:eastAsia="Times New Roman" w:hAnsi="Times New Roman" w:cs="Times New Roman"/>
                <w:sz w:val="20"/>
                <w:szCs w:val="20"/>
              </w:rPr>
            </w:pPr>
            <w:r w:rsidRPr="007C2B41">
              <w:rPr>
                <w:rFonts w:ascii="Times New Roman" w:eastAsia="Times New Roman" w:hAnsi="Times New Roman" w:cs="Times New Roman"/>
                <w:sz w:val="20"/>
                <w:szCs w:val="20"/>
              </w:rPr>
              <w:t>3303,90</w:t>
            </w:r>
          </w:p>
        </w:tc>
        <w:tc>
          <w:tcPr>
            <w:tcW w:w="2126" w:type="dxa"/>
          </w:tcPr>
          <w:p w:rsidR="00E73D69" w:rsidRPr="007C2B41" w:rsidRDefault="00E73D69" w:rsidP="00804448">
            <w:pPr>
              <w:tabs>
                <w:tab w:val="left" w:pos="851"/>
                <w:tab w:val="left" w:pos="1134"/>
              </w:tabs>
              <w:autoSpaceDE w:val="0"/>
              <w:autoSpaceDN w:val="0"/>
              <w:adjustRightInd w:val="0"/>
              <w:jc w:val="center"/>
              <w:rPr>
                <w:rFonts w:ascii="Times New Roman" w:eastAsia="Times New Roman" w:hAnsi="Times New Roman" w:cs="Times New Roman"/>
                <w:sz w:val="20"/>
                <w:szCs w:val="20"/>
              </w:rPr>
            </w:pPr>
            <w:r w:rsidRPr="007C2B41">
              <w:rPr>
                <w:rFonts w:ascii="Times New Roman" w:eastAsia="Times New Roman" w:hAnsi="Times New Roman" w:cs="Times New Roman"/>
                <w:sz w:val="20"/>
                <w:szCs w:val="20"/>
              </w:rPr>
              <w:t>3303,90</w:t>
            </w:r>
          </w:p>
        </w:tc>
      </w:tr>
    </w:tbl>
    <w:p w:rsidR="00E73D69" w:rsidRDefault="00E73D69" w:rsidP="00E73D69">
      <w:pPr>
        <w:tabs>
          <w:tab w:val="left" w:pos="709"/>
        </w:tabs>
        <w:spacing w:after="0" w:line="228"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Тарифы на тепловую энергию налогом на добавленную стоимость не облагаются в соответствии  с главой 26.2. части 2   Налогового кодекса РФ.</w:t>
      </w:r>
    </w:p>
    <w:p w:rsidR="00E73D69" w:rsidRPr="00B32236" w:rsidRDefault="00E73D69" w:rsidP="00E73D69">
      <w:pPr>
        <w:tabs>
          <w:tab w:val="left" w:pos="709"/>
        </w:tabs>
        <w:spacing w:after="0" w:line="228" w:lineRule="auto"/>
        <w:ind w:firstLine="709"/>
        <w:jc w:val="both"/>
        <w:rPr>
          <w:rFonts w:ascii="Times New Roman" w:eastAsia="Times New Roman" w:hAnsi="Times New Roman" w:cs="Times New Roman"/>
          <w:sz w:val="24"/>
          <w:szCs w:val="24"/>
        </w:rPr>
      </w:pPr>
      <w:r w:rsidRPr="00B32236">
        <w:rPr>
          <w:rFonts w:ascii="Times New Roman" w:eastAsia="Times New Roman" w:hAnsi="Times New Roman" w:cs="Times New Roman"/>
          <w:sz w:val="24"/>
          <w:szCs w:val="24"/>
        </w:rPr>
        <w:t>2. Постановление об установлении тарифов на тепловую энергию подлежит официальному опубликованию и вступает в силу с 1 января 2016 года.</w:t>
      </w:r>
    </w:p>
    <w:p w:rsidR="00E73D69" w:rsidRPr="00B32236" w:rsidRDefault="00E73D69" w:rsidP="00E73D69">
      <w:pPr>
        <w:tabs>
          <w:tab w:val="left" w:pos="709"/>
        </w:tabs>
        <w:spacing w:after="0" w:line="228" w:lineRule="auto"/>
        <w:ind w:firstLine="709"/>
        <w:jc w:val="both"/>
        <w:rPr>
          <w:rFonts w:ascii="Times New Roman" w:eastAsia="Times New Roman" w:hAnsi="Times New Roman" w:cs="Times New Roman"/>
          <w:sz w:val="24"/>
          <w:szCs w:val="24"/>
        </w:rPr>
      </w:pPr>
      <w:r w:rsidRPr="00B32236">
        <w:rPr>
          <w:rFonts w:ascii="Times New Roman" w:eastAsia="Times New Roman" w:hAnsi="Times New Roman" w:cs="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E73D69" w:rsidRPr="00B32236" w:rsidRDefault="00E73D69" w:rsidP="00E73D69">
      <w:pPr>
        <w:tabs>
          <w:tab w:val="left" w:pos="709"/>
        </w:tabs>
        <w:spacing w:after="0" w:line="228" w:lineRule="auto"/>
        <w:ind w:firstLine="709"/>
        <w:jc w:val="both"/>
        <w:rPr>
          <w:rFonts w:ascii="Times New Roman" w:eastAsia="Times New Roman" w:hAnsi="Times New Roman" w:cs="Times New Roman"/>
          <w:sz w:val="24"/>
          <w:szCs w:val="24"/>
        </w:rPr>
      </w:pPr>
      <w:r w:rsidRPr="00B32236">
        <w:rPr>
          <w:rFonts w:ascii="Times New Roman" w:eastAsia="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E73D69" w:rsidRPr="00B32236" w:rsidRDefault="00E73D69" w:rsidP="00E73D69">
      <w:pPr>
        <w:tabs>
          <w:tab w:val="left" w:pos="709"/>
        </w:tabs>
        <w:spacing w:after="0" w:line="228" w:lineRule="auto"/>
        <w:ind w:firstLine="709"/>
        <w:jc w:val="both"/>
        <w:rPr>
          <w:rFonts w:ascii="Times New Roman" w:eastAsia="Times New Roman" w:hAnsi="Times New Roman" w:cs="Times New Roman"/>
          <w:sz w:val="24"/>
          <w:szCs w:val="24"/>
        </w:rPr>
      </w:pPr>
      <w:r w:rsidRPr="00B32236">
        <w:rPr>
          <w:rFonts w:ascii="Times New Roman" w:eastAsia="Times New Roman" w:hAnsi="Times New Roman" w:cs="Times New Roman"/>
          <w:sz w:val="24"/>
          <w:szCs w:val="24"/>
        </w:rPr>
        <w:lastRenderedPageBreak/>
        <w:t xml:space="preserve">5. Направить в ФАС России информацию по тарифам для включения в реестр субъектов естественных монополий в соответствии с требованиями законодательства.    </w:t>
      </w:r>
    </w:p>
    <w:p w:rsidR="00E73D69" w:rsidRDefault="00E73D69" w:rsidP="00E73D69">
      <w:pPr>
        <w:tabs>
          <w:tab w:val="left" w:pos="993"/>
        </w:tabs>
        <w:autoSpaceDE w:val="0"/>
        <w:autoSpaceDN w:val="0"/>
        <w:adjustRightInd w:val="0"/>
        <w:spacing w:after="0" w:line="240" w:lineRule="auto"/>
        <w:jc w:val="both"/>
        <w:rPr>
          <w:rFonts w:ascii="Times New Roman" w:hAnsi="Times New Roman" w:cs="Times New Roman"/>
          <w:b/>
          <w:sz w:val="24"/>
          <w:szCs w:val="24"/>
        </w:rPr>
      </w:pPr>
    </w:p>
    <w:p w:rsidR="00E73D69" w:rsidRPr="00F9123E" w:rsidRDefault="00E73D69" w:rsidP="00E73D69">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b/>
          <w:sz w:val="24"/>
          <w:szCs w:val="24"/>
        </w:rPr>
        <w:t xml:space="preserve">Вопрос 11: </w:t>
      </w:r>
      <w:r w:rsidRPr="00F9123E">
        <w:rPr>
          <w:rFonts w:ascii="Times New Roman" w:hAnsi="Times New Roman" w:cs="Times New Roman"/>
          <w:sz w:val="24"/>
          <w:szCs w:val="24"/>
        </w:rPr>
        <w:t>«Об установлении тарифов на тепловую энергию</w:t>
      </w:r>
      <w:r>
        <w:rPr>
          <w:rFonts w:ascii="Times New Roman" w:hAnsi="Times New Roman" w:cs="Times New Roman"/>
          <w:b/>
          <w:sz w:val="24"/>
          <w:szCs w:val="24"/>
        </w:rPr>
        <w:t xml:space="preserve">, </w:t>
      </w:r>
      <w:r w:rsidRPr="00F9123E">
        <w:rPr>
          <w:rFonts w:ascii="Times New Roman" w:hAnsi="Times New Roman" w:cs="Times New Roman"/>
          <w:sz w:val="24"/>
          <w:szCs w:val="24"/>
        </w:rPr>
        <w:t xml:space="preserve">поставляемую </w:t>
      </w:r>
      <w:r>
        <w:rPr>
          <w:rFonts w:ascii="Times New Roman" w:hAnsi="Times New Roman" w:cs="Times New Roman"/>
          <w:sz w:val="24"/>
          <w:szCs w:val="24"/>
        </w:rPr>
        <w:t xml:space="preserve">                         </w:t>
      </w:r>
      <w:r w:rsidRPr="00F9123E">
        <w:rPr>
          <w:rFonts w:ascii="Times New Roman" w:hAnsi="Times New Roman" w:cs="Times New Roman"/>
          <w:sz w:val="24"/>
          <w:szCs w:val="24"/>
        </w:rPr>
        <w:t>ООО «Тепло</w:t>
      </w:r>
      <w:r>
        <w:rPr>
          <w:rFonts w:ascii="Times New Roman" w:hAnsi="Times New Roman" w:cs="Times New Roman"/>
          <w:sz w:val="24"/>
          <w:szCs w:val="24"/>
        </w:rPr>
        <w:t>энерго</w:t>
      </w:r>
      <w:r w:rsidRPr="00F9123E">
        <w:rPr>
          <w:rFonts w:ascii="Times New Roman" w:hAnsi="Times New Roman" w:cs="Times New Roman"/>
          <w:sz w:val="24"/>
          <w:szCs w:val="24"/>
        </w:rPr>
        <w:t xml:space="preserve">», потребителям </w:t>
      </w:r>
      <w:r>
        <w:rPr>
          <w:rFonts w:ascii="Times New Roman" w:hAnsi="Times New Roman" w:cs="Times New Roman"/>
          <w:sz w:val="24"/>
          <w:szCs w:val="24"/>
        </w:rPr>
        <w:t xml:space="preserve">  </w:t>
      </w:r>
      <w:r w:rsidRPr="00F9123E">
        <w:rPr>
          <w:rFonts w:ascii="Times New Roman" w:hAnsi="Times New Roman" w:cs="Times New Roman"/>
          <w:sz w:val="24"/>
          <w:szCs w:val="24"/>
        </w:rPr>
        <w:t>Не</w:t>
      </w:r>
      <w:r>
        <w:rPr>
          <w:rFonts w:ascii="Times New Roman" w:hAnsi="Times New Roman" w:cs="Times New Roman"/>
          <w:sz w:val="24"/>
          <w:szCs w:val="24"/>
        </w:rPr>
        <w:t xml:space="preserve">йского муниципального района </w:t>
      </w:r>
      <w:r w:rsidRPr="00F9123E">
        <w:rPr>
          <w:rFonts w:ascii="Times New Roman" w:hAnsi="Times New Roman" w:cs="Times New Roman"/>
          <w:sz w:val="24"/>
          <w:szCs w:val="24"/>
        </w:rPr>
        <w:t xml:space="preserve"> на 2016</w:t>
      </w:r>
      <w:r>
        <w:rPr>
          <w:rFonts w:ascii="Times New Roman" w:hAnsi="Times New Roman" w:cs="Times New Roman"/>
          <w:sz w:val="24"/>
          <w:szCs w:val="24"/>
        </w:rPr>
        <w:t>-2018</w:t>
      </w:r>
      <w:r w:rsidRPr="00F9123E">
        <w:rPr>
          <w:rFonts w:ascii="Times New Roman" w:hAnsi="Times New Roman" w:cs="Times New Roman"/>
          <w:sz w:val="24"/>
          <w:szCs w:val="24"/>
        </w:rPr>
        <w:t xml:space="preserve"> год</w:t>
      </w:r>
      <w:r>
        <w:rPr>
          <w:rFonts w:ascii="Times New Roman" w:hAnsi="Times New Roman" w:cs="Times New Roman"/>
          <w:sz w:val="24"/>
          <w:szCs w:val="24"/>
        </w:rPr>
        <w:t>ы</w:t>
      </w:r>
      <w:r w:rsidRPr="00F9123E">
        <w:rPr>
          <w:rFonts w:ascii="Times New Roman" w:eastAsia="Times New Roman" w:hAnsi="Times New Roman" w:cs="Times New Roman"/>
          <w:bCs/>
          <w:sz w:val="24"/>
          <w:szCs w:val="24"/>
        </w:rPr>
        <w:t>».</w:t>
      </w:r>
    </w:p>
    <w:p w:rsidR="00E73D69" w:rsidRPr="007F21FD" w:rsidRDefault="00E73D69" w:rsidP="00E73D69">
      <w:pPr>
        <w:tabs>
          <w:tab w:val="left" w:pos="993"/>
        </w:tabs>
        <w:autoSpaceDE w:val="0"/>
        <w:autoSpaceDN w:val="0"/>
        <w:adjustRightInd w:val="0"/>
        <w:spacing w:after="0" w:line="240" w:lineRule="auto"/>
        <w:jc w:val="both"/>
        <w:rPr>
          <w:rFonts w:ascii="Times New Roman" w:eastAsia="Times New Roman" w:hAnsi="Times New Roman" w:cs="Times New Roman"/>
          <w:bCs/>
          <w:sz w:val="24"/>
          <w:szCs w:val="24"/>
        </w:rPr>
      </w:pPr>
    </w:p>
    <w:p w:rsidR="00E73D69" w:rsidRPr="001534C0" w:rsidRDefault="00E73D69" w:rsidP="00E73D69">
      <w:pPr>
        <w:spacing w:after="0" w:line="240" w:lineRule="auto"/>
        <w:jc w:val="both"/>
        <w:rPr>
          <w:rFonts w:ascii="Times New Roman" w:eastAsia="Times New Roman" w:hAnsi="Times New Roman" w:cs="Times New Roman"/>
          <w:sz w:val="24"/>
          <w:szCs w:val="24"/>
        </w:rPr>
      </w:pPr>
      <w:r w:rsidRPr="001534C0">
        <w:rPr>
          <w:rFonts w:ascii="Times New Roman" w:eastAsia="Times New Roman" w:hAnsi="Times New Roman" w:cs="Times New Roman"/>
          <w:b/>
          <w:sz w:val="24"/>
          <w:szCs w:val="24"/>
        </w:rPr>
        <w:t>СЛУШАЛИ:</w:t>
      </w:r>
    </w:p>
    <w:p w:rsidR="00E73D69" w:rsidRPr="00526333" w:rsidRDefault="00E73D69" w:rsidP="00E73D69">
      <w:pPr>
        <w:tabs>
          <w:tab w:val="left" w:pos="993"/>
        </w:tabs>
        <w:autoSpaceDE w:val="0"/>
        <w:autoSpaceDN w:val="0"/>
        <w:adjustRightInd w:val="0"/>
        <w:spacing w:after="0" w:line="240" w:lineRule="auto"/>
        <w:jc w:val="both"/>
        <w:rPr>
          <w:rFonts w:ascii="Times New Roman" w:hAnsi="Times New Roman" w:cs="Times New Roman"/>
          <w:sz w:val="24"/>
          <w:szCs w:val="24"/>
        </w:rPr>
      </w:pPr>
      <w:r w:rsidRPr="00526333">
        <w:rPr>
          <w:rFonts w:ascii="Times New Roman" w:hAnsi="Times New Roman" w:cs="Times New Roman"/>
          <w:sz w:val="24"/>
          <w:szCs w:val="24"/>
        </w:rPr>
        <w:t>Уполномоченного по делу Каменскую Г.А., сообщившего по рассматриваемому вопросу следующее.</w:t>
      </w:r>
    </w:p>
    <w:p w:rsidR="00E73D69" w:rsidRPr="00526333" w:rsidRDefault="00E73D69" w:rsidP="00E73D69">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F9123E">
        <w:rPr>
          <w:rFonts w:ascii="Times New Roman" w:hAnsi="Times New Roman" w:cs="Times New Roman"/>
          <w:sz w:val="24"/>
          <w:szCs w:val="24"/>
        </w:rPr>
        <w:t>ООО «Тепло</w:t>
      </w:r>
      <w:r>
        <w:rPr>
          <w:rFonts w:ascii="Times New Roman" w:hAnsi="Times New Roman" w:cs="Times New Roman"/>
          <w:sz w:val="24"/>
          <w:szCs w:val="24"/>
        </w:rPr>
        <w:t>энерго</w:t>
      </w:r>
      <w:r w:rsidRPr="00F9123E">
        <w:rPr>
          <w:rFonts w:ascii="Times New Roman" w:hAnsi="Times New Roman" w:cs="Times New Roman"/>
          <w:sz w:val="24"/>
          <w:szCs w:val="24"/>
        </w:rPr>
        <w:t xml:space="preserve">», </w:t>
      </w:r>
      <w:r w:rsidRPr="00526333">
        <w:rPr>
          <w:rFonts w:ascii="Times New Roman" w:hAnsi="Times New Roman" w:cs="Times New Roman"/>
          <w:sz w:val="24"/>
          <w:szCs w:val="24"/>
        </w:rPr>
        <w:t>представило в департамент государственного регулирования цен и тарифов Костромской области заявление вх. № О-1068  от 29.04.2015 года  об установлении тарифа на тепловую энергию на 2016 год.</w:t>
      </w:r>
    </w:p>
    <w:p w:rsidR="00E73D69" w:rsidRPr="00526333" w:rsidRDefault="00E73D69" w:rsidP="00E73D69">
      <w:pPr>
        <w:tabs>
          <w:tab w:val="left" w:pos="993"/>
        </w:tabs>
        <w:autoSpaceDE w:val="0"/>
        <w:autoSpaceDN w:val="0"/>
        <w:adjustRightInd w:val="0"/>
        <w:spacing w:after="0" w:line="240" w:lineRule="auto"/>
        <w:ind w:firstLine="284"/>
        <w:jc w:val="both"/>
        <w:rPr>
          <w:rFonts w:ascii="Times New Roman" w:hAnsi="Times New Roman" w:cs="Times New Roman"/>
          <w:sz w:val="24"/>
          <w:szCs w:val="24"/>
        </w:rPr>
      </w:pPr>
      <w:r w:rsidRPr="00526333">
        <w:rPr>
          <w:rFonts w:ascii="Times New Roman" w:hAnsi="Times New Roman" w:cs="Times New Roman"/>
          <w:sz w:val="24"/>
          <w:szCs w:val="24"/>
        </w:rPr>
        <w:t>ООО «Теплоэнерго» предложен тариф на тепловую энергию на 2016 год  10291,87  руб./Гкал (НДС не облагается), при необходимой  валовой выручке  22 061,54 тыс. руб.</w:t>
      </w:r>
      <w:r>
        <w:rPr>
          <w:rFonts w:ascii="Times New Roman" w:hAnsi="Times New Roman" w:cs="Times New Roman"/>
          <w:sz w:val="24"/>
          <w:szCs w:val="24"/>
        </w:rPr>
        <w:t xml:space="preserve">              </w:t>
      </w:r>
      <w:r w:rsidRPr="00526333">
        <w:rPr>
          <w:rFonts w:ascii="Times New Roman" w:hAnsi="Times New Roman" w:cs="Times New Roman"/>
          <w:sz w:val="24"/>
          <w:szCs w:val="24"/>
        </w:rPr>
        <w:t xml:space="preserve"> ( в среднегодовых ценах). </w:t>
      </w:r>
    </w:p>
    <w:p w:rsidR="00E73D69" w:rsidRPr="00526333" w:rsidRDefault="00E73D69" w:rsidP="00E73D69">
      <w:pPr>
        <w:tabs>
          <w:tab w:val="left" w:pos="993"/>
        </w:tabs>
        <w:autoSpaceDE w:val="0"/>
        <w:autoSpaceDN w:val="0"/>
        <w:adjustRightInd w:val="0"/>
        <w:spacing w:after="0" w:line="240" w:lineRule="auto"/>
        <w:ind w:firstLine="426"/>
        <w:jc w:val="both"/>
        <w:rPr>
          <w:rFonts w:ascii="Times New Roman" w:hAnsi="Times New Roman" w:cs="Times New Roman"/>
          <w:sz w:val="24"/>
          <w:szCs w:val="24"/>
        </w:rPr>
      </w:pPr>
      <w:r w:rsidRPr="00526333">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ДГРЦиТ КО принято решение об открытии дела по установлению тарифов на тепловую энергию на 2016-2018  годы  от 07.05.2015  № 121. </w:t>
      </w:r>
    </w:p>
    <w:p w:rsidR="00E73D69" w:rsidRPr="00526333" w:rsidRDefault="00E73D69" w:rsidP="00E73D69">
      <w:pPr>
        <w:tabs>
          <w:tab w:val="left" w:pos="993"/>
        </w:tabs>
        <w:autoSpaceDE w:val="0"/>
        <w:autoSpaceDN w:val="0"/>
        <w:adjustRightInd w:val="0"/>
        <w:spacing w:after="0" w:line="240" w:lineRule="auto"/>
        <w:jc w:val="both"/>
        <w:rPr>
          <w:rFonts w:ascii="Times New Roman" w:hAnsi="Times New Roman" w:cs="Times New Roman"/>
          <w:sz w:val="24"/>
          <w:szCs w:val="24"/>
        </w:rPr>
      </w:pPr>
      <w:r w:rsidRPr="00526333">
        <w:rPr>
          <w:rFonts w:ascii="Times New Roman" w:hAnsi="Times New Roman" w:cs="Times New Roman"/>
          <w:sz w:val="24"/>
          <w:szCs w:val="24"/>
        </w:rPr>
        <w:t>Метод установления тарифов на тепловую энергию выбран – метод индексации установленных тарифов.</w:t>
      </w:r>
      <w:r w:rsidRPr="004553D8">
        <w:rPr>
          <w:sz w:val="26"/>
          <w:szCs w:val="26"/>
        </w:rPr>
        <w:t xml:space="preserve"> </w:t>
      </w:r>
      <w:r w:rsidRPr="00526333">
        <w:rPr>
          <w:rFonts w:ascii="Times New Roman" w:hAnsi="Times New Roman" w:cs="Times New Roman"/>
          <w:sz w:val="24"/>
          <w:szCs w:val="24"/>
        </w:rPr>
        <w:t>Основание эксплуатации объектов теплоснабжения – договора аренды.</w:t>
      </w:r>
    </w:p>
    <w:p w:rsidR="00E73D69" w:rsidRPr="00265974" w:rsidRDefault="00E73D69" w:rsidP="00E73D69">
      <w:pPr>
        <w:spacing w:after="0" w:line="240" w:lineRule="auto"/>
        <w:ind w:firstLine="720"/>
        <w:jc w:val="both"/>
        <w:rPr>
          <w:rFonts w:ascii="Times New Roman" w:eastAsia="Times New Roman" w:hAnsi="Times New Roman" w:cs="Times New Roman"/>
          <w:sz w:val="24"/>
          <w:szCs w:val="24"/>
        </w:rPr>
      </w:pPr>
      <w:r w:rsidRPr="00265974">
        <w:rPr>
          <w:rFonts w:ascii="Times New Roman" w:eastAsia="Times New Roman" w:hAnsi="Times New Roman" w:cs="Times New Roman"/>
          <w:sz w:val="24"/>
          <w:szCs w:val="24"/>
        </w:rPr>
        <w:t>ООО «</w:t>
      </w:r>
      <w:r>
        <w:rPr>
          <w:rFonts w:ascii="Times New Roman" w:eastAsia="Times New Roman" w:hAnsi="Times New Roman" w:cs="Times New Roman"/>
          <w:sz w:val="24"/>
          <w:szCs w:val="24"/>
        </w:rPr>
        <w:t>Теплоэнерго</w:t>
      </w:r>
      <w:r w:rsidRPr="00265974">
        <w:rPr>
          <w:rFonts w:ascii="Times New Roman" w:eastAsia="Times New Roman" w:hAnsi="Times New Roman" w:cs="Times New Roman"/>
          <w:sz w:val="24"/>
          <w:szCs w:val="24"/>
        </w:rPr>
        <w:t>»  эксплуатирует объекты теплоснабжения на праве аренды по договор</w:t>
      </w:r>
      <w:r>
        <w:rPr>
          <w:rFonts w:ascii="Times New Roman" w:eastAsia="Times New Roman" w:hAnsi="Times New Roman" w:cs="Times New Roman"/>
          <w:sz w:val="24"/>
          <w:szCs w:val="24"/>
        </w:rPr>
        <w:t>ам</w:t>
      </w:r>
      <w:r w:rsidRPr="00265974">
        <w:rPr>
          <w:rFonts w:ascii="Times New Roman" w:eastAsia="Times New Roman" w:hAnsi="Times New Roman" w:cs="Times New Roman"/>
          <w:sz w:val="24"/>
          <w:szCs w:val="24"/>
        </w:rPr>
        <w:t xml:space="preserve"> с  </w:t>
      </w:r>
      <w:r>
        <w:rPr>
          <w:rFonts w:ascii="Times New Roman" w:eastAsia="Times New Roman" w:hAnsi="Times New Roman" w:cs="Times New Roman"/>
          <w:sz w:val="24"/>
          <w:szCs w:val="24"/>
        </w:rPr>
        <w:t xml:space="preserve">администрацией муниципального района город Нея и Нейский район </w:t>
      </w:r>
      <w:r w:rsidRPr="00265974">
        <w:rPr>
          <w:rFonts w:ascii="Times New Roman" w:eastAsia="Times New Roman" w:hAnsi="Times New Roman" w:cs="Times New Roman"/>
          <w:sz w:val="24"/>
          <w:szCs w:val="24"/>
        </w:rPr>
        <w:t xml:space="preserve">  заключен</w:t>
      </w:r>
      <w:r>
        <w:rPr>
          <w:rFonts w:ascii="Times New Roman" w:eastAsia="Times New Roman" w:hAnsi="Times New Roman" w:cs="Times New Roman"/>
          <w:sz w:val="24"/>
          <w:szCs w:val="24"/>
        </w:rPr>
        <w:t>ного  до 16.06.2016 года ( договор  от  17.11.2015 г. №26,27,28,29)</w:t>
      </w:r>
      <w:r w:rsidRPr="00265974">
        <w:rPr>
          <w:rFonts w:ascii="Times New Roman" w:eastAsia="Times New Roman" w:hAnsi="Times New Roman" w:cs="Times New Roman"/>
          <w:sz w:val="24"/>
          <w:szCs w:val="24"/>
        </w:rPr>
        <w:t>.</w:t>
      </w:r>
    </w:p>
    <w:p w:rsidR="00E73D69" w:rsidRPr="00265974" w:rsidRDefault="00E73D69" w:rsidP="00E73D69">
      <w:pPr>
        <w:spacing w:after="0" w:line="240" w:lineRule="auto"/>
        <w:ind w:firstLine="720"/>
        <w:jc w:val="both"/>
        <w:rPr>
          <w:rFonts w:ascii="Times New Roman" w:eastAsia="Times New Roman" w:hAnsi="Times New Roman" w:cs="Times New Roman"/>
          <w:sz w:val="24"/>
          <w:szCs w:val="24"/>
        </w:rPr>
      </w:pPr>
      <w:r w:rsidRPr="00265974">
        <w:rPr>
          <w:rFonts w:ascii="Times New Roman" w:eastAsia="Times New Roman" w:hAnsi="Times New Roman" w:cs="Times New Roman"/>
          <w:sz w:val="24"/>
          <w:szCs w:val="24"/>
        </w:rPr>
        <w:t>ООО «</w:t>
      </w:r>
      <w:r>
        <w:rPr>
          <w:rFonts w:ascii="Times New Roman" w:eastAsia="Times New Roman" w:hAnsi="Times New Roman" w:cs="Times New Roman"/>
          <w:sz w:val="24"/>
          <w:szCs w:val="24"/>
        </w:rPr>
        <w:t>Теплоэнерго</w:t>
      </w:r>
      <w:r w:rsidRPr="00265974">
        <w:rPr>
          <w:rFonts w:ascii="Times New Roman" w:eastAsia="Times New Roman" w:hAnsi="Times New Roman" w:cs="Times New Roman"/>
          <w:sz w:val="24"/>
          <w:szCs w:val="24"/>
        </w:rPr>
        <w:t>» эксплуатирует</w:t>
      </w:r>
      <w:r>
        <w:rPr>
          <w:rFonts w:ascii="Times New Roman" w:eastAsia="Times New Roman" w:hAnsi="Times New Roman" w:cs="Times New Roman"/>
          <w:sz w:val="24"/>
          <w:szCs w:val="24"/>
        </w:rPr>
        <w:t xml:space="preserve"> 4  котельные</w:t>
      </w:r>
      <w:r w:rsidRPr="00265974">
        <w:rPr>
          <w:rFonts w:ascii="Times New Roman" w:eastAsia="Times New Roman" w:hAnsi="Times New Roman" w:cs="Times New Roman"/>
          <w:sz w:val="24"/>
          <w:szCs w:val="24"/>
        </w:rPr>
        <w:t>.</w:t>
      </w:r>
    </w:p>
    <w:p w:rsidR="00E73D69" w:rsidRPr="00E13643" w:rsidRDefault="00E73D69" w:rsidP="00E73D69">
      <w:pPr>
        <w:spacing w:after="0" w:line="240" w:lineRule="auto"/>
        <w:ind w:firstLine="720"/>
        <w:jc w:val="both"/>
        <w:rPr>
          <w:rFonts w:ascii="Times New Roman" w:eastAsia="Times New Roman" w:hAnsi="Times New Roman" w:cs="Times New Roman"/>
          <w:sz w:val="24"/>
          <w:szCs w:val="24"/>
        </w:rPr>
      </w:pPr>
      <w:r w:rsidRPr="00265974">
        <w:rPr>
          <w:rFonts w:ascii="Times New Roman" w:eastAsia="Times New Roman" w:hAnsi="Times New Roman" w:cs="Times New Roman"/>
          <w:sz w:val="24"/>
          <w:szCs w:val="24"/>
        </w:rPr>
        <w:t xml:space="preserve">Необходимая валовая выручка по </w:t>
      </w:r>
      <w:r w:rsidRPr="00E13643">
        <w:rPr>
          <w:rFonts w:ascii="Times New Roman" w:eastAsia="Times New Roman" w:hAnsi="Times New Roman" w:cs="Times New Roman"/>
          <w:sz w:val="24"/>
          <w:szCs w:val="24"/>
        </w:rPr>
        <w:t xml:space="preserve">предложению организации  - </w:t>
      </w:r>
      <w:r w:rsidRPr="00E13643">
        <w:rPr>
          <w:rFonts w:ascii="Times New Roman" w:eastAsia="Times New Roman" w:hAnsi="Times New Roman" w:cs="Times New Roman"/>
          <w:b/>
          <w:sz w:val="24"/>
          <w:szCs w:val="24"/>
        </w:rPr>
        <w:t>22 </w:t>
      </w:r>
      <w:r>
        <w:rPr>
          <w:rFonts w:ascii="Times New Roman" w:eastAsia="Times New Roman" w:hAnsi="Times New Roman" w:cs="Times New Roman"/>
          <w:b/>
          <w:sz w:val="24"/>
          <w:szCs w:val="24"/>
        </w:rPr>
        <w:t>2</w:t>
      </w:r>
      <w:r w:rsidRPr="00E13643">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2</w:t>
      </w:r>
      <w:r w:rsidRPr="00E13643">
        <w:rPr>
          <w:rFonts w:ascii="Times New Roman" w:eastAsia="Times New Roman" w:hAnsi="Times New Roman" w:cs="Times New Roman"/>
          <w:b/>
          <w:sz w:val="24"/>
          <w:szCs w:val="24"/>
        </w:rPr>
        <w:t>,5</w:t>
      </w:r>
      <w:r w:rsidRPr="00E13643">
        <w:rPr>
          <w:rFonts w:ascii="Times New Roman" w:eastAsia="Times New Roman" w:hAnsi="Times New Roman" w:cs="Times New Roman"/>
          <w:sz w:val="24"/>
          <w:szCs w:val="24"/>
        </w:rPr>
        <w:t xml:space="preserve"> </w:t>
      </w:r>
      <w:r w:rsidRPr="00E13643">
        <w:rPr>
          <w:rFonts w:ascii="Times New Roman" w:eastAsia="Times New Roman" w:hAnsi="Times New Roman" w:cs="Times New Roman"/>
          <w:b/>
          <w:sz w:val="24"/>
          <w:szCs w:val="24"/>
        </w:rPr>
        <w:t>тыс. руб</w:t>
      </w:r>
      <w:r w:rsidRPr="00E13643">
        <w:rPr>
          <w:rFonts w:ascii="Times New Roman" w:eastAsia="Times New Roman" w:hAnsi="Times New Roman" w:cs="Times New Roman"/>
          <w:sz w:val="24"/>
          <w:szCs w:val="24"/>
        </w:rPr>
        <w:t>., в том числе:</w:t>
      </w:r>
    </w:p>
    <w:p w:rsidR="00E73D69" w:rsidRPr="00E13643" w:rsidRDefault="00E73D69" w:rsidP="00E73D69">
      <w:pPr>
        <w:spacing w:after="0" w:line="240" w:lineRule="auto"/>
        <w:ind w:firstLine="720"/>
        <w:jc w:val="both"/>
        <w:rPr>
          <w:rFonts w:ascii="Times New Roman" w:eastAsia="Times New Roman" w:hAnsi="Times New Roman" w:cs="Times New Roman"/>
          <w:sz w:val="24"/>
          <w:szCs w:val="24"/>
        </w:rPr>
      </w:pPr>
      <w:r w:rsidRPr="00E13643">
        <w:rPr>
          <w:rFonts w:ascii="Times New Roman" w:eastAsia="Times New Roman" w:hAnsi="Times New Roman" w:cs="Times New Roman"/>
          <w:sz w:val="24"/>
          <w:szCs w:val="24"/>
        </w:rPr>
        <w:t>- расходы на сырье, материалы  - 1 171,6 тыс.руб.;</w:t>
      </w:r>
    </w:p>
    <w:p w:rsidR="00E73D69" w:rsidRPr="00E13643" w:rsidRDefault="00E73D69" w:rsidP="00E73D69">
      <w:pPr>
        <w:spacing w:after="0" w:line="240" w:lineRule="auto"/>
        <w:ind w:firstLine="720"/>
        <w:jc w:val="both"/>
        <w:rPr>
          <w:rFonts w:ascii="Times New Roman" w:eastAsia="Times New Roman" w:hAnsi="Times New Roman" w:cs="Times New Roman"/>
          <w:sz w:val="24"/>
          <w:szCs w:val="24"/>
        </w:rPr>
      </w:pPr>
      <w:r w:rsidRPr="00E13643">
        <w:rPr>
          <w:rFonts w:ascii="Times New Roman" w:eastAsia="Times New Roman" w:hAnsi="Times New Roman" w:cs="Times New Roman"/>
          <w:sz w:val="24"/>
          <w:szCs w:val="24"/>
        </w:rPr>
        <w:t>- расходы на топливо на технологические цели -  3 433,7 тыс.руб.;</w:t>
      </w:r>
    </w:p>
    <w:p w:rsidR="00E73D69" w:rsidRPr="00E13643" w:rsidRDefault="00E73D69" w:rsidP="00E73D69">
      <w:pPr>
        <w:spacing w:after="0" w:line="240" w:lineRule="auto"/>
        <w:ind w:firstLine="720"/>
        <w:jc w:val="both"/>
        <w:rPr>
          <w:rFonts w:ascii="Times New Roman" w:eastAsia="Times New Roman" w:hAnsi="Times New Roman" w:cs="Times New Roman"/>
          <w:sz w:val="24"/>
          <w:szCs w:val="24"/>
        </w:rPr>
      </w:pPr>
      <w:r w:rsidRPr="00E13643">
        <w:rPr>
          <w:rFonts w:ascii="Times New Roman" w:eastAsia="Times New Roman" w:hAnsi="Times New Roman" w:cs="Times New Roman"/>
          <w:sz w:val="24"/>
          <w:szCs w:val="24"/>
        </w:rPr>
        <w:t>-расходы на  электроэнергию на технологические  нужды – 1 077,5 тыс.руб.;</w:t>
      </w:r>
    </w:p>
    <w:p w:rsidR="00E73D69" w:rsidRPr="00E13643" w:rsidRDefault="00E73D69" w:rsidP="00E73D69">
      <w:pPr>
        <w:spacing w:after="0" w:line="240" w:lineRule="auto"/>
        <w:ind w:firstLine="720"/>
        <w:jc w:val="both"/>
        <w:rPr>
          <w:rFonts w:ascii="Times New Roman" w:eastAsia="Times New Roman" w:hAnsi="Times New Roman" w:cs="Times New Roman"/>
          <w:sz w:val="24"/>
          <w:szCs w:val="24"/>
        </w:rPr>
      </w:pPr>
      <w:r w:rsidRPr="00E13643">
        <w:rPr>
          <w:rFonts w:ascii="Times New Roman" w:eastAsia="Times New Roman" w:hAnsi="Times New Roman" w:cs="Times New Roman"/>
          <w:sz w:val="24"/>
          <w:szCs w:val="24"/>
        </w:rPr>
        <w:t>-расходы на воду и водоотведение -  73,2 тыс.руб.;</w:t>
      </w:r>
    </w:p>
    <w:p w:rsidR="00E73D69" w:rsidRPr="00E13643" w:rsidRDefault="00E73D69" w:rsidP="00E73D69">
      <w:pPr>
        <w:spacing w:after="0" w:line="240" w:lineRule="auto"/>
        <w:ind w:firstLine="720"/>
        <w:jc w:val="both"/>
        <w:rPr>
          <w:rFonts w:ascii="Times New Roman" w:eastAsia="Times New Roman" w:hAnsi="Times New Roman" w:cs="Times New Roman"/>
          <w:sz w:val="24"/>
          <w:szCs w:val="24"/>
        </w:rPr>
      </w:pPr>
      <w:r w:rsidRPr="00E13643">
        <w:rPr>
          <w:rFonts w:ascii="Times New Roman" w:eastAsia="Times New Roman" w:hAnsi="Times New Roman" w:cs="Times New Roman"/>
          <w:sz w:val="24"/>
          <w:szCs w:val="24"/>
        </w:rPr>
        <w:t>-оплата труда – 12 395,9 тыс. руб.;</w:t>
      </w:r>
    </w:p>
    <w:p w:rsidR="00E73D69" w:rsidRPr="00E13643" w:rsidRDefault="00E73D69" w:rsidP="00E73D69">
      <w:pPr>
        <w:spacing w:after="0" w:line="240" w:lineRule="auto"/>
        <w:ind w:firstLine="720"/>
        <w:jc w:val="both"/>
        <w:rPr>
          <w:rFonts w:ascii="Times New Roman" w:eastAsia="Times New Roman" w:hAnsi="Times New Roman" w:cs="Times New Roman"/>
          <w:sz w:val="24"/>
          <w:szCs w:val="24"/>
        </w:rPr>
      </w:pPr>
      <w:r w:rsidRPr="00E13643">
        <w:rPr>
          <w:rFonts w:ascii="Times New Roman" w:eastAsia="Times New Roman" w:hAnsi="Times New Roman" w:cs="Times New Roman"/>
          <w:sz w:val="24"/>
          <w:szCs w:val="24"/>
        </w:rPr>
        <w:t>- страховые взносы во внебюджетные фонды – 3 743,5 тыс.руб.;</w:t>
      </w:r>
    </w:p>
    <w:p w:rsidR="00E73D69" w:rsidRPr="00E13643" w:rsidRDefault="00E73D69" w:rsidP="00E73D69">
      <w:pPr>
        <w:spacing w:after="0" w:line="240" w:lineRule="auto"/>
        <w:ind w:firstLine="720"/>
        <w:jc w:val="both"/>
        <w:rPr>
          <w:rFonts w:ascii="Times New Roman" w:eastAsia="Times New Roman" w:hAnsi="Times New Roman" w:cs="Times New Roman"/>
          <w:sz w:val="24"/>
          <w:szCs w:val="24"/>
        </w:rPr>
      </w:pPr>
      <w:r w:rsidRPr="00E13643">
        <w:rPr>
          <w:rFonts w:ascii="Times New Roman" w:eastAsia="Times New Roman" w:hAnsi="Times New Roman" w:cs="Times New Roman"/>
          <w:sz w:val="24"/>
          <w:szCs w:val="24"/>
        </w:rPr>
        <w:t>- амортизация основных средств – 44,6 тыс.руб.;</w:t>
      </w:r>
    </w:p>
    <w:p w:rsidR="00E73D69" w:rsidRPr="00E13643" w:rsidRDefault="00E73D69" w:rsidP="00E73D69">
      <w:pPr>
        <w:spacing w:after="0" w:line="240" w:lineRule="auto"/>
        <w:ind w:firstLine="720"/>
        <w:jc w:val="both"/>
        <w:rPr>
          <w:rFonts w:ascii="Times New Roman" w:eastAsia="Times New Roman" w:hAnsi="Times New Roman" w:cs="Times New Roman"/>
          <w:sz w:val="24"/>
          <w:szCs w:val="24"/>
        </w:rPr>
      </w:pPr>
      <w:r w:rsidRPr="00E13643">
        <w:rPr>
          <w:rFonts w:ascii="Times New Roman" w:eastAsia="Times New Roman" w:hAnsi="Times New Roman" w:cs="Times New Roman"/>
          <w:sz w:val="24"/>
          <w:szCs w:val="24"/>
        </w:rPr>
        <w:t>- арендная плата – 42,0 тыс.руб.;</w:t>
      </w:r>
    </w:p>
    <w:p w:rsidR="00E73D69" w:rsidRPr="00E13643" w:rsidRDefault="00E73D69" w:rsidP="00E73D69">
      <w:pPr>
        <w:spacing w:after="0" w:line="240" w:lineRule="auto"/>
        <w:ind w:firstLine="720"/>
        <w:jc w:val="both"/>
        <w:rPr>
          <w:rFonts w:ascii="Times New Roman" w:eastAsia="Times New Roman" w:hAnsi="Times New Roman" w:cs="Times New Roman"/>
          <w:sz w:val="24"/>
          <w:szCs w:val="24"/>
        </w:rPr>
      </w:pPr>
      <w:r w:rsidRPr="00E13643">
        <w:rPr>
          <w:rFonts w:ascii="Times New Roman" w:eastAsia="Times New Roman" w:hAnsi="Times New Roman" w:cs="Times New Roman"/>
          <w:sz w:val="24"/>
          <w:szCs w:val="24"/>
        </w:rPr>
        <w:t xml:space="preserve">- другие расходы, связанные с производством и (или) реализацией </w:t>
      </w:r>
    </w:p>
    <w:p w:rsidR="00E73D69" w:rsidRPr="00E13643" w:rsidRDefault="00E73D69" w:rsidP="00E73D69">
      <w:pPr>
        <w:spacing w:after="0" w:line="240" w:lineRule="auto"/>
        <w:ind w:firstLine="720"/>
        <w:jc w:val="both"/>
        <w:rPr>
          <w:rFonts w:ascii="Times New Roman" w:eastAsia="Times New Roman" w:hAnsi="Times New Roman" w:cs="Times New Roman"/>
          <w:sz w:val="24"/>
          <w:szCs w:val="24"/>
        </w:rPr>
      </w:pPr>
      <w:r w:rsidRPr="00E13643">
        <w:rPr>
          <w:rFonts w:ascii="Times New Roman" w:eastAsia="Times New Roman" w:hAnsi="Times New Roman" w:cs="Times New Roman"/>
          <w:sz w:val="24"/>
          <w:szCs w:val="24"/>
        </w:rPr>
        <w:t>продукции -   179,5 тыс.руб.;</w:t>
      </w:r>
    </w:p>
    <w:p w:rsidR="00E73D69" w:rsidRDefault="00E73D69" w:rsidP="00E73D69">
      <w:pPr>
        <w:spacing w:after="0" w:line="240" w:lineRule="auto"/>
        <w:ind w:firstLine="709"/>
        <w:jc w:val="both"/>
        <w:rPr>
          <w:rFonts w:ascii="Times New Roman" w:eastAsia="Times New Roman" w:hAnsi="Times New Roman" w:cs="Times New Roman"/>
          <w:sz w:val="24"/>
          <w:szCs w:val="24"/>
        </w:rPr>
      </w:pPr>
      <w:r w:rsidRPr="00E13643">
        <w:rPr>
          <w:rFonts w:ascii="Times New Roman" w:eastAsia="Times New Roman" w:hAnsi="Times New Roman" w:cs="Times New Roman"/>
          <w:sz w:val="24"/>
          <w:szCs w:val="24"/>
        </w:rPr>
        <w:t>- налог на прибыль – 100,0 тыс.руб.</w:t>
      </w:r>
    </w:p>
    <w:p w:rsidR="00E73D69" w:rsidRPr="00265974" w:rsidRDefault="00E73D69" w:rsidP="00E73D69">
      <w:pPr>
        <w:spacing w:after="0" w:line="260" w:lineRule="exact"/>
        <w:ind w:firstLine="709"/>
        <w:jc w:val="both"/>
        <w:rPr>
          <w:rFonts w:ascii="Times New Roman" w:eastAsia="Times New Roman" w:hAnsi="Times New Roman" w:cs="Times New Roman"/>
          <w:sz w:val="24"/>
          <w:szCs w:val="24"/>
        </w:rPr>
      </w:pPr>
      <w:r w:rsidRPr="00265974">
        <w:rPr>
          <w:rFonts w:ascii="Times New Roman" w:eastAsia="Times New Roman" w:hAnsi="Times New Roman" w:cs="Times New Roman"/>
          <w:sz w:val="24"/>
          <w:szCs w:val="24"/>
        </w:rPr>
        <w:t>Расчет тарифов на тепловую энергию Департаментом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w:t>
      </w:r>
      <w:r>
        <w:rPr>
          <w:rFonts w:ascii="Times New Roman" w:eastAsia="Times New Roman" w:hAnsi="Times New Roman" w:cs="Times New Roman"/>
          <w:sz w:val="24"/>
          <w:szCs w:val="24"/>
        </w:rPr>
        <w:t xml:space="preserve"> методическими указаниями по расчету регулируемых цен (тарифов) в сфере теплоснабжения, утвержденных Приказом ФСТ России от 13.06.2013 № 760-э,  </w:t>
      </w:r>
      <w:r w:rsidRPr="00265974">
        <w:rPr>
          <w:rFonts w:ascii="Times New Roman" w:eastAsia="Times New Roman" w:hAnsi="Times New Roman" w:cs="Times New Roman"/>
          <w:sz w:val="24"/>
          <w:szCs w:val="24"/>
        </w:rPr>
        <w:t xml:space="preserve"> Прогнозом социально-экономического развития Российской Федерации на 2016 год и плановый период 2017-2018 годы, одобренном Правительством Российской Федерации 07.10.2015 года (далее – Прогноз).</w:t>
      </w:r>
    </w:p>
    <w:p w:rsidR="00E73D69" w:rsidRPr="00845074" w:rsidRDefault="00E73D69" w:rsidP="00E73D69">
      <w:pPr>
        <w:spacing w:after="0" w:line="240" w:lineRule="auto"/>
        <w:ind w:firstLine="720"/>
        <w:jc w:val="both"/>
        <w:rPr>
          <w:rFonts w:ascii="Times New Roman" w:eastAsia="Times New Roman" w:hAnsi="Times New Roman" w:cs="Times New Roman"/>
          <w:sz w:val="24"/>
          <w:szCs w:val="24"/>
        </w:rPr>
      </w:pPr>
      <w:r w:rsidRPr="00845074">
        <w:rPr>
          <w:rFonts w:ascii="Times New Roman" w:eastAsia="Times New Roman" w:hAnsi="Times New Roman" w:cs="Times New Roman"/>
          <w:sz w:val="24"/>
          <w:szCs w:val="24"/>
        </w:rPr>
        <w:t>Основные плановые показатели ООО «Теплоэнерго» на  2016 год  (базовый период) по теплоснабжению (по расчету департамента ГРЦиТ КО) составили:</w:t>
      </w:r>
    </w:p>
    <w:p w:rsidR="00E73D69" w:rsidRPr="00845074" w:rsidRDefault="00E73D69" w:rsidP="00E73D69">
      <w:pPr>
        <w:spacing w:after="0" w:line="240" w:lineRule="auto"/>
        <w:ind w:firstLine="720"/>
        <w:jc w:val="both"/>
        <w:rPr>
          <w:rFonts w:ascii="Times New Roman" w:eastAsia="Times New Roman" w:hAnsi="Times New Roman" w:cs="Times New Roman"/>
          <w:sz w:val="24"/>
          <w:szCs w:val="24"/>
        </w:rPr>
      </w:pPr>
      <w:r w:rsidRPr="00845074">
        <w:rPr>
          <w:rFonts w:ascii="Times New Roman" w:eastAsia="Times New Roman" w:hAnsi="Times New Roman" w:cs="Times New Roman"/>
          <w:sz w:val="24"/>
          <w:szCs w:val="24"/>
        </w:rPr>
        <w:t>- объем производства  тепловой энергии –2 764,87 Гкал;</w:t>
      </w:r>
    </w:p>
    <w:p w:rsidR="00E73D69" w:rsidRPr="00845074" w:rsidRDefault="00E73D69" w:rsidP="00E73D69">
      <w:pPr>
        <w:spacing w:after="0" w:line="240" w:lineRule="auto"/>
        <w:ind w:firstLine="720"/>
        <w:jc w:val="both"/>
        <w:rPr>
          <w:rFonts w:ascii="Times New Roman" w:eastAsia="Times New Roman" w:hAnsi="Times New Roman" w:cs="Times New Roman"/>
          <w:sz w:val="24"/>
          <w:szCs w:val="24"/>
        </w:rPr>
      </w:pPr>
      <w:r w:rsidRPr="00845074">
        <w:rPr>
          <w:rFonts w:ascii="Times New Roman" w:eastAsia="Times New Roman" w:hAnsi="Times New Roman" w:cs="Times New Roman"/>
          <w:sz w:val="24"/>
          <w:szCs w:val="24"/>
        </w:rPr>
        <w:t>- объем расхода тепловой энергии на нужды котельной – 96,77 Гкал;</w:t>
      </w:r>
    </w:p>
    <w:p w:rsidR="00E73D69" w:rsidRPr="00845074" w:rsidRDefault="00E73D69" w:rsidP="00E73D69">
      <w:pPr>
        <w:spacing w:after="0" w:line="240" w:lineRule="auto"/>
        <w:ind w:firstLine="720"/>
        <w:jc w:val="both"/>
        <w:rPr>
          <w:rFonts w:ascii="Times New Roman" w:eastAsia="Times New Roman" w:hAnsi="Times New Roman" w:cs="Times New Roman"/>
          <w:sz w:val="24"/>
          <w:szCs w:val="24"/>
        </w:rPr>
      </w:pPr>
      <w:r w:rsidRPr="00845074">
        <w:rPr>
          <w:rFonts w:ascii="Times New Roman" w:eastAsia="Times New Roman" w:hAnsi="Times New Roman" w:cs="Times New Roman"/>
          <w:sz w:val="24"/>
          <w:szCs w:val="24"/>
        </w:rPr>
        <w:lastRenderedPageBreak/>
        <w:t>- объем потерь тепловой энергии в теплосетях – 523,36 Гкал;</w:t>
      </w:r>
    </w:p>
    <w:p w:rsidR="00E73D69" w:rsidRPr="00845074" w:rsidRDefault="00E73D69" w:rsidP="00E73D69">
      <w:pPr>
        <w:spacing w:after="0" w:line="240" w:lineRule="auto"/>
        <w:ind w:firstLine="720"/>
        <w:jc w:val="both"/>
        <w:rPr>
          <w:rFonts w:ascii="Times New Roman" w:eastAsia="Times New Roman" w:hAnsi="Times New Roman" w:cs="Times New Roman"/>
          <w:sz w:val="24"/>
          <w:szCs w:val="24"/>
        </w:rPr>
      </w:pPr>
      <w:r w:rsidRPr="00845074">
        <w:rPr>
          <w:rFonts w:ascii="Times New Roman" w:eastAsia="Times New Roman" w:hAnsi="Times New Roman" w:cs="Times New Roman"/>
          <w:sz w:val="24"/>
          <w:szCs w:val="24"/>
        </w:rPr>
        <w:t>- объем отпуска  тепловой энергии потребителям –2 144,74 Гкал;</w:t>
      </w:r>
    </w:p>
    <w:p w:rsidR="00E73D69" w:rsidRPr="00845074" w:rsidRDefault="00E73D69" w:rsidP="00E73D69">
      <w:pPr>
        <w:spacing w:after="0" w:line="240" w:lineRule="auto"/>
        <w:ind w:firstLine="720"/>
        <w:jc w:val="both"/>
        <w:rPr>
          <w:rFonts w:ascii="Times New Roman" w:eastAsia="Times New Roman" w:hAnsi="Times New Roman" w:cs="Times New Roman"/>
          <w:sz w:val="24"/>
          <w:szCs w:val="24"/>
        </w:rPr>
      </w:pPr>
      <w:r w:rsidRPr="00845074">
        <w:rPr>
          <w:rFonts w:ascii="Times New Roman" w:eastAsia="Times New Roman" w:hAnsi="Times New Roman" w:cs="Times New Roman"/>
          <w:sz w:val="24"/>
          <w:szCs w:val="24"/>
        </w:rPr>
        <w:t xml:space="preserve">Объем необходимой валовой выручки ( в среднегодовых ценах) – 7 299,33  тыс. руб., в том числе: </w:t>
      </w:r>
    </w:p>
    <w:p w:rsidR="00E73D69" w:rsidRPr="00E73D69" w:rsidRDefault="00E73D69" w:rsidP="00E73D69">
      <w:pPr>
        <w:spacing w:after="0" w:line="240" w:lineRule="auto"/>
        <w:ind w:firstLine="720"/>
        <w:jc w:val="both"/>
        <w:rPr>
          <w:rFonts w:ascii="Times New Roman" w:eastAsia="Times New Roman" w:hAnsi="Times New Roman" w:cs="Times New Roman"/>
          <w:sz w:val="24"/>
          <w:szCs w:val="24"/>
        </w:rPr>
      </w:pPr>
      <w:r w:rsidRPr="00E73D69">
        <w:rPr>
          <w:rFonts w:ascii="Times New Roman" w:eastAsia="Times New Roman" w:hAnsi="Times New Roman" w:cs="Times New Roman"/>
          <w:sz w:val="24"/>
          <w:szCs w:val="24"/>
        </w:rPr>
        <w:t xml:space="preserve">I.Ресурсы – 3905, 0 тыс.руб.: </w:t>
      </w:r>
    </w:p>
    <w:p w:rsidR="00E73D69" w:rsidRPr="00E73D69" w:rsidRDefault="00E73D69" w:rsidP="00E73D69">
      <w:pPr>
        <w:spacing w:after="0" w:line="240" w:lineRule="auto"/>
        <w:ind w:firstLine="720"/>
        <w:jc w:val="both"/>
        <w:rPr>
          <w:rFonts w:ascii="Times New Roman" w:eastAsia="Times New Roman" w:hAnsi="Times New Roman" w:cs="Times New Roman"/>
          <w:sz w:val="24"/>
          <w:szCs w:val="24"/>
        </w:rPr>
      </w:pPr>
      <w:r w:rsidRPr="00E73D69">
        <w:rPr>
          <w:rFonts w:ascii="Times New Roman" w:eastAsia="Times New Roman" w:hAnsi="Times New Roman" w:cs="Times New Roman"/>
          <w:sz w:val="24"/>
          <w:szCs w:val="24"/>
        </w:rPr>
        <w:t>-расходы  на топливо (газ)  – 3 091,2 тыс. руб.;</w:t>
      </w:r>
    </w:p>
    <w:p w:rsidR="00E73D69" w:rsidRPr="00E73D69" w:rsidRDefault="00E73D69" w:rsidP="00E73D69">
      <w:pPr>
        <w:spacing w:after="0" w:line="240" w:lineRule="auto"/>
        <w:ind w:firstLine="720"/>
        <w:jc w:val="both"/>
        <w:rPr>
          <w:rFonts w:ascii="Times New Roman" w:eastAsia="Times New Roman" w:hAnsi="Times New Roman" w:cs="Times New Roman"/>
          <w:sz w:val="24"/>
          <w:szCs w:val="24"/>
        </w:rPr>
      </w:pPr>
      <w:r w:rsidRPr="00E73D69">
        <w:rPr>
          <w:rFonts w:ascii="Times New Roman" w:eastAsia="Times New Roman" w:hAnsi="Times New Roman" w:cs="Times New Roman"/>
          <w:sz w:val="24"/>
          <w:szCs w:val="24"/>
        </w:rPr>
        <w:t>- расходы  на энергетические ресурсы – 794,98 тыс. руб.;</w:t>
      </w:r>
    </w:p>
    <w:p w:rsidR="00E73D69" w:rsidRPr="00E73D69" w:rsidRDefault="00E73D69" w:rsidP="00E73D69">
      <w:pPr>
        <w:spacing w:after="0" w:line="240" w:lineRule="auto"/>
        <w:ind w:firstLine="720"/>
        <w:jc w:val="both"/>
        <w:rPr>
          <w:rFonts w:ascii="Times New Roman" w:eastAsia="Times New Roman" w:hAnsi="Times New Roman" w:cs="Times New Roman"/>
          <w:sz w:val="24"/>
          <w:szCs w:val="24"/>
        </w:rPr>
      </w:pPr>
      <w:r w:rsidRPr="00E73D69">
        <w:rPr>
          <w:rFonts w:ascii="Times New Roman" w:eastAsia="Times New Roman" w:hAnsi="Times New Roman" w:cs="Times New Roman"/>
          <w:sz w:val="24"/>
          <w:szCs w:val="24"/>
        </w:rPr>
        <w:t>- расходы  на холодную воду и водоотведение –18,82 тыс. руб.</w:t>
      </w:r>
    </w:p>
    <w:p w:rsidR="00E73D69" w:rsidRPr="00E73D69" w:rsidRDefault="00E73D69" w:rsidP="00E73D69">
      <w:pPr>
        <w:spacing w:after="0" w:line="240" w:lineRule="auto"/>
        <w:ind w:firstLine="720"/>
        <w:jc w:val="both"/>
        <w:rPr>
          <w:rFonts w:ascii="Times New Roman" w:eastAsia="Times New Roman" w:hAnsi="Times New Roman" w:cs="Times New Roman"/>
          <w:sz w:val="24"/>
          <w:szCs w:val="24"/>
        </w:rPr>
      </w:pPr>
      <w:r w:rsidRPr="00E73D69">
        <w:rPr>
          <w:rFonts w:ascii="Times New Roman" w:eastAsia="Times New Roman" w:hAnsi="Times New Roman" w:cs="Times New Roman"/>
          <w:sz w:val="24"/>
          <w:szCs w:val="24"/>
        </w:rPr>
        <w:t>II. Операционные (подконтрольные) расходы – 2 562,5 тыс.руб.:</w:t>
      </w:r>
    </w:p>
    <w:p w:rsidR="00E73D69" w:rsidRPr="00E73D69" w:rsidRDefault="00E73D69" w:rsidP="00E73D69">
      <w:pPr>
        <w:spacing w:after="0" w:line="240" w:lineRule="auto"/>
        <w:ind w:firstLine="720"/>
        <w:jc w:val="both"/>
        <w:rPr>
          <w:rFonts w:ascii="Times New Roman" w:eastAsia="Times New Roman" w:hAnsi="Times New Roman" w:cs="Times New Roman"/>
          <w:sz w:val="24"/>
          <w:szCs w:val="24"/>
        </w:rPr>
      </w:pPr>
      <w:r w:rsidRPr="00E73D69">
        <w:rPr>
          <w:rFonts w:ascii="Times New Roman" w:eastAsia="Times New Roman" w:hAnsi="Times New Roman" w:cs="Times New Roman"/>
          <w:sz w:val="24"/>
          <w:szCs w:val="24"/>
        </w:rPr>
        <w:t>- расходы  на оплату труда – 2 562,5 тыс. руб.;</w:t>
      </w:r>
    </w:p>
    <w:p w:rsidR="00E73D69" w:rsidRPr="00E73D69" w:rsidRDefault="00E73D69" w:rsidP="00E73D69">
      <w:pPr>
        <w:spacing w:after="0" w:line="240" w:lineRule="auto"/>
        <w:ind w:firstLine="720"/>
        <w:jc w:val="both"/>
        <w:rPr>
          <w:rFonts w:ascii="Times New Roman" w:eastAsia="Times New Roman" w:hAnsi="Times New Roman" w:cs="Times New Roman"/>
          <w:sz w:val="24"/>
          <w:szCs w:val="24"/>
        </w:rPr>
      </w:pPr>
      <w:r w:rsidRPr="00E73D69">
        <w:rPr>
          <w:rFonts w:ascii="Times New Roman" w:eastAsia="Times New Roman" w:hAnsi="Times New Roman" w:cs="Times New Roman"/>
          <w:sz w:val="24"/>
          <w:szCs w:val="24"/>
        </w:rPr>
        <w:t xml:space="preserve">III. Неподконтрольные расходы -831,9 тыс.руб.: </w:t>
      </w:r>
    </w:p>
    <w:p w:rsidR="00E73D69" w:rsidRPr="00E73D69" w:rsidRDefault="00E73D69" w:rsidP="00E73D69">
      <w:pPr>
        <w:spacing w:after="0" w:line="240" w:lineRule="auto"/>
        <w:ind w:firstLine="720"/>
        <w:jc w:val="both"/>
        <w:rPr>
          <w:rFonts w:ascii="Times New Roman" w:eastAsia="Times New Roman" w:hAnsi="Times New Roman" w:cs="Times New Roman"/>
          <w:sz w:val="24"/>
          <w:szCs w:val="24"/>
        </w:rPr>
      </w:pPr>
      <w:r w:rsidRPr="00E73D69">
        <w:rPr>
          <w:rFonts w:ascii="Times New Roman" w:eastAsia="Times New Roman" w:hAnsi="Times New Roman" w:cs="Times New Roman"/>
          <w:sz w:val="24"/>
          <w:szCs w:val="24"/>
        </w:rPr>
        <w:t>-арендная плата – 58,0 тыс.руб.;</w:t>
      </w:r>
    </w:p>
    <w:p w:rsidR="00E73D69" w:rsidRPr="00845074" w:rsidRDefault="00E73D69" w:rsidP="00E73D69">
      <w:pPr>
        <w:spacing w:after="0" w:line="240" w:lineRule="auto"/>
        <w:ind w:firstLine="720"/>
        <w:jc w:val="both"/>
        <w:rPr>
          <w:rFonts w:ascii="Times New Roman" w:eastAsia="Times New Roman" w:hAnsi="Times New Roman" w:cs="Times New Roman"/>
          <w:sz w:val="24"/>
          <w:szCs w:val="24"/>
        </w:rPr>
      </w:pPr>
      <w:r w:rsidRPr="00845074">
        <w:rPr>
          <w:rFonts w:ascii="Times New Roman" w:eastAsia="Times New Roman" w:hAnsi="Times New Roman" w:cs="Times New Roman"/>
          <w:sz w:val="24"/>
          <w:szCs w:val="24"/>
        </w:rPr>
        <w:t>-страховые взносы во внебюджетные фонды – 773,9 тыс.руб.;</w:t>
      </w:r>
    </w:p>
    <w:p w:rsidR="00E73D69" w:rsidRPr="00845074" w:rsidRDefault="00E73D69" w:rsidP="00E73D69">
      <w:pPr>
        <w:spacing w:after="0" w:line="240" w:lineRule="auto"/>
        <w:ind w:firstLine="720"/>
        <w:jc w:val="both"/>
        <w:rPr>
          <w:rFonts w:ascii="Times New Roman" w:eastAsia="Times New Roman" w:hAnsi="Times New Roman" w:cs="Times New Roman"/>
          <w:sz w:val="24"/>
          <w:szCs w:val="24"/>
        </w:rPr>
      </w:pPr>
      <w:r w:rsidRPr="00845074">
        <w:rPr>
          <w:rFonts w:ascii="Times New Roman" w:eastAsia="Times New Roman" w:hAnsi="Times New Roman" w:cs="Times New Roman"/>
          <w:sz w:val="24"/>
          <w:szCs w:val="24"/>
        </w:rPr>
        <w:t>1) «Расходы на топливо» - снижены на 342,5 тыс.руб. Объем топлива рассчитан в соответствии с Методикой расчета топлива и энергии. Удельный расход топлива принят 240,43 куг.у.т./Гкал по плану 2015 года, так как организацией не утвержден норматив удельный расхода топлива в установленном законодательством порядке;</w:t>
      </w:r>
    </w:p>
    <w:p w:rsidR="00E73D69" w:rsidRPr="00845074" w:rsidRDefault="00E73D69" w:rsidP="00E73D69">
      <w:pPr>
        <w:spacing w:after="0" w:line="240" w:lineRule="auto"/>
        <w:ind w:firstLine="720"/>
        <w:jc w:val="both"/>
        <w:rPr>
          <w:rFonts w:ascii="Times New Roman" w:eastAsia="Times New Roman" w:hAnsi="Times New Roman" w:cs="Times New Roman"/>
          <w:sz w:val="24"/>
          <w:szCs w:val="24"/>
        </w:rPr>
      </w:pPr>
      <w:r w:rsidRPr="00845074">
        <w:rPr>
          <w:rFonts w:ascii="Times New Roman" w:eastAsia="Times New Roman" w:hAnsi="Times New Roman" w:cs="Times New Roman"/>
          <w:sz w:val="24"/>
          <w:szCs w:val="24"/>
        </w:rPr>
        <w:t>2) «Расходы на покупную электроэнергию» скорректированы в сторону снижения на 282,51 тыс.руб., за счет снижения объема;</w:t>
      </w:r>
    </w:p>
    <w:p w:rsidR="00E73D69" w:rsidRPr="00845074" w:rsidRDefault="00E73D69" w:rsidP="00E7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45074">
        <w:rPr>
          <w:rFonts w:ascii="Times New Roman" w:eastAsia="Times New Roman" w:hAnsi="Times New Roman" w:cs="Times New Roman"/>
          <w:sz w:val="24"/>
          <w:szCs w:val="24"/>
        </w:rPr>
        <w:t>) «Оплата труда» - затраты сокращены на  9 833,4 тыс.руб.  тыс. руб. Численность цехового персонала не принята, так как не соответствует нормативной численности.;</w:t>
      </w:r>
    </w:p>
    <w:p w:rsidR="00E73D69" w:rsidRDefault="00E73D69" w:rsidP="00E73D69">
      <w:pPr>
        <w:spacing w:after="0" w:line="240" w:lineRule="auto"/>
        <w:ind w:firstLine="709"/>
        <w:jc w:val="both"/>
        <w:rPr>
          <w:rFonts w:ascii="Times New Roman" w:hAnsi="Times New Roman"/>
          <w:sz w:val="24"/>
          <w:szCs w:val="24"/>
        </w:rPr>
      </w:pPr>
      <w:r w:rsidRPr="007C1B57">
        <w:rPr>
          <w:rFonts w:ascii="Times New Roman" w:hAnsi="Times New Roman"/>
          <w:sz w:val="24"/>
          <w:szCs w:val="24"/>
        </w:rPr>
        <w:t xml:space="preserve">Подконтрольные расходы на 2017 и 2018 годы были проиндексированы на индексы потребительских цен, рекомендованные Прогнозом, в размере 6,0 % на 2017 год и 5,0 % на 2018 год. Неподконтрольные расходы не индексировались. </w:t>
      </w:r>
    </w:p>
    <w:p w:rsidR="00E73D69" w:rsidRDefault="00E73D69" w:rsidP="00E73D69">
      <w:pPr>
        <w:spacing w:after="0" w:line="240" w:lineRule="auto"/>
        <w:ind w:firstLine="709"/>
        <w:jc w:val="both"/>
        <w:rPr>
          <w:rFonts w:ascii="Times New Roman" w:hAnsi="Times New Roman"/>
          <w:sz w:val="24"/>
          <w:szCs w:val="24"/>
        </w:rPr>
      </w:pPr>
      <w:r w:rsidRPr="007C1B57">
        <w:rPr>
          <w:rFonts w:ascii="Times New Roman" w:hAnsi="Times New Roman"/>
          <w:sz w:val="24"/>
          <w:szCs w:val="24"/>
        </w:rPr>
        <w:t xml:space="preserve">Расходы на приобретение ресурсов проиндексированы по видам (топливо, электрическая энергия, холодная вода) в соответствии с Прогнозом. </w:t>
      </w:r>
    </w:p>
    <w:p w:rsidR="00E73D69" w:rsidRDefault="00E73D69" w:rsidP="00E73D69">
      <w:pPr>
        <w:spacing w:after="0" w:line="240" w:lineRule="auto"/>
        <w:ind w:firstLine="709"/>
        <w:jc w:val="both"/>
        <w:rPr>
          <w:rFonts w:ascii="Times New Roman" w:hAnsi="Times New Roman"/>
          <w:sz w:val="24"/>
          <w:szCs w:val="24"/>
        </w:rPr>
      </w:pPr>
      <w:r w:rsidRPr="007C1B57">
        <w:rPr>
          <w:rFonts w:ascii="Times New Roman" w:hAnsi="Times New Roman"/>
          <w:sz w:val="24"/>
          <w:szCs w:val="24"/>
        </w:rPr>
        <w:t>Норма прибыли на 201</w:t>
      </w:r>
      <w:r>
        <w:rPr>
          <w:rFonts w:ascii="Times New Roman" w:hAnsi="Times New Roman"/>
          <w:sz w:val="24"/>
          <w:szCs w:val="24"/>
        </w:rPr>
        <w:t xml:space="preserve">7-2018 </w:t>
      </w:r>
      <w:r w:rsidRPr="007C1B57">
        <w:rPr>
          <w:rFonts w:ascii="Times New Roman" w:hAnsi="Times New Roman"/>
          <w:sz w:val="24"/>
          <w:szCs w:val="24"/>
        </w:rPr>
        <w:t xml:space="preserve"> год</w:t>
      </w:r>
      <w:r>
        <w:rPr>
          <w:rFonts w:ascii="Times New Roman" w:hAnsi="Times New Roman"/>
          <w:sz w:val="24"/>
          <w:szCs w:val="24"/>
        </w:rPr>
        <w:t>ы</w:t>
      </w:r>
      <w:r w:rsidRPr="007C1B57">
        <w:rPr>
          <w:rFonts w:ascii="Times New Roman" w:hAnsi="Times New Roman"/>
          <w:sz w:val="24"/>
          <w:szCs w:val="24"/>
        </w:rPr>
        <w:t xml:space="preserve"> составляет 0,5%.</w:t>
      </w:r>
    </w:p>
    <w:p w:rsidR="00E73D69" w:rsidRPr="00845074" w:rsidRDefault="00E73D69" w:rsidP="00E73D69">
      <w:pPr>
        <w:spacing w:after="0" w:line="240" w:lineRule="auto"/>
        <w:ind w:firstLine="720"/>
        <w:jc w:val="both"/>
        <w:rPr>
          <w:rFonts w:ascii="Times New Roman" w:eastAsia="Times New Roman" w:hAnsi="Times New Roman" w:cs="Times New Roman"/>
          <w:sz w:val="24"/>
          <w:szCs w:val="24"/>
        </w:rPr>
      </w:pPr>
      <w:r w:rsidRPr="00845074">
        <w:rPr>
          <w:rFonts w:ascii="Times New Roman" w:eastAsia="Times New Roman" w:hAnsi="Times New Roman" w:cs="Times New Roman"/>
          <w:sz w:val="24"/>
          <w:szCs w:val="24"/>
        </w:rPr>
        <w:t>На основании проведенного анализа представленных расчетных и обосновывающих материалов  ООО «Теплоэнерго» тарифы  на тепловую энергию составили (НДС не облагается) руб./Гкал;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6"/>
        <w:gridCol w:w="1516"/>
        <w:gridCol w:w="1515"/>
        <w:gridCol w:w="1389"/>
        <w:gridCol w:w="1516"/>
        <w:gridCol w:w="1768"/>
      </w:tblGrid>
      <w:tr w:rsidR="00E73D69" w:rsidRPr="00A6641F" w:rsidTr="00527F10">
        <w:tc>
          <w:tcPr>
            <w:tcW w:w="3382" w:type="dxa"/>
            <w:gridSpan w:val="2"/>
          </w:tcPr>
          <w:p w:rsidR="00E73D69" w:rsidRPr="00C1733A" w:rsidRDefault="00E73D69" w:rsidP="00804448">
            <w:pPr>
              <w:pStyle w:val="2"/>
              <w:tabs>
                <w:tab w:val="left" w:pos="4962"/>
              </w:tabs>
              <w:spacing w:after="0" w:line="240" w:lineRule="auto"/>
              <w:jc w:val="center"/>
              <w:rPr>
                <w:rFonts w:ascii="Times New Roman" w:hAnsi="Times New Roman"/>
                <w:sz w:val="20"/>
                <w:szCs w:val="20"/>
              </w:rPr>
            </w:pPr>
            <w:r w:rsidRPr="00C1733A">
              <w:rPr>
                <w:rFonts w:ascii="Times New Roman" w:hAnsi="Times New Roman"/>
                <w:sz w:val="20"/>
                <w:szCs w:val="20"/>
              </w:rPr>
              <w:t>2016 год</w:t>
            </w:r>
          </w:p>
        </w:tc>
        <w:tc>
          <w:tcPr>
            <w:tcW w:w="2904" w:type="dxa"/>
            <w:gridSpan w:val="2"/>
          </w:tcPr>
          <w:p w:rsidR="00E73D69" w:rsidRPr="00C1733A" w:rsidRDefault="00E73D69" w:rsidP="00804448">
            <w:pPr>
              <w:pStyle w:val="2"/>
              <w:tabs>
                <w:tab w:val="left" w:pos="4962"/>
              </w:tabs>
              <w:spacing w:after="0" w:line="240" w:lineRule="auto"/>
              <w:jc w:val="center"/>
              <w:rPr>
                <w:rFonts w:ascii="Times New Roman" w:hAnsi="Times New Roman"/>
                <w:sz w:val="20"/>
                <w:szCs w:val="20"/>
              </w:rPr>
            </w:pPr>
            <w:r w:rsidRPr="00C1733A">
              <w:rPr>
                <w:rFonts w:ascii="Times New Roman" w:hAnsi="Times New Roman"/>
                <w:sz w:val="20"/>
                <w:szCs w:val="20"/>
              </w:rPr>
              <w:t>2017 год</w:t>
            </w:r>
          </w:p>
        </w:tc>
        <w:tc>
          <w:tcPr>
            <w:tcW w:w="3284" w:type="dxa"/>
            <w:gridSpan w:val="2"/>
          </w:tcPr>
          <w:p w:rsidR="00E73D69" w:rsidRPr="00C1733A" w:rsidRDefault="00E73D69" w:rsidP="00804448">
            <w:pPr>
              <w:pStyle w:val="2"/>
              <w:tabs>
                <w:tab w:val="left" w:pos="4962"/>
              </w:tabs>
              <w:spacing w:after="0" w:line="240" w:lineRule="auto"/>
              <w:jc w:val="center"/>
              <w:rPr>
                <w:rFonts w:ascii="Times New Roman" w:hAnsi="Times New Roman"/>
                <w:sz w:val="20"/>
                <w:szCs w:val="20"/>
              </w:rPr>
            </w:pPr>
            <w:r w:rsidRPr="00C1733A">
              <w:rPr>
                <w:rFonts w:ascii="Times New Roman" w:hAnsi="Times New Roman"/>
                <w:sz w:val="20"/>
                <w:szCs w:val="20"/>
              </w:rPr>
              <w:t>2018 год</w:t>
            </w:r>
          </w:p>
        </w:tc>
      </w:tr>
      <w:tr w:rsidR="00E73D69" w:rsidRPr="00A6641F" w:rsidTr="00527F10">
        <w:trPr>
          <w:trHeight w:val="529"/>
        </w:trPr>
        <w:tc>
          <w:tcPr>
            <w:tcW w:w="1866" w:type="dxa"/>
          </w:tcPr>
          <w:p w:rsidR="00E73D69" w:rsidRPr="00C1733A" w:rsidRDefault="00E73D69" w:rsidP="00804448">
            <w:pPr>
              <w:pStyle w:val="2"/>
              <w:tabs>
                <w:tab w:val="left" w:pos="4962"/>
              </w:tabs>
              <w:spacing w:after="0" w:line="240" w:lineRule="auto"/>
              <w:ind w:left="0"/>
              <w:jc w:val="center"/>
              <w:rPr>
                <w:rFonts w:ascii="Times New Roman" w:hAnsi="Times New Roman"/>
                <w:sz w:val="20"/>
                <w:szCs w:val="20"/>
              </w:rPr>
            </w:pPr>
            <w:r w:rsidRPr="00C1733A">
              <w:rPr>
                <w:rFonts w:ascii="Times New Roman" w:hAnsi="Times New Roman"/>
                <w:sz w:val="20"/>
                <w:szCs w:val="20"/>
              </w:rPr>
              <w:t>с 01.01. по 30.06.</w:t>
            </w:r>
          </w:p>
        </w:tc>
        <w:tc>
          <w:tcPr>
            <w:tcW w:w="1516" w:type="dxa"/>
          </w:tcPr>
          <w:p w:rsidR="00E73D69" w:rsidRPr="00C1733A" w:rsidRDefault="00E73D69" w:rsidP="00804448">
            <w:pPr>
              <w:pStyle w:val="2"/>
              <w:tabs>
                <w:tab w:val="left" w:pos="4962"/>
              </w:tabs>
              <w:spacing w:after="0" w:line="240" w:lineRule="auto"/>
              <w:ind w:left="0"/>
              <w:jc w:val="center"/>
              <w:rPr>
                <w:rFonts w:ascii="Times New Roman" w:hAnsi="Times New Roman"/>
                <w:sz w:val="20"/>
                <w:szCs w:val="20"/>
              </w:rPr>
            </w:pPr>
            <w:r w:rsidRPr="00C1733A">
              <w:rPr>
                <w:rFonts w:ascii="Times New Roman" w:hAnsi="Times New Roman"/>
                <w:sz w:val="20"/>
                <w:szCs w:val="20"/>
              </w:rPr>
              <w:t>с 01.07. по 31.12.</w:t>
            </w:r>
          </w:p>
        </w:tc>
        <w:tc>
          <w:tcPr>
            <w:tcW w:w="1515" w:type="dxa"/>
          </w:tcPr>
          <w:p w:rsidR="00E73D69" w:rsidRPr="00C1733A" w:rsidRDefault="00E73D69" w:rsidP="00804448">
            <w:pPr>
              <w:pStyle w:val="2"/>
              <w:tabs>
                <w:tab w:val="left" w:pos="4962"/>
              </w:tabs>
              <w:spacing w:after="0" w:line="240" w:lineRule="auto"/>
              <w:ind w:left="0"/>
              <w:jc w:val="center"/>
              <w:rPr>
                <w:rFonts w:ascii="Times New Roman" w:hAnsi="Times New Roman"/>
                <w:sz w:val="20"/>
                <w:szCs w:val="20"/>
              </w:rPr>
            </w:pPr>
            <w:r w:rsidRPr="00C1733A">
              <w:rPr>
                <w:rFonts w:ascii="Times New Roman" w:hAnsi="Times New Roman"/>
                <w:sz w:val="20"/>
                <w:szCs w:val="20"/>
              </w:rPr>
              <w:t>с 01.01. по 30.06.</w:t>
            </w:r>
          </w:p>
        </w:tc>
        <w:tc>
          <w:tcPr>
            <w:tcW w:w="1389" w:type="dxa"/>
          </w:tcPr>
          <w:p w:rsidR="00E73D69" w:rsidRPr="00C1733A" w:rsidRDefault="00E73D69" w:rsidP="00804448">
            <w:pPr>
              <w:pStyle w:val="2"/>
              <w:tabs>
                <w:tab w:val="left" w:pos="4962"/>
              </w:tabs>
              <w:spacing w:after="0" w:line="240" w:lineRule="auto"/>
              <w:ind w:left="0"/>
              <w:jc w:val="center"/>
              <w:rPr>
                <w:rFonts w:ascii="Times New Roman" w:hAnsi="Times New Roman"/>
                <w:sz w:val="20"/>
                <w:szCs w:val="20"/>
              </w:rPr>
            </w:pPr>
            <w:r w:rsidRPr="00C1733A">
              <w:rPr>
                <w:rFonts w:ascii="Times New Roman" w:hAnsi="Times New Roman"/>
                <w:sz w:val="20"/>
                <w:szCs w:val="20"/>
              </w:rPr>
              <w:t>с 01.07.- по 31.12.</w:t>
            </w:r>
          </w:p>
        </w:tc>
        <w:tc>
          <w:tcPr>
            <w:tcW w:w="1516" w:type="dxa"/>
          </w:tcPr>
          <w:p w:rsidR="00E73D69" w:rsidRPr="00C1733A" w:rsidRDefault="00E73D69" w:rsidP="00804448">
            <w:pPr>
              <w:pStyle w:val="2"/>
              <w:tabs>
                <w:tab w:val="left" w:pos="4962"/>
              </w:tabs>
              <w:spacing w:after="0" w:line="240" w:lineRule="auto"/>
              <w:ind w:left="0"/>
              <w:jc w:val="center"/>
              <w:rPr>
                <w:rFonts w:ascii="Times New Roman" w:hAnsi="Times New Roman"/>
                <w:sz w:val="20"/>
                <w:szCs w:val="20"/>
              </w:rPr>
            </w:pPr>
            <w:r w:rsidRPr="00C1733A">
              <w:rPr>
                <w:rFonts w:ascii="Times New Roman" w:hAnsi="Times New Roman"/>
                <w:sz w:val="20"/>
                <w:szCs w:val="20"/>
              </w:rPr>
              <w:t>с 01.01. по 30.06.</w:t>
            </w:r>
          </w:p>
        </w:tc>
        <w:tc>
          <w:tcPr>
            <w:tcW w:w="1768" w:type="dxa"/>
          </w:tcPr>
          <w:p w:rsidR="00E73D69" w:rsidRPr="00C1733A" w:rsidRDefault="00E73D69" w:rsidP="00804448">
            <w:pPr>
              <w:pStyle w:val="2"/>
              <w:tabs>
                <w:tab w:val="left" w:pos="4962"/>
              </w:tabs>
              <w:spacing w:after="0" w:line="240" w:lineRule="auto"/>
              <w:ind w:left="0"/>
              <w:jc w:val="center"/>
              <w:rPr>
                <w:rFonts w:ascii="Times New Roman" w:hAnsi="Times New Roman"/>
                <w:sz w:val="20"/>
                <w:szCs w:val="20"/>
              </w:rPr>
            </w:pPr>
            <w:r w:rsidRPr="00C1733A">
              <w:rPr>
                <w:rFonts w:ascii="Times New Roman" w:hAnsi="Times New Roman"/>
                <w:sz w:val="20"/>
                <w:szCs w:val="20"/>
              </w:rPr>
              <w:t>с 01.07.- по 31.12.</w:t>
            </w:r>
          </w:p>
        </w:tc>
      </w:tr>
      <w:tr w:rsidR="00E73D69" w:rsidRPr="00A6641F" w:rsidTr="00527F10">
        <w:trPr>
          <w:trHeight w:val="411"/>
        </w:trPr>
        <w:tc>
          <w:tcPr>
            <w:tcW w:w="1866" w:type="dxa"/>
          </w:tcPr>
          <w:p w:rsidR="00E73D69" w:rsidRPr="00C1733A" w:rsidRDefault="00E73D69" w:rsidP="00804448">
            <w:pPr>
              <w:pStyle w:val="2"/>
              <w:tabs>
                <w:tab w:val="left" w:pos="4962"/>
              </w:tabs>
              <w:spacing w:after="0" w:line="240" w:lineRule="auto"/>
              <w:jc w:val="center"/>
              <w:rPr>
                <w:rFonts w:ascii="Times New Roman" w:hAnsi="Times New Roman"/>
                <w:sz w:val="20"/>
                <w:szCs w:val="20"/>
              </w:rPr>
            </w:pPr>
            <w:r>
              <w:rPr>
                <w:rFonts w:ascii="Times New Roman" w:hAnsi="Times New Roman"/>
                <w:sz w:val="20"/>
                <w:szCs w:val="20"/>
              </w:rPr>
              <w:t>3342,90</w:t>
            </w:r>
          </w:p>
        </w:tc>
        <w:tc>
          <w:tcPr>
            <w:tcW w:w="1516" w:type="dxa"/>
          </w:tcPr>
          <w:p w:rsidR="00E73D69" w:rsidRPr="00C1733A" w:rsidRDefault="00E73D69" w:rsidP="00804448">
            <w:pPr>
              <w:pStyle w:val="2"/>
              <w:tabs>
                <w:tab w:val="left" w:pos="4962"/>
              </w:tabs>
              <w:spacing w:after="0" w:line="240" w:lineRule="auto"/>
              <w:jc w:val="center"/>
              <w:rPr>
                <w:rFonts w:ascii="Times New Roman" w:hAnsi="Times New Roman"/>
                <w:sz w:val="20"/>
                <w:szCs w:val="20"/>
              </w:rPr>
            </w:pPr>
            <w:r>
              <w:rPr>
                <w:rFonts w:ascii="Times New Roman" w:hAnsi="Times New Roman"/>
                <w:sz w:val="20"/>
                <w:szCs w:val="20"/>
              </w:rPr>
              <w:t>3483,50</w:t>
            </w:r>
          </w:p>
        </w:tc>
        <w:tc>
          <w:tcPr>
            <w:tcW w:w="1515" w:type="dxa"/>
          </w:tcPr>
          <w:p w:rsidR="00E73D69" w:rsidRPr="00C1733A" w:rsidRDefault="00E73D69" w:rsidP="00804448">
            <w:pPr>
              <w:pStyle w:val="2"/>
              <w:tabs>
                <w:tab w:val="left" w:pos="4962"/>
              </w:tabs>
              <w:spacing w:after="0" w:line="240" w:lineRule="auto"/>
              <w:jc w:val="center"/>
              <w:rPr>
                <w:rFonts w:ascii="Times New Roman" w:hAnsi="Times New Roman"/>
                <w:sz w:val="20"/>
                <w:szCs w:val="20"/>
              </w:rPr>
            </w:pPr>
            <w:r>
              <w:rPr>
                <w:rFonts w:ascii="Times New Roman" w:hAnsi="Times New Roman"/>
                <w:sz w:val="20"/>
                <w:szCs w:val="20"/>
              </w:rPr>
              <w:t>3483,50</w:t>
            </w:r>
          </w:p>
        </w:tc>
        <w:tc>
          <w:tcPr>
            <w:tcW w:w="1389" w:type="dxa"/>
          </w:tcPr>
          <w:p w:rsidR="00E73D69" w:rsidRPr="00C1733A" w:rsidRDefault="00E73D69" w:rsidP="00804448">
            <w:pPr>
              <w:pStyle w:val="2"/>
              <w:tabs>
                <w:tab w:val="left" w:pos="4962"/>
              </w:tabs>
              <w:spacing w:after="0" w:line="240" w:lineRule="auto"/>
              <w:jc w:val="center"/>
              <w:rPr>
                <w:rFonts w:ascii="Times New Roman" w:hAnsi="Times New Roman"/>
                <w:sz w:val="20"/>
                <w:szCs w:val="20"/>
              </w:rPr>
            </w:pPr>
            <w:r>
              <w:rPr>
                <w:rFonts w:ascii="Times New Roman" w:hAnsi="Times New Roman"/>
                <w:sz w:val="20"/>
                <w:szCs w:val="20"/>
              </w:rPr>
              <w:t>3682,96</w:t>
            </w:r>
          </w:p>
        </w:tc>
        <w:tc>
          <w:tcPr>
            <w:tcW w:w="1516" w:type="dxa"/>
          </w:tcPr>
          <w:p w:rsidR="00E73D69" w:rsidRPr="00C1733A" w:rsidRDefault="00527F10" w:rsidP="00804448">
            <w:pPr>
              <w:pStyle w:val="2"/>
              <w:tabs>
                <w:tab w:val="left" w:pos="4962"/>
              </w:tabs>
              <w:spacing w:after="0" w:line="240" w:lineRule="auto"/>
              <w:jc w:val="center"/>
              <w:rPr>
                <w:rFonts w:ascii="Times New Roman" w:hAnsi="Times New Roman"/>
                <w:sz w:val="20"/>
                <w:szCs w:val="20"/>
              </w:rPr>
            </w:pPr>
            <w:r>
              <w:rPr>
                <w:rFonts w:ascii="Times New Roman" w:hAnsi="Times New Roman"/>
                <w:sz w:val="20"/>
                <w:szCs w:val="20"/>
              </w:rPr>
              <w:t>3682,96</w:t>
            </w:r>
          </w:p>
        </w:tc>
        <w:tc>
          <w:tcPr>
            <w:tcW w:w="1768" w:type="dxa"/>
          </w:tcPr>
          <w:p w:rsidR="00E73D69" w:rsidRPr="00C1733A" w:rsidRDefault="00E73D69" w:rsidP="00804448">
            <w:pPr>
              <w:pStyle w:val="2"/>
              <w:tabs>
                <w:tab w:val="left" w:pos="4962"/>
              </w:tabs>
              <w:spacing w:after="0" w:line="240" w:lineRule="auto"/>
              <w:jc w:val="center"/>
              <w:rPr>
                <w:rFonts w:ascii="Times New Roman" w:hAnsi="Times New Roman"/>
                <w:sz w:val="20"/>
                <w:szCs w:val="20"/>
              </w:rPr>
            </w:pPr>
            <w:r>
              <w:rPr>
                <w:rFonts w:ascii="Times New Roman" w:hAnsi="Times New Roman"/>
                <w:sz w:val="20"/>
                <w:szCs w:val="20"/>
              </w:rPr>
              <w:t>3873,54</w:t>
            </w:r>
          </w:p>
        </w:tc>
      </w:tr>
    </w:tbl>
    <w:p w:rsidR="00E73D69" w:rsidRPr="007C1B57" w:rsidRDefault="00E73D69" w:rsidP="00E73D69">
      <w:pPr>
        <w:pStyle w:val="aa"/>
        <w:ind w:firstLine="709"/>
        <w:rPr>
          <w:sz w:val="24"/>
          <w:szCs w:val="24"/>
        </w:rPr>
      </w:pPr>
      <w:r w:rsidRPr="007C1B57">
        <w:rPr>
          <w:sz w:val="24"/>
          <w:szCs w:val="24"/>
        </w:rPr>
        <w:t>Все члены Правления, принимавшие у</w:t>
      </w:r>
      <w:r>
        <w:rPr>
          <w:sz w:val="24"/>
          <w:szCs w:val="24"/>
        </w:rPr>
        <w:t xml:space="preserve">частие в рассмотрении вопроса № 11 </w:t>
      </w:r>
      <w:r w:rsidRPr="007C1B57">
        <w:rPr>
          <w:sz w:val="24"/>
          <w:szCs w:val="24"/>
        </w:rPr>
        <w:t xml:space="preserve">Повестки, предложение уполномоченного по делу </w:t>
      </w:r>
      <w:r>
        <w:rPr>
          <w:sz w:val="24"/>
          <w:szCs w:val="24"/>
        </w:rPr>
        <w:t xml:space="preserve">Г.А. Каменской  </w:t>
      </w:r>
      <w:r w:rsidRPr="007C1B57">
        <w:rPr>
          <w:sz w:val="24"/>
          <w:szCs w:val="24"/>
        </w:rPr>
        <w:t>поддержали единогласно.</w:t>
      </w:r>
    </w:p>
    <w:p w:rsidR="00E73D69" w:rsidRDefault="00E73D69" w:rsidP="00E73D69">
      <w:pPr>
        <w:pStyle w:val="aa"/>
        <w:ind w:firstLine="709"/>
        <w:rPr>
          <w:sz w:val="24"/>
          <w:szCs w:val="24"/>
        </w:rPr>
      </w:pPr>
      <w:r>
        <w:rPr>
          <w:sz w:val="24"/>
          <w:szCs w:val="24"/>
        </w:rPr>
        <w:t>Якимова Л.А.</w:t>
      </w:r>
      <w:r w:rsidRPr="009C0C29">
        <w:rPr>
          <w:sz w:val="24"/>
          <w:szCs w:val="24"/>
        </w:rPr>
        <w:t xml:space="preserve"> </w:t>
      </w:r>
      <w:r w:rsidRPr="007C1B57">
        <w:rPr>
          <w:sz w:val="24"/>
          <w:szCs w:val="24"/>
        </w:rPr>
        <w:t>– Принять предложение уполномоченного по делу.</w:t>
      </w:r>
    </w:p>
    <w:p w:rsidR="00E73D69" w:rsidRPr="007C1B57" w:rsidRDefault="00E73D69" w:rsidP="00E73D69">
      <w:pPr>
        <w:pStyle w:val="aa"/>
        <w:ind w:firstLine="709"/>
        <w:rPr>
          <w:sz w:val="24"/>
          <w:szCs w:val="24"/>
        </w:rPr>
      </w:pPr>
    </w:p>
    <w:p w:rsidR="00E73D69" w:rsidRPr="007C1B57" w:rsidRDefault="00E73D69" w:rsidP="00E73D69">
      <w:pPr>
        <w:autoSpaceDE w:val="0"/>
        <w:autoSpaceDN w:val="0"/>
        <w:adjustRightInd w:val="0"/>
        <w:spacing w:after="0" w:line="240" w:lineRule="auto"/>
        <w:jc w:val="both"/>
        <w:rPr>
          <w:rFonts w:ascii="Times New Roman" w:hAnsi="Times New Roman"/>
          <w:b/>
          <w:bCs/>
          <w:sz w:val="24"/>
          <w:szCs w:val="24"/>
        </w:rPr>
      </w:pPr>
      <w:r w:rsidRPr="007C1B57">
        <w:rPr>
          <w:rFonts w:ascii="Times New Roman" w:hAnsi="Times New Roman"/>
          <w:b/>
          <w:bCs/>
          <w:sz w:val="24"/>
          <w:szCs w:val="24"/>
        </w:rPr>
        <w:t>РЕШИЛИ:</w:t>
      </w:r>
    </w:p>
    <w:p w:rsidR="00E73D69" w:rsidRPr="006517CE" w:rsidRDefault="00E73D69" w:rsidP="00E73D69">
      <w:pPr>
        <w:tabs>
          <w:tab w:val="left" w:pos="567"/>
        </w:tabs>
        <w:spacing w:after="0" w:line="240" w:lineRule="auto"/>
        <w:ind w:firstLine="709"/>
        <w:jc w:val="both"/>
        <w:rPr>
          <w:rFonts w:ascii="Times New Roman" w:hAnsi="Times New Roman"/>
          <w:sz w:val="24"/>
          <w:szCs w:val="24"/>
        </w:rPr>
      </w:pPr>
      <w:r w:rsidRPr="006517CE">
        <w:rPr>
          <w:rFonts w:ascii="Times New Roman" w:hAnsi="Times New Roman"/>
          <w:sz w:val="24"/>
          <w:szCs w:val="24"/>
        </w:rPr>
        <w:t>1. Установить тарифы на тепловую энергию</w:t>
      </w:r>
      <w:r>
        <w:rPr>
          <w:rFonts w:ascii="Times New Roman" w:hAnsi="Times New Roman"/>
          <w:sz w:val="24"/>
          <w:szCs w:val="24"/>
        </w:rPr>
        <w:t>,</w:t>
      </w:r>
      <w:r w:rsidRPr="006517CE">
        <w:rPr>
          <w:rFonts w:ascii="Times New Roman" w:hAnsi="Times New Roman"/>
          <w:sz w:val="24"/>
          <w:szCs w:val="24"/>
        </w:rPr>
        <w:t xml:space="preserve"> </w:t>
      </w:r>
      <w:r w:rsidRPr="007C1B57">
        <w:rPr>
          <w:rFonts w:ascii="Times New Roman" w:hAnsi="Times New Roman"/>
          <w:sz w:val="24"/>
          <w:szCs w:val="24"/>
        </w:rPr>
        <w:t>поставляемую ООО «</w:t>
      </w:r>
      <w:r>
        <w:rPr>
          <w:rFonts w:ascii="Times New Roman" w:hAnsi="Times New Roman"/>
          <w:sz w:val="24"/>
          <w:szCs w:val="24"/>
        </w:rPr>
        <w:t>Теплоэнерго</w:t>
      </w:r>
      <w:r w:rsidRPr="007C1B57">
        <w:rPr>
          <w:rFonts w:ascii="Times New Roman" w:hAnsi="Times New Roman"/>
          <w:sz w:val="24"/>
          <w:szCs w:val="24"/>
        </w:rPr>
        <w:t xml:space="preserve">» потребителям </w:t>
      </w:r>
      <w:r w:rsidR="00527F10">
        <w:rPr>
          <w:rFonts w:ascii="Times New Roman" w:hAnsi="Times New Roman"/>
          <w:sz w:val="24"/>
          <w:szCs w:val="24"/>
        </w:rPr>
        <w:t xml:space="preserve">муниципального района </w:t>
      </w:r>
      <w:r>
        <w:rPr>
          <w:rFonts w:ascii="Times New Roman" w:hAnsi="Times New Roman"/>
          <w:sz w:val="24"/>
          <w:szCs w:val="24"/>
        </w:rPr>
        <w:t xml:space="preserve">города </w:t>
      </w:r>
      <w:r w:rsidR="00527F10">
        <w:rPr>
          <w:rFonts w:ascii="Times New Roman" w:hAnsi="Times New Roman"/>
          <w:sz w:val="24"/>
          <w:szCs w:val="24"/>
        </w:rPr>
        <w:t xml:space="preserve">Нея и Нейский район </w:t>
      </w:r>
      <w:r w:rsidRPr="007C1B57">
        <w:rPr>
          <w:rFonts w:ascii="Times New Roman" w:hAnsi="Times New Roman"/>
          <w:sz w:val="24"/>
          <w:szCs w:val="24"/>
        </w:rPr>
        <w:t xml:space="preserve"> на 2016-2018 годы</w:t>
      </w:r>
      <w:r>
        <w:rPr>
          <w:rFonts w:ascii="Times New Roman" w:hAnsi="Times New Roman"/>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410"/>
        <w:gridCol w:w="2693"/>
      </w:tblGrid>
      <w:tr w:rsidR="00E73D69" w:rsidRPr="00C1733A" w:rsidTr="00804448">
        <w:trPr>
          <w:trHeight w:val="288"/>
        </w:trPr>
        <w:tc>
          <w:tcPr>
            <w:tcW w:w="4253" w:type="dxa"/>
            <w:vAlign w:val="center"/>
          </w:tcPr>
          <w:p w:rsidR="00E73D69" w:rsidRPr="000D6B7A" w:rsidRDefault="00E73D69" w:rsidP="00804448">
            <w:pPr>
              <w:pStyle w:val="1"/>
              <w:spacing w:before="0" w:line="240" w:lineRule="auto"/>
              <w:jc w:val="center"/>
              <w:rPr>
                <w:rFonts w:ascii="Times New Roman" w:hAnsi="Times New Roman"/>
                <w:b w:val="0"/>
                <w:color w:val="auto"/>
                <w:sz w:val="20"/>
                <w:szCs w:val="20"/>
              </w:rPr>
            </w:pPr>
            <w:r w:rsidRPr="000D6B7A">
              <w:rPr>
                <w:rFonts w:ascii="Times New Roman" w:hAnsi="Times New Roman"/>
                <w:b w:val="0"/>
                <w:color w:val="auto"/>
                <w:sz w:val="20"/>
                <w:szCs w:val="20"/>
              </w:rPr>
              <w:t>Период регулирования</w:t>
            </w:r>
          </w:p>
        </w:tc>
        <w:tc>
          <w:tcPr>
            <w:tcW w:w="2410" w:type="dxa"/>
            <w:vAlign w:val="center"/>
          </w:tcPr>
          <w:p w:rsidR="00E73D69" w:rsidRPr="000D6B7A" w:rsidRDefault="00E73D69" w:rsidP="00804448">
            <w:pPr>
              <w:pStyle w:val="1"/>
              <w:spacing w:before="0" w:line="240" w:lineRule="auto"/>
              <w:jc w:val="center"/>
              <w:rPr>
                <w:rFonts w:ascii="Times New Roman" w:hAnsi="Times New Roman"/>
                <w:b w:val="0"/>
                <w:color w:val="auto"/>
                <w:sz w:val="20"/>
                <w:szCs w:val="20"/>
              </w:rPr>
            </w:pPr>
            <w:r w:rsidRPr="000D6B7A">
              <w:rPr>
                <w:rFonts w:ascii="Times New Roman" w:hAnsi="Times New Roman"/>
                <w:b w:val="0"/>
                <w:color w:val="auto"/>
                <w:sz w:val="20"/>
                <w:szCs w:val="20"/>
              </w:rPr>
              <w:t>Население (с НДС)</w:t>
            </w:r>
          </w:p>
        </w:tc>
        <w:tc>
          <w:tcPr>
            <w:tcW w:w="2693" w:type="dxa"/>
            <w:vAlign w:val="center"/>
          </w:tcPr>
          <w:p w:rsidR="00E73D69" w:rsidRPr="000D6B7A" w:rsidRDefault="00E73D69" w:rsidP="00804448">
            <w:pPr>
              <w:pStyle w:val="1"/>
              <w:spacing w:before="0" w:line="240" w:lineRule="auto"/>
              <w:jc w:val="center"/>
              <w:rPr>
                <w:rFonts w:ascii="Times New Roman" w:hAnsi="Times New Roman"/>
                <w:b w:val="0"/>
                <w:color w:val="auto"/>
                <w:sz w:val="20"/>
                <w:szCs w:val="20"/>
              </w:rPr>
            </w:pPr>
            <w:r w:rsidRPr="000D6B7A">
              <w:rPr>
                <w:rFonts w:ascii="Times New Roman" w:hAnsi="Times New Roman"/>
                <w:b w:val="0"/>
                <w:color w:val="auto"/>
                <w:sz w:val="20"/>
                <w:szCs w:val="20"/>
              </w:rPr>
              <w:t>Бюджетные и прочие потребители</w:t>
            </w:r>
          </w:p>
          <w:p w:rsidR="00E73D69" w:rsidRPr="000D6B7A" w:rsidRDefault="00E73D69" w:rsidP="00804448">
            <w:pPr>
              <w:pStyle w:val="1"/>
              <w:spacing w:before="0" w:line="240" w:lineRule="auto"/>
              <w:jc w:val="center"/>
              <w:rPr>
                <w:rFonts w:ascii="Times New Roman" w:hAnsi="Times New Roman"/>
                <w:b w:val="0"/>
                <w:color w:val="auto"/>
                <w:sz w:val="20"/>
                <w:szCs w:val="20"/>
              </w:rPr>
            </w:pPr>
            <w:r w:rsidRPr="000D6B7A">
              <w:rPr>
                <w:rFonts w:ascii="Times New Roman" w:hAnsi="Times New Roman"/>
                <w:b w:val="0"/>
                <w:color w:val="auto"/>
                <w:sz w:val="20"/>
                <w:szCs w:val="20"/>
              </w:rPr>
              <w:t>в горячей воде</w:t>
            </w:r>
          </w:p>
        </w:tc>
      </w:tr>
      <w:tr w:rsidR="00E73D69" w:rsidRPr="00C1733A" w:rsidTr="00804448">
        <w:trPr>
          <w:trHeight w:val="337"/>
        </w:trPr>
        <w:tc>
          <w:tcPr>
            <w:tcW w:w="4253" w:type="dxa"/>
          </w:tcPr>
          <w:p w:rsidR="00E73D69" w:rsidRPr="00C1733A" w:rsidRDefault="00E73D69" w:rsidP="00804448">
            <w:pPr>
              <w:autoSpaceDE w:val="0"/>
              <w:autoSpaceDN w:val="0"/>
              <w:adjustRightInd w:val="0"/>
              <w:spacing w:after="0" w:line="240" w:lineRule="auto"/>
              <w:rPr>
                <w:rFonts w:ascii="Times New Roman" w:hAnsi="Times New Roman"/>
                <w:sz w:val="20"/>
                <w:szCs w:val="20"/>
              </w:rPr>
            </w:pPr>
            <w:r w:rsidRPr="00C1733A">
              <w:rPr>
                <w:rFonts w:ascii="Times New Roman" w:hAnsi="Times New Roman"/>
                <w:sz w:val="20"/>
                <w:szCs w:val="20"/>
              </w:rPr>
              <w:t>с 01.01.2016- 30.06.2016</w:t>
            </w:r>
          </w:p>
        </w:tc>
        <w:tc>
          <w:tcPr>
            <w:tcW w:w="2410" w:type="dxa"/>
            <w:vAlign w:val="center"/>
          </w:tcPr>
          <w:p w:rsidR="00E73D69" w:rsidRPr="00C1733A" w:rsidRDefault="00E73D69" w:rsidP="0080444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3342,90</w:t>
            </w:r>
          </w:p>
        </w:tc>
        <w:tc>
          <w:tcPr>
            <w:tcW w:w="2693" w:type="dxa"/>
            <w:vAlign w:val="center"/>
          </w:tcPr>
          <w:p w:rsidR="00E73D69" w:rsidRPr="00C1733A" w:rsidRDefault="00E73D69" w:rsidP="0080444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3342,90</w:t>
            </w:r>
          </w:p>
        </w:tc>
      </w:tr>
      <w:tr w:rsidR="00E73D69" w:rsidRPr="00C1733A" w:rsidTr="00804448">
        <w:trPr>
          <w:trHeight w:val="420"/>
        </w:trPr>
        <w:tc>
          <w:tcPr>
            <w:tcW w:w="4253" w:type="dxa"/>
          </w:tcPr>
          <w:p w:rsidR="00E73D69" w:rsidRPr="00C1733A" w:rsidRDefault="00E73D69" w:rsidP="00804448">
            <w:pPr>
              <w:autoSpaceDE w:val="0"/>
              <w:autoSpaceDN w:val="0"/>
              <w:adjustRightInd w:val="0"/>
              <w:spacing w:after="0" w:line="240" w:lineRule="auto"/>
              <w:rPr>
                <w:rFonts w:ascii="Times New Roman" w:hAnsi="Times New Roman"/>
                <w:sz w:val="20"/>
                <w:szCs w:val="20"/>
              </w:rPr>
            </w:pPr>
            <w:r w:rsidRPr="00C1733A">
              <w:rPr>
                <w:rFonts w:ascii="Times New Roman" w:hAnsi="Times New Roman"/>
                <w:sz w:val="20"/>
                <w:szCs w:val="20"/>
              </w:rPr>
              <w:t>с 01.07.2016–31.12.2016</w:t>
            </w:r>
          </w:p>
        </w:tc>
        <w:tc>
          <w:tcPr>
            <w:tcW w:w="2410" w:type="dxa"/>
            <w:vAlign w:val="center"/>
          </w:tcPr>
          <w:p w:rsidR="00E73D69" w:rsidRPr="00C1733A" w:rsidRDefault="00E73D69" w:rsidP="0080444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3483,50</w:t>
            </w:r>
          </w:p>
        </w:tc>
        <w:tc>
          <w:tcPr>
            <w:tcW w:w="2693" w:type="dxa"/>
            <w:vAlign w:val="center"/>
          </w:tcPr>
          <w:p w:rsidR="00E73D69" w:rsidRPr="00C1733A" w:rsidRDefault="00E73D69" w:rsidP="0080444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3483,50</w:t>
            </w:r>
          </w:p>
        </w:tc>
      </w:tr>
      <w:tr w:rsidR="00E73D69" w:rsidRPr="00C1733A" w:rsidTr="00804448">
        <w:trPr>
          <w:trHeight w:val="386"/>
        </w:trPr>
        <w:tc>
          <w:tcPr>
            <w:tcW w:w="4253" w:type="dxa"/>
          </w:tcPr>
          <w:p w:rsidR="00E73D69" w:rsidRPr="00C1733A" w:rsidRDefault="00E73D69" w:rsidP="00804448">
            <w:pPr>
              <w:autoSpaceDE w:val="0"/>
              <w:autoSpaceDN w:val="0"/>
              <w:adjustRightInd w:val="0"/>
              <w:spacing w:after="0" w:line="240" w:lineRule="auto"/>
              <w:rPr>
                <w:rFonts w:ascii="Times New Roman" w:hAnsi="Times New Roman"/>
                <w:sz w:val="20"/>
                <w:szCs w:val="20"/>
              </w:rPr>
            </w:pPr>
            <w:r w:rsidRPr="00C1733A">
              <w:rPr>
                <w:rFonts w:ascii="Times New Roman" w:hAnsi="Times New Roman"/>
                <w:sz w:val="20"/>
                <w:szCs w:val="20"/>
              </w:rPr>
              <w:t>с 01.01.2017- 30.06.2017</w:t>
            </w:r>
          </w:p>
        </w:tc>
        <w:tc>
          <w:tcPr>
            <w:tcW w:w="2410" w:type="dxa"/>
            <w:vAlign w:val="center"/>
          </w:tcPr>
          <w:p w:rsidR="00E73D69" w:rsidRPr="00C1733A" w:rsidRDefault="00E73D69" w:rsidP="0080444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3483,50</w:t>
            </w:r>
          </w:p>
        </w:tc>
        <w:tc>
          <w:tcPr>
            <w:tcW w:w="2693" w:type="dxa"/>
            <w:vAlign w:val="center"/>
          </w:tcPr>
          <w:p w:rsidR="00E73D69" w:rsidRPr="00C1733A" w:rsidRDefault="00E73D69" w:rsidP="0080444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3483,50</w:t>
            </w:r>
          </w:p>
        </w:tc>
      </w:tr>
      <w:tr w:rsidR="00E73D69" w:rsidRPr="00C1733A" w:rsidTr="00804448">
        <w:trPr>
          <w:trHeight w:val="351"/>
        </w:trPr>
        <w:tc>
          <w:tcPr>
            <w:tcW w:w="4253" w:type="dxa"/>
          </w:tcPr>
          <w:p w:rsidR="00E73D69" w:rsidRPr="00C1733A" w:rsidRDefault="00E73D69" w:rsidP="00804448">
            <w:pPr>
              <w:autoSpaceDE w:val="0"/>
              <w:autoSpaceDN w:val="0"/>
              <w:adjustRightInd w:val="0"/>
              <w:spacing w:after="0" w:line="240" w:lineRule="auto"/>
              <w:rPr>
                <w:rFonts w:ascii="Times New Roman" w:hAnsi="Times New Roman"/>
                <w:sz w:val="20"/>
                <w:szCs w:val="20"/>
              </w:rPr>
            </w:pPr>
            <w:r w:rsidRPr="00C1733A">
              <w:rPr>
                <w:rFonts w:ascii="Times New Roman" w:hAnsi="Times New Roman"/>
                <w:sz w:val="20"/>
                <w:szCs w:val="20"/>
              </w:rPr>
              <w:t>с 01.07.2017–31.12.2017</w:t>
            </w:r>
          </w:p>
        </w:tc>
        <w:tc>
          <w:tcPr>
            <w:tcW w:w="2410" w:type="dxa"/>
            <w:vAlign w:val="center"/>
          </w:tcPr>
          <w:p w:rsidR="00E73D69" w:rsidRPr="00C1733A" w:rsidRDefault="00E73D69" w:rsidP="0080444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3682,96</w:t>
            </w:r>
          </w:p>
        </w:tc>
        <w:tc>
          <w:tcPr>
            <w:tcW w:w="2693" w:type="dxa"/>
            <w:vAlign w:val="center"/>
          </w:tcPr>
          <w:p w:rsidR="00E73D69" w:rsidRPr="00C1733A" w:rsidRDefault="00E73D69" w:rsidP="0080444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3682,96</w:t>
            </w:r>
          </w:p>
        </w:tc>
      </w:tr>
      <w:tr w:rsidR="00E73D69" w:rsidRPr="00C1733A" w:rsidTr="00804448">
        <w:trPr>
          <w:trHeight w:val="317"/>
        </w:trPr>
        <w:tc>
          <w:tcPr>
            <w:tcW w:w="4253" w:type="dxa"/>
          </w:tcPr>
          <w:p w:rsidR="00E73D69" w:rsidRPr="00C1733A" w:rsidRDefault="00E73D69" w:rsidP="00804448">
            <w:pPr>
              <w:autoSpaceDE w:val="0"/>
              <w:autoSpaceDN w:val="0"/>
              <w:adjustRightInd w:val="0"/>
              <w:spacing w:after="0" w:line="240" w:lineRule="auto"/>
              <w:rPr>
                <w:rFonts w:ascii="Times New Roman" w:hAnsi="Times New Roman"/>
                <w:sz w:val="20"/>
                <w:szCs w:val="20"/>
              </w:rPr>
            </w:pPr>
            <w:r w:rsidRPr="00C1733A">
              <w:rPr>
                <w:rFonts w:ascii="Times New Roman" w:hAnsi="Times New Roman"/>
                <w:sz w:val="20"/>
                <w:szCs w:val="20"/>
              </w:rPr>
              <w:t>с 01.01.2018- 30.06.2018</w:t>
            </w:r>
          </w:p>
        </w:tc>
        <w:tc>
          <w:tcPr>
            <w:tcW w:w="2410" w:type="dxa"/>
            <w:vAlign w:val="center"/>
          </w:tcPr>
          <w:p w:rsidR="00E73D69" w:rsidRPr="00C1733A" w:rsidRDefault="00E73D69" w:rsidP="0080444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3682,96</w:t>
            </w:r>
          </w:p>
        </w:tc>
        <w:tc>
          <w:tcPr>
            <w:tcW w:w="2693" w:type="dxa"/>
            <w:vAlign w:val="center"/>
          </w:tcPr>
          <w:p w:rsidR="00E73D69" w:rsidRPr="00C1733A" w:rsidRDefault="00E73D69" w:rsidP="0080444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3682,96</w:t>
            </w:r>
          </w:p>
        </w:tc>
      </w:tr>
      <w:tr w:rsidR="00E73D69" w:rsidRPr="00C1733A" w:rsidTr="00804448">
        <w:trPr>
          <w:trHeight w:val="270"/>
        </w:trPr>
        <w:tc>
          <w:tcPr>
            <w:tcW w:w="4253" w:type="dxa"/>
          </w:tcPr>
          <w:p w:rsidR="00E73D69" w:rsidRPr="00C1733A" w:rsidRDefault="00E73D69" w:rsidP="00804448">
            <w:pPr>
              <w:autoSpaceDE w:val="0"/>
              <w:autoSpaceDN w:val="0"/>
              <w:adjustRightInd w:val="0"/>
              <w:spacing w:after="0" w:line="240" w:lineRule="auto"/>
              <w:rPr>
                <w:rFonts w:ascii="Times New Roman" w:hAnsi="Times New Roman"/>
                <w:sz w:val="20"/>
                <w:szCs w:val="20"/>
              </w:rPr>
            </w:pPr>
            <w:r w:rsidRPr="00C1733A">
              <w:rPr>
                <w:rFonts w:ascii="Times New Roman" w:hAnsi="Times New Roman"/>
                <w:sz w:val="20"/>
                <w:szCs w:val="20"/>
              </w:rPr>
              <w:t>с 01.07.2018–31.12.2018</w:t>
            </w:r>
          </w:p>
        </w:tc>
        <w:tc>
          <w:tcPr>
            <w:tcW w:w="2410" w:type="dxa"/>
            <w:vAlign w:val="center"/>
          </w:tcPr>
          <w:p w:rsidR="00E73D69" w:rsidRPr="00C1733A" w:rsidRDefault="00E73D69" w:rsidP="0080444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3873,54</w:t>
            </w:r>
          </w:p>
        </w:tc>
        <w:tc>
          <w:tcPr>
            <w:tcW w:w="2693" w:type="dxa"/>
            <w:vAlign w:val="center"/>
          </w:tcPr>
          <w:p w:rsidR="00E73D69" w:rsidRPr="00C1733A" w:rsidRDefault="00E73D69" w:rsidP="0080444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3873,54</w:t>
            </w:r>
          </w:p>
        </w:tc>
      </w:tr>
    </w:tbl>
    <w:p w:rsidR="00E73D69" w:rsidRPr="006517CE" w:rsidRDefault="00E73D69" w:rsidP="00E73D69">
      <w:pPr>
        <w:autoSpaceDE w:val="0"/>
        <w:autoSpaceDN w:val="0"/>
        <w:adjustRightInd w:val="0"/>
        <w:spacing w:after="0" w:line="240" w:lineRule="auto"/>
        <w:ind w:firstLine="709"/>
        <w:jc w:val="both"/>
        <w:rPr>
          <w:rFonts w:ascii="Times New Roman" w:hAnsi="Times New Roman"/>
          <w:sz w:val="24"/>
          <w:szCs w:val="24"/>
        </w:rPr>
      </w:pPr>
      <w:r w:rsidRPr="006517CE">
        <w:rPr>
          <w:rFonts w:ascii="Times New Roman" w:hAnsi="Times New Roman"/>
          <w:sz w:val="24"/>
          <w:szCs w:val="24"/>
        </w:rPr>
        <w:lastRenderedPageBreak/>
        <w:t xml:space="preserve">Тарифы на тепловую энергию, </w:t>
      </w:r>
      <w:r w:rsidRPr="007C1B57">
        <w:rPr>
          <w:rFonts w:ascii="Times New Roman" w:hAnsi="Times New Roman"/>
          <w:sz w:val="24"/>
          <w:szCs w:val="24"/>
        </w:rPr>
        <w:t>поставляемую ООО «</w:t>
      </w:r>
      <w:r>
        <w:rPr>
          <w:rFonts w:ascii="Times New Roman" w:hAnsi="Times New Roman"/>
          <w:sz w:val="24"/>
          <w:szCs w:val="24"/>
        </w:rPr>
        <w:t>Теплоэнерго</w:t>
      </w:r>
      <w:r w:rsidRPr="007C1B57">
        <w:rPr>
          <w:rFonts w:ascii="Times New Roman" w:hAnsi="Times New Roman"/>
          <w:sz w:val="24"/>
          <w:szCs w:val="24"/>
        </w:rPr>
        <w:t>» потребителям</w:t>
      </w:r>
      <w:r w:rsidRPr="006517CE">
        <w:rPr>
          <w:rFonts w:ascii="Times New Roman" w:hAnsi="Times New Roman"/>
          <w:sz w:val="24"/>
          <w:szCs w:val="24"/>
        </w:rPr>
        <w:t>, налогом</w:t>
      </w:r>
      <w:r w:rsidRPr="006517CE">
        <w:rPr>
          <w:rFonts w:ascii="Times New Roman" w:hAnsi="Times New Roman"/>
          <w:color w:val="000099"/>
          <w:sz w:val="24"/>
          <w:szCs w:val="24"/>
        </w:rPr>
        <w:t xml:space="preserve"> </w:t>
      </w:r>
      <w:r w:rsidRPr="006517CE">
        <w:rPr>
          <w:rFonts w:ascii="Times New Roman" w:hAnsi="Times New Roman"/>
          <w:sz w:val="24"/>
          <w:szCs w:val="24"/>
        </w:rPr>
        <w:t>на добавленную стоимость не облагается в соответствии с главой 26.2 части второй Налогового кодекса Российской Федерации.</w:t>
      </w:r>
    </w:p>
    <w:p w:rsidR="00E73D69" w:rsidRPr="00B035E1" w:rsidRDefault="00E73D69" w:rsidP="00E73D69">
      <w:pPr>
        <w:spacing w:after="0" w:line="240" w:lineRule="auto"/>
        <w:ind w:firstLine="720"/>
        <w:jc w:val="both"/>
        <w:rPr>
          <w:rFonts w:ascii="Times New Roman" w:hAnsi="Times New Roman"/>
          <w:sz w:val="23"/>
          <w:szCs w:val="23"/>
        </w:rPr>
      </w:pPr>
      <w:r w:rsidRPr="00B035E1">
        <w:rPr>
          <w:rFonts w:ascii="Times New Roman" w:hAnsi="Times New Roman"/>
          <w:sz w:val="23"/>
          <w:szCs w:val="23"/>
        </w:rPr>
        <w:t xml:space="preserve">2. Установить долгосрочные параметры регулирования </w:t>
      </w:r>
      <w:r>
        <w:rPr>
          <w:rFonts w:ascii="Times New Roman" w:hAnsi="Times New Roman"/>
          <w:sz w:val="23"/>
          <w:szCs w:val="23"/>
        </w:rPr>
        <w:t>ООО</w:t>
      </w:r>
      <w:r w:rsidRPr="00B035E1">
        <w:rPr>
          <w:rFonts w:ascii="Times New Roman" w:hAnsi="Times New Roman"/>
          <w:sz w:val="23"/>
          <w:szCs w:val="23"/>
        </w:rPr>
        <w:t xml:space="preserve"> «</w:t>
      </w:r>
      <w:r>
        <w:rPr>
          <w:rFonts w:ascii="Times New Roman" w:hAnsi="Times New Roman"/>
          <w:sz w:val="23"/>
          <w:szCs w:val="23"/>
        </w:rPr>
        <w:t>Теплоэнерго</w:t>
      </w:r>
      <w:r w:rsidRPr="00B035E1">
        <w:rPr>
          <w:rFonts w:ascii="Times New Roman" w:hAnsi="Times New Roman"/>
          <w:sz w:val="23"/>
          <w:szCs w:val="23"/>
        </w:rPr>
        <w:t>» на 2016-2018 годы с использованием метода индексации установленных тарифов:</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9"/>
        <w:gridCol w:w="1219"/>
        <w:gridCol w:w="1220"/>
        <w:gridCol w:w="1218"/>
        <w:gridCol w:w="1218"/>
        <w:gridCol w:w="1219"/>
        <w:gridCol w:w="1218"/>
        <w:gridCol w:w="1219"/>
      </w:tblGrid>
      <w:tr w:rsidR="00E73D69" w:rsidRPr="00E73D69" w:rsidTr="00804448">
        <w:tc>
          <w:tcPr>
            <w:tcW w:w="1219"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Период</w:t>
            </w:r>
          </w:p>
        </w:tc>
        <w:tc>
          <w:tcPr>
            <w:tcW w:w="1219"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Базовый уровень операционных расходов, тыс. руб.</w:t>
            </w:r>
          </w:p>
        </w:tc>
        <w:tc>
          <w:tcPr>
            <w:tcW w:w="1220"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Индекс эффективности операционных расходов, %</w:t>
            </w:r>
          </w:p>
        </w:tc>
        <w:tc>
          <w:tcPr>
            <w:tcW w:w="1218"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Нормативный уровень прибыли, %</w:t>
            </w:r>
          </w:p>
        </w:tc>
        <w:tc>
          <w:tcPr>
            <w:tcW w:w="1218"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Уровень надежности теплоснабжения</w:t>
            </w:r>
          </w:p>
        </w:tc>
        <w:tc>
          <w:tcPr>
            <w:tcW w:w="1219"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autoSpaceDE w:val="0"/>
              <w:autoSpaceDN w:val="0"/>
              <w:adjustRightInd w:val="0"/>
              <w:spacing w:after="0" w:line="240" w:lineRule="auto"/>
              <w:jc w:val="both"/>
              <w:rPr>
                <w:rFonts w:ascii="Times New Roman" w:eastAsia="Times New Roman" w:hAnsi="Times New Roman" w:cs="Times New Roman"/>
                <w:sz w:val="20"/>
                <w:szCs w:val="20"/>
              </w:rPr>
            </w:pPr>
            <w:r w:rsidRPr="00E73D69">
              <w:rPr>
                <w:rFonts w:ascii="Times New Roman" w:hAnsi="Times New Roman" w:cs="Times New Roman"/>
                <w:sz w:val="20"/>
                <w:szCs w:val="20"/>
              </w:rPr>
              <w:t xml:space="preserve">Показатели </w:t>
            </w:r>
          </w:p>
          <w:p w:rsidR="00E73D69" w:rsidRPr="00E73D69" w:rsidRDefault="00E73D69" w:rsidP="00804448">
            <w:pPr>
              <w:autoSpaceDE w:val="0"/>
              <w:autoSpaceDN w:val="0"/>
              <w:adjustRightInd w:val="0"/>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 xml:space="preserve">энергосбе- </w:t>
            </w:r>
          </w:p>
          <w:p w:rsidR="00E73D69" w:rsidRPr="00E73D69" w:rsidRDefault="00E73D69" w:rsidP="00804448">
            <w:pPr>
              <w:autoSpaceDE w:val="0"/>
              <w:autoSpaceDN w:val="0"/>
              <w:adjustRightInd w:val="0"/>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 xml:space="preserve">режения    </w:t>
            </w:r>
          </w:p>
          <w:p w:rsidR="00E73D69" w:rsidRPr="00E73D69" w:rsidRDefault="00E73D69" w:rsidP="00804448">
            <w:pPr>
              <w:autoSpaceDE w:val="0"/>
              <w:autoSpaceDN w:val="0"/>
              <w:adjustRightInd w:val="0"/>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 xml:space="preserve">энергети-  </w:t>
            </w:r>
          </w:p>
          <w:p w:rsidR="00E73D69" w:rsidRPr="00E73D69" w:rsidRDefault="00E73D69" w:rsidP="00804448">
            <w:pPr>
              <w:autoSpaceDE w:val="0"/>
              <w:autoSpaceDN w:val="0"/>
              <w:adjustRightInd w:val="0"/>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 xml:space="preserve">ческой     </w:t>
            </w:r>
          </w:p>
          <w:p w:rsidR="00E73D69" w:rsidRPr="00E73D69" w:rsidRDefault="00E73D69" w:rsidP="00804448">
            <w:pPr>
              <w:autoSpaceDE w:val="0"/>
              <w:autoSpaceDN w:val="0"/>
              <w:adjustRightInd w:val="0"/>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 xml:space="preserve">эффектив-  </w:t>
            </w:r>
          </w:p>
          <w:p w:rsidR="00E73D69" w:rsidRPr="00E73D69" w:rsidRDefault="00E73D69" w:rsidP="00804448">
            <w:pPr>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ности</w:t>
            </w:r>
          </w:p>
        </w:tc>
        <w:tc>
          <w:tcPr>
            <w:tcW w:w="1218"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autoSpaceDE w:val="0"/>
              <w:autoSpaceDN w:val="0"/>
              <w:adjustRightInd w:val="0"/>
              <w:spacing w:after="0" w:line="240" w:lineRule="auto"/>
              <w:jc w:val="both"/>
              <w:rPr>
                <w:rFonts w:ascii="Times New Roman" w:eastAsia="Times New Roman" w:hAnsi="Times New Roman" w:cs="Times New Roman"/>
                <w:sz w:val="20"/>
                <w:szCs w:val="20"/>
              </w:rPr>
            </w:pPr>
            <w:r w:rsidRPr="00E73D69">
              <w:rPr>
                <w:rFonts w:ascii="Times New Roman" w:hAnsi="Times New Roman" w:cs="Times New Roman"/>
                <w:sz w:val="20"/>
                <w:szCs w:val="20"/>
              </w:rPr>
              <w:t xml:space="preserve">Реализация </w:t>
            </w:r>
          </w:p>
          <w:p w:rsidR="00E73D69" w:rsidRPr="00E73D69" w:rsidRDefault="00E73D69" w:rsidP="00804448">
            <w:pPr>
              <w:autoSpaceDE w:val="0"/>
              <w:autoSpaceDN w:val="0"/>
              <w:adjustRightInd w:val="0"/>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 xml:space="preserve">программ в </w:t>
            </w:r>
          </w:p>
          <w:p w:rsidR="00E73D69" w:rsidRPr="00E73D69" w:rsidRDefault="00E73D69" w:rsidP="00804448">
            <w:pPr>
              <w:autoSpaceDE w:val="0"/>
              <w:autoSpaceDN w:val="0"/>
              <w:adjustRightInd w:val="0"/>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 xml:space="preserve">области    </w:t>
            </w:r>
          </w:p>
          <w:p w:rsidR="00E73D69" w:rsidRPr="00E73D69" w:rsidRDefault="00E73D69" w:rsidP="00804448">
            <w:pPr>
              <w:autoSpaceDE w:val="0"/>
              <w:autoSpaceDN w:val="0"/>
              <w:adjustRightInd w:val="0"/>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 xml:space="preserve">энергосбе- </w:t>
            </w:r>
          </w:p>
          <w:p w:rsidR="00E73D69" w:rsidRPr="00E73D69" w:rsidRDefault="00E73D69" w:rsidP="00804448">
            <w:pPr>
              <w:autoSpaceDE w:val="0"/>
              <w:autoSpaceDN w:val="0"/>
              <w:adjustRightInd w:val="0"/>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 xml:space="preserve">режения и  </w:t>
            </w:r>
          </w:p>
          <w:p w:rsidR="00E73D69" w:rsidRPr="00E73D69" w:rsidRDefault="00E73D69" w:rsidP="00804448">
            <w:pPr>
              <w:autoSpaceDE w:val="0"/>
              <w:autoSpaceDN w:val="0"/>
              <w:adjustRightInd w:val="0"/>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 xml:space="preserve">повышения  </w:t>
            </w:r>
          </w:p>
          <w:p w:rsidR="00E73D69" w:rsidRPr="00E73D69" w:rsidRDefault="00E73D69" w:rsidP="00804448">
            <w:pPr>
              <w:autoSpaceDE w:val="0"/>
              <w:autoSpaceDN w:val="0"/>
              <w:adjustRightInd w:val="0"/>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 xml:space="preserve">энергети-  </w:t>
            </w:r>
          </w:p>
          <w:p w:rsidR="00E73D69" w:rsidRPr="00E73D69" w:rsidRDefault="00E73D69" w:rsidP="00804448">
            <w:pPr>
              <w:autoSpaceDE w:val="0"/>
              <w:autoSpaceDN w:val="0"/>
              <w:adjustRightInd w:val="0"/>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 xml:space="preserve">ческой     </w:t>
            </w:r>
          </w:p>
          <w:p w:rsidR="00E73D69" w:rsidRPr="00E73D69" w:rsidRDefault="00E73D69" w:rsidP="00804448">
            <w:pPr>
              <w:autoSpaceDE w:val="0"/>
              <w:autoSpaceDN w:val="0"/>
              <w:adjustRightInd w:val="0"/>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 xml:space="preserve">эффектив-  </w:t>
            </w:r>
          </w:p>
          <w:p w:rsidR="00E73D69" w:rsidRPr="00E73D69" w:rsidRDefault="00E73D69" w:rsidP="00804448">
            <w:pPr>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ности</w:t>
            </w:r>
          </w:p>
        </w:tc>
        <w:tc>
          <w:tcPr>
            <w:tcW w:w="1219" w:type="dxa"/>
            <w:tcBorders>
              <w:top w:val="single" w:sz="4" w:space="0" w:color="000000"/>
              <w:left w:val="single" w:sz="4" w:space="0" w:color="000000"/>
              <w:bottom w:val="single" w:sz="4" w:space="0" w:color="000000"/>
              <w:right w:val="single" w:sz="4" w:space="0" w:color="000000"/>
            </w:tcBorders>
          </w:tcPr>
          <w:p w:rsidR="00E73D69" w:rsidRPr="00E73D69" w:rsidRDefault="00E73D69" w:rsidP="00804448">
            <w:pPr>
              <w:autoSpaceDE w:val="0"/>
              <w:autoSpaceDN w:val="0"/>
              <w:adjustRightInd w:val="0"/>
              <w:spacing w:after="0" w:line="240" w:lineRule="auto"/>
              <w:jc w:val="both"/>
              <w:rPr>
                <w:rFonts w:ascii="Times New Roman" w:eastAsia="Times New Roman" w:hAnsi="Times New Roman" w:cs="Times New Roman"/>
                <w:sz w:val="20"/>
                <w:szCs w:val="20"/>
              </w:rPr>
            </w:pPr>
            <w:r w:rsidRPr="00E73D69">
              <w:rPr>
                <w:rFonts w:ascii="Times New Roman" w:hAnsi="Times New Roman" w:cs="Times New Roman"/>
                <w:sz w:val="20"/>
                <w:szCs w:val="20"/>
              </w:rPr>
              <w:t xml:space="preserve"> Динамика </w:t>
            </w:r>
          </w:p>
          <w:p w:rsidR="00E73D69" w:rsidRPr="00E73D69" w:rsidRDefault="00E73D69" w:rsidP="00804448">
            <w:pPr>
              <w:autoSpaceDE w:val="0"/>
              <w:autoSpaceDN w:val="0"/>
              <w:adjustRightInd w:val="0"/>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 xml:space="preserve">изменения </w:t>
            </w:r>
          </w:p>
          <w:p w:rsidR="00E73D69" w:rsidRPr="00E73D69" w:rsidRDefault="00E73D69" w:rsidP="00804448">
            <w:pPr>
              <w:autoSpaceDE w:val="0"/>
              <w:autoSpaceDN w:val="0"/>
              <w:adjustRightInd w:val="0"/>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 xml:space="preserve"> расходов </w:t>
            </w:r>
          </w:p>
          <w:p w:rsidR="00E73D69" w:rsidRPr="00E73D69" w:rsidRDefault="00E73D69" w:rsidP="00804448">
            <w:pPr>
              <w:autoSpaceDE w:val="0"/>
              <w:autoSpaceDN w:val="0"/>
              <w:adjustRightInd w:val="0"/>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 xml:space="preserve">    на    </w:t>
            </w:r>
          </w:p>
          <w:p w:rsidR="00E73D69" w:rsidRPr="00E73D69" w:rsidRDefault="00E73D69" w:rsidP="00804448">
            <w:pPr>
              <w:autoSpaceDE w:val="0"/>
              <w:autoSpaceDN w:val="0"/>
              <w:adjustRightInd w:val="0"/>
              <w:spacing w:after="0" w:line="240" w:lineRule="auto"/>
              <w:jc w:val="both"/>
              <w:rPr>
                <w:rFonts w:ascii="Times New Roman" w:hAnsi="Times New Roman" w:cs="Times New Roman"/>
                <w:sz w:val="20"/>
                <w:szCs w:val="20"/>
              </w:rPr>
            </w:pPr>
            <w:r w:rsidRPr="00E73D69">
              <w:rPr>
                <w:rFonts w:ascii="Times New Roman" w:hAnsi="Times New Roman" w:cs="Times New Roman"/>
                <w:sz w:val="20"/>
                <w:szCs w:val="20"/>
              </w:rPr>
              <w:t xml:space="preserve"> топливо  </w:t>
            </w:r>
          </w:p>
          <w:p w:rsidR="00E73D69" w:rsidRPr="00E73D69" w:rsidRDefault="00E73D69" w:rsidP="00804448">
            <w:pPr>
              <w:autoSpaceDE w:val="0"/>
              <w:autoSpaceDN w:val="0"/>
              <w:adjustRightInd w:val="0"/>
              <w:spacing w:after="0" w:line="240" w:lineRule="auto"/>
              <w:jc w:val="both"/>
              <w:rPr>
                <w:rFonts w:ascii="Times New Roman" w:hAnsi="Times New Roman" w:cs="Times New Roman"/>
                <w:sz w:val="20"/>
                <w:szCs w:val="20"/>
              </w:rPr>
            </w:pPr>
          </w:p>
        </w:tc>
      </w:tr>
      <w:tr w:rsidR="00E73D69" w:rsidRPr="00E73D69" w:rsidTr="00804448">
        <w:tc>
          <w:tcPr>
            <w:tcW w:w="1219"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2016 год</w:t>
            </w:r>
          </w:p>
        </w:tc>
        <w:tc>
          <w:tcPr>
            <w:tcW w:w="1219"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3650,7</w:t>
            </w:r>
          </w:p>
        </w:tc>
        <w:tc>
          <w:tcPr>
            <w:tcW w:w="1220"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p>
        </w:tc>
      </w:tr>
      <w:tr w:rsidR="00E73D69" w:rsidRPr="00E73D69" w:rsidTr="00804448">
        <w:tc>
          <w:tcPr>
            <w:tcW w:w="1219"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2017 год</w:t>
            </w:r>
          </w:p>
        </w:tc>
        <w:tc>
          <w:tcPr>
            <w:tcW w:w="1219" w:type="dxa"/>
            <w:tcBorders>
              <w:top w:val="single" w:sz="4" w:space="0" w:color="000000"/>
              <w:left w:val="single" w:sz="4" w:space="0" w:color="000000"/>
              <w:bottom w:val="single" w:sz="4" w:space="0" w:color="000000"/>
              <w:right w:val="single" w:sz="4" w:space="0" w:color="000000"/>
            </w:tcBorders>
          </w:tcPr>
          <w:p w:rsidR="00E73D69" w:rsidRPr="00E73D69" w:rsidRDefault="00E73D69" w:rsidP="00804448">
            <w:pPr>
              <w:spacing w:after="0" w:line="240" w:lineRule="auto"/>
              <w:jc w:val="center"/>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0,5</w:t>
            </w:r>
          </w:p>
        </w:tc>
        <w:tc>
          <w:tcPr>
            <w:tcW w:w="1218"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p>
        </w:tc>
      </w:tr>
      <w:tr w:rsidR="00E73D69" w:rsidRPr="00E73D69" w:rsidTr="00804448">
        <w:tc>
          <w:tcPr>
            <w:tcW w:w="1219"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2018 год</w:t>
            </w:r>
          </w:p>
        </w:tc>
        <w:tc>
          <w:tcPr>
            <w:tcW w:w="1219" w:type="dxa"/>
            <w:tcBorders>
              <w:top w:val="single" w:sz="4" w:space="0" w:color="000000"/>
              <w:left w:val="single" w:sz="4" w:space="0" w:color="000000"/>
              <w:bottom w:val="single" w:sz="4" w:space="0" w:color="000000"/>
              <w:right w:val="single" w:sz="4" w:space="0" w:color="000000"/>
            </w:tcBorders>
          </w:tcPr>
          <w:p w:rsidR="00E73D69" w:rsidRPr="00E73D69" w:rsidRDefault="00E73D69" w:rsidP="00804448">
            <w:pPr>
              <w:spacing w:after="0" w:line="240" w:lineRule="auto"/>
              <w:jc w:val="center"/>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0,5</w:t>
            </w:r>
          </w:p>
        </w:tc>
        <w:tc>
          <w:tcPr>
            <w:tcW w:w="1218"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p>
        </w:tc>
        <w:tc>
          <w:tcPr>
            <w:tcW w:w="1218"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p>
        </w:tc>
        <w:tc>
          <w:tcPr>
            <w:tcW w:w="1219"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cs="Times New Roman"/>
                <w:sz w:val="20"/>
                <w:szCs w:val="20"/>
              </w:rPr>
            </w:pPr>
            <w:r w:rsidRPr="00E73D69">
              <w:rPr>
                <w:rFonts w:ascii="Times New Roman" w:hAnsi="Times New Roman" w:cs="Times New Roman"/>
                <w:sz w:val="20"/>
                <w:szCs w:val="20"/>
              </w:rPr>
              <w:t>-</w:t>
            </w:r>
          </w:p>
        </w:tc>
      </w:tr>
    </w:tbl>
    <w:p w:rsidR="00E73D69" w:rsidRPr="00B035E1" w:rsidRDefault="00E73D69" w:rsidP="00E73D69">
      <w:pPr>
        <w:spacing w:after="0" w:line="240" w:lineRule="auto"/>
        <w:ind w:firstLine="720"/>
        <w:jc w:val="both"/>
        <w:rPr>
          <w:rFonts w:ascii="Times New Roman" w:hAnsi="Times New Roman"/>
          <w:sz w:val="23"/>
          <w:szCs w:val="23"/>
        </w:rPr>
      </w:pPr>
      <w:r w:rsidRPr="00B035E1">
        <w:rPr>
          <w:rFonts w:ascii="Times New Roman" w:hAnsi="Times New Roman"/>
          <w:sz w:val="23"/>
          <w:szCs w:val="23"/>
        </w:rPr>
        <w:t xml:space="preserve">3. Установить плановые значения показателей надежности и энергетической эффективности для </w:t>
      </w:r>
      <w:r w:rsidR="006939DD">
        <w:rPr>
          <w:rFonts w:ascii="Times New Roman" w:hAnsi="Times New Roman"/>
          <w:sz w:val="23"/>
          <w:szCs w:val="23"/>
        </w:rPr>
        <w:t>ООО</w:t>
      </w:r>
      <w:r w:rsidR="006939DD" w:rsidRPr="00B035E1">
        <w:rPr>
          <w:rFonts w:ascii="Times New Roman" w:hAnsi="Times New Roman"/>
          <w:sz w:val="23"/>
          <w:szCs w:val="23"/>
        </w:rPr>
        <w:t xml:space="preserve"> «</w:t>
      </w:r>
      <w:r w:rsidR="006939DD">
        <w:rPr>
          <w:rFonts w:ascii="Times New Roman" w:hAnsi="Times New Roman"/>
          <w:sz w:val="23"/>
          <w:szCs w:val="23"/>
        </w:rPr>
        <w:t>Теплоэнерго</w:t>
      </w:r>
      <w:r w:rsidR="006939DD" w:rsidRPr="00B035E1">
        <w:rPr>
          <w:rFonts w:ascii="Times New Roman" w:hAnsi="Times New Roman"/>
          <w:sz w:val="23"/>
          <w:szCs w:val="23"/>
        </w:rPr>
        <w:t>»</w:t>
      </w:r>
      <w:r w:rsidRPr="00B035E1">
        <w:rPr>
          <w:rFonts w:ascii="Times New Roman" w:hAnsi="Times New Roman"/>
          <w:sz w:val="23"/>
          <w:szCs w:val="23"/>
        </w:rPr>
        <w:t xml:space="preserve"> на 2016-2018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671"/>
        <w:gridCol w:w="1560"/>
        <w:gridCol w:w="1533"/>
        <w:gridCol w:w="1694"/>
        <w:gridCol w:w="1694"/>
      </w:tblGrid>
      <w:tr w:rsidR="00E73D69" w:rsidRPr="00E73D69" w:rsidTr="00804448">
        <w:tc>
          <w:tcPr>
            <w:tcW w:w="1419" w:type="dxa"/>
            <w:vMerge w:val="restart"/>
            <w:tcBorders>
              <w:top w:val="single" w:sz="4" w:space="0" w:color="000000"/>
              <w:left w:val="single" w:sz="4" w:space="0" w:color="000000"/>
              <w:bottom w:val="single" w:sz="4" w:space="0" w:color="000000"/>
              <w:right w:val="single" w:sz="4" w:space="0" w:color="000000"/>
            </w:tcBorders>
            <w:vAlign w:val="center"/>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Период</w:t>
            </w:r>
          </w:p>
        </w:tc>
        <w:tc>
          <w:tcPr>
            <w:tcW w:w="3231" w:type="dxa"/>
            <w:gridSpan w:val="2"/>
            <w:tcBorders>
              <w:top w:val="single" w:sz="4" w:space="0" w:color="000000"/>
              <w:left w:val="single" w:sz="4" w:space="0" w:color="000000"/>
              <w:bottom w:val="single" w:sz="4" w:space="0" w:color="000000"/>
              <w:right w:val="single" w:sz="4" w:space="0" w:color="000000"/>
            </w:tcBorders>
            <w:vAlign w:val="center"/>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Показатели надежности</w:t>
            </w:r>
          </w:p>
        </w:tc>
        <w:tc>
          <w:tcPr>
            <w:tcW w:w="4921" w:type="dxa"/>
            <w:gridSpan w:val="3"/>
            <w:tcBorders>
              <w:top w:val="single" w:sz="4" w:space="0" w:color="000000"/>
              <w:left w:val="single" w:sz="4" w:space="0" w:color="000000"/>
              <w:bottom w:val="single" w:sz="4" w:space="0" w:color="000000"/>
              <w:right w:val="single" w:sz="4" w:space="0" w:color="000000"/>
            </w:tcBorders>
            <w:vAlign w:val="center"/>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Показатели энергетической эффективности</w:t>
            </w:r>
          </w:p>
        </w:tc>
      </w:tr>
      <w:tr w:rsidR="00E73D69" w:rsidRPr="00E73D69" w:rsidTr="0080444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3D69" w:rsidRPr="00E73D69" w:rsidRDefault="00E73D69" w:rsidP="00804448">
            <w:pPr>
              <w:spacing w:after="0" w:line="240" w:lineRule="auto"/>
              <w:rPr>
                <w:rFonts w:ascii="Times New Roman" w:hAnsi="Times New Roman"/>
                <w:sz w:val="20"/>
                <w:szCs w:val="20"/>
              </w:rPr>
            </w:pP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color w:val="000000"/>
                <w:sz w:val="20"/>
                <w:szCs w:val="20"/>
              </w:rPr>
              <w:t>Количество прекращений подачи тепловой энергии, теплоносителя в результате технологичексих нарушений на источниках тепловой энергии на 1 Гкал/час установленной, ед</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color w:val="000000"/>
                <w:sz w:val="20"/>
                <w:szCs w:val="20"/>
              </w:rPr>
              <w:t>Количество прекращений подачи тепловой энергии, теплоносителя в расчете на 1 км.  тепловых сетей, ед.</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color w:val="000000"/>
                <w:sz w:val="20"/>
                <w:szCs w:val="20"/>
              </w:rPr>
              <w:t>Удельный расход топлива на производство единицы тепловой энергии, кг.у.т../Гкал</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color w:val="000000"/>
                <w:sz w:val="20"/>
                <w:szCs w:val="20"/>
              </w:rPr>
              <w:t>Технологические потери  тепловой энергии, Гкал/год</w:t>
            </w:r>
          </w:p>
        </w:tc>
        <w:tc>
          <w:tcPr>
            <w:tcW w:w="1694" w:type="dxa"/>
            <w:tcBorders>
              <w:top w:val="single" w:sz="4" w:space="0" w:color="000000"/>
              <w:left w:val="single" w:sz="4" w:space="0" w:color="000000"/>
              <w:bottom w:val="single" w:sz="4" w:space="0" w:color="000000"/>
              <w:right w:val="single" w:sz="4" w:space="0" w:color="000000"/>
            </w:tcBorders>
            <w:vAlign w:val="center"/>
            <w:hideMark/>
          </w:tcPr>
          <w:p w:rsidR="00E73D69" w:rsidRPr="00E73D69" w:rsidRDefault="00E73D69" w:rsidP="00804448">
            <w:pPr>
              <w:spacing w:after="0" w:line="240" w:lineRule="auto"/>
              <w:jc w:val="center"/>
              <w:rPr>
                <w:rFonts w:ascii="Times New Roman" w:hAnsi="Times New Roman"/>
                <w:color w:val="000000"/>
                <w:sz w:val="20"/>
                <w:szCs w:val="20"/>
              </w:rPr>
            </w:pPr>
            <w:r w:rsidRPr="00E73D69">
              <w:rPr>
                <w:rFonts w:ascii="Times New Roman" w:hAnsi="Times New Roman"/>
                <w:color w:val="000000"/>
                <w:sz w:val="20"/>
                <w:szCs w:val="20"/>
              </w:rPr>
              <w:t>Технологические потери  тепловой энергии к материальной характеристике тепловых сетей, Гкал/ кв.м.</w:t>
            </w:r>
          </w:p>
        </w:tc>
      </w:tr>
      <w:tr w:rsidR="00E73D69" w:rsidRPr="00E73D69" w:rsidTr="00804448">
        <w:tc>
          <w:tcPr>
            <w:tcW w:w="1419"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2016 год</w:t>
            </w:r>
          </w:p>
        </w:tc>
        <w:tc>
          <w:tcPr>
            <w:tcW w:w="1671" w:type="dxa"/>
            <w:tcBorders>
              <w:top w:val="single" w:sz="4" w:space="0" w:color="000000"/>
              <w:left w:val="single" w:sz="4" w:space="0" w:color="000000"/>
              <w:bottom w:val="single" w:sz="4" w:space="0" w:color="000000"/>
              <w:right w:val="single" w:sz="4" w:space="0" w:color="000000"/>
            </w:tcBorders>
            <w:vAlign w:val="bottom"/>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bottom"/>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240,43</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523,36</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w:t>
            </w:r>
          </w:p>
        </w:tc>
      </w:tr>
      <w:tr w:rsidR="00E73D69" w:rsidRPr="00E73D69" w:rsidTr="00804448">
        <w:tc>
          <w:tcPr>
            <w:tcW w:w="1419"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2017 год</w:t>
            </w:r>
          </w:p>
        </w:tc>
        <w:tc>
          <w:tcPr>
            <w:tcW w:w="1671" w:type="dxa"/>
            <w:tcBorders>
              <w:top w:val="single" w:sz="4" w:space="0" w:color="000000"/>
              <w:left w:val="single" w:sz="4" w:space="0" w:color="000000"/>
              <w:bottom w:val="single" w:sz="4" w:space="0" w:color="000000"/>
              <w:right w:val="single" w:sz="4" w:space="0" w:color="000000"/>
            </w:tcBorders>
            <w:vAlign w:val="bottom"/>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bottom"/>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240,43</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523,36</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w:t>
            </w:r>
          </w:p>
        </w:tc>
      </w:tr>
      <w:tr w:rsidR="00E73D69" w:rsidRPr="00E73D69" w:rsidTr="00804448">
        <w:tc>
          <w:tcPr>
            <w:tcW w:w="1419" w:type="dxa"/>
            <w:tcBorders>
              <w:top w:val="single" w:sz="4" w:space="0" w:color="000000"/>
              <w:left w:val="single" w:sz="4" w:space="0" w:color="000000"/>
              <w:bottom w:val="single" w:sz="4" w:space="0" w:color="000000"/>
              <w:right w:val="single" w:sz="4" w:space="0" w:color="000000"/>
            </w:tcBorders>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2018 год</w:t>
            </w:r>
          </w:p>
        </w:tc>
        <w:tc>
          <w:tcPr>
            <w:tcW w:w="1671" w:type="dxa"/>
            <w:tcBorders>
              <w:top w:val="single" w:sz="4" w:space="0" w:color="000000"/>
              <w:left w:val="single" w:sz="4" w:space="0" w:color="000000"/>
              <w:bottom w:val="single" w:sz="4" w:space="0" w:color="000000"/>
              <w:right w:val="single" w:sz="4" w:space="0" w:color="000000"/>
            </w:tcBorders>
            <w:vAlign w:val="bottom"/>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w:t>
            </w:r>
          </w:p>
        </w:tc>
        <w:tc>
          <w:tcPr>
            <w:tcW w:w="1533" w:type="dxa"/>
            <w:tcBorders>
              <w:top w:val="single" w:sz="4" w:space="0" w:color="000000"/>
              <w:left w:val="single" w:sz="4" w:space="0" w:color="000000"/>
              <w:bottom w:val="single" w:sz="4" w:space="0" w:color="000000"/>
              <w:right w:val="single" w:sz="4" w:space="0" w:color="000000"/>
            </w:tcBorders>
            <w:vAlign w:val="bottom"/>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240,43</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523,36</w:t>
            </w:r>
          </w:p>
        </w:tc>
        <w:tc>
          <w:tcPr>
            <w:tcW w:w="1694" w:type="dxa"/>
            <w:tcBorders>
              <w:top w:val="single" w:sz="4" w:space="0" w:color="000000"/>
              <w:left w:val="single" w:sz="4" w:space="0" w:color="000000"/>
              <w:bottom w:val="single" w:sz="4" w:space="0" w:color="000000"/>
              <w:right w:val="single" w:sz="4" w:space="0" w:color="000000"/>
            </w:tcBorders>
            <w:vAlign w:val="bottom"/>
            <w:hideMark/>
          </w:tcPr>
          <w:p w:rsidR="00E73D69" w:rsidRPr="00E73D69" w:rsidRDefault="00E73D69" w:rsidP="00804448">
            <w:pPr>
              <w:spacing w:after="0" w:line="240" w:lineRule="auto"/>
              <w:jc w:val="center"/>
              <w:rPr>
                <w:rFonts w:ascii="Times New Roman" w:hAnsi="Times New Roman"/>
                <w:sz w:val="20"/>
                <w:szCs w:val="20"/>
              </w:rPr>
            </w:pPr>
            <w:r w:rsidRPr="00E73D69">
              <w:rPr>
                <w:rFonts w:ascii="Times New Roman" w:hAnsi="Times New Roman"/>
                <w:sz w:val="20"/>
                <w:szCs w:val="20"/>
              </w:rPr>
              <w:t>-</w:t>
            </w:r>
          </w:p>
        </w:tc>
      </w:tr>
    </w:tbl>
    <w:p w:rsidR="00E73D69" w:rsidRPr="006517CE" w:rsidRDefault="00E73D69" w:rsidP="00E73D69">
      <w:pPr>
        <w:spacing w:after="0" w:line="240" w:lineRule="auto"/>
        <w:ind w:right="-1" w:firstLine="709"/>
        <w:jc w:val="both"/>
        <w:rPr>
          <w:rFonts w:ascii="Times New Roman" w:hAnsi="Times New Roman"/>
          <w:sz w:val="24"/>
          <w:szCs w:val="24"/>
        </w:rPr>
      </w:pPr>
      <w:r>
        <w:rPr>
          <w:rFonts w:ascii="Times New Roman" w:hAnsi="Times New Roman"/>
          <w:sz w:val="24"/>
          <w:szCs w:val="24"/>
        </w:rPr>
        <w:t>4</w:t>
      </w:r>
      <w:r w:rsidRPr="006517CE">
        <w:rPr>
          <w:rFonts w:ascii="Times New Roman" w:hAnsi="Times New Roman"/>
          <w:sz w:val="24"/>
          <w:szCs w:val="24"/>
        </w:rPr>
        <w:t>. Постановление об установлении тарифов на тепловую энергию подлежит официальному опубликованию и вступает в силу с 1 января 2016 года.</w:t>
      </w:r>
    </w:p>
    <w:p w:rsidR="00E73D69" w:rsidRPr="006517CE" w:rsidRDefault="00E73D69" w:rsidP="00E73D69">
      <w:pPr>
        <w:spacing w:after="0" w:line="240" w:lineRule="auto"/>
        <w:ind w:right="-1" w:firstLine="709"/>
        <w:jc w:val="both"/>
        <w:rPr>
          <w:rFonts w:ascii="Times New Roman" w:hAnsi="Times New Roman"/>
          <w:sz w:val="24"/>
          <w:szCs w:val="24"/>
        </w:rPr>
      </w:pPr>
      <w:r>
        <w:rPr>
          <w:rFonts w:ascii="Times New Roman" w:hAnsi="Times New Roman"/>
          <w:sz w:val="24"/>
          <w:szCs w:val="24"/>
        </w:rPr>
        <w:t>5</w:t>
      </w:r>
      <w:r w:rsidRPr="006517CE">
        <w:rPr>
          <w:rFonts w:ascii="Times New Roman" w:hAnsi="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E73D69" w:rsidRPr="006517CE" w:rsidRDefault="00E73D69" w:rsidP="00E73D69">
      <w:pPr>
        <w:spacing w:after="0" w:line="240" w:lineRule="auto"/>
        <w:ind w:right="-1" w:firstLine="709"/>
        <w:jc w:val="both"/>
        <w:rPr>
          <w:rFonts w:ascii="Times New Roman" w:hAnsi="Times New Roman"/>
          <w:sz w:val="24"/>
          <w:szCs w:val="24"/>
        </w:rPr>
      </w:pPr>
      <w:r>
        <w:rPr>
          <w:rFonts w:ascii="Times New Roman" w:hAnsi="Times New Roman"/>
          <w:sz w:val="24"/>
          <w:szCs w:val="24"/>
        </w:rPr>
        <w:t>6</w:t>
      </w:r>
      <w:r w:rsidRPr="006517CE">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E73D69" w:rsidRPr="006517CE" w:rsidRDefault="00E73D69" w:rsidP="00E73D69">
      <w:pPr>
        <w:spacing w:after="0" w:line="240" w:lineRule="auto"/>
        <w:ind w:firstLine="720"/>
        <w:jc w:val="both"/>
        <w:rPr>
          <w:rFonts w:ascii="Times New Roman" w:hAnsi="Times New Roman"/>
          <w:sz w:val="24"/>
          <w:szCs w:val="24"/>
        </w:rPr>
      </w:pPr>
      <w:r>
        <w:rPr>
          <w:rFonts w:ascii="Times New Roman" w:hAnsi="Times New Roman"/>
          <w:sz w:val="24"/>
          <w:szCs w:val="24"/>
        </w:rPr>
        <w:t>7</w:t>
      </w:r>
      <w:r w:rsidRPr="006517CE">
        <w:rPr>
          <w:rFonts w:ascii="Times New Roman" w:hAnsi="Times New Roman"/>
          <w:sz w:val="24"/>
          <w:szCs w:val="24"/>
        </w:rPr>
        <w:t>. Направить в Ф</w:t>
      </w:r>
      <w:r>
        <w:rPr>
          <w:rFonts w:ascii="Times New Roman" w:hAnsi="Times New Roman"/>
          <w:sz w:val="24"/>
          <w:szCs w:val="24"/>
        </w:rPr>
        <w:t>А</w:t>
      </w:r>
      <w:r w:rsidRPr="006517CE">
        <w:rPr>
          <w:rFonts w:ascii="Times New Roman" w:hAnsi="Times New Roman"/>
          <w:sz w:val="24"/>
          <w:szCs w:val="24"/>
        </w:rPr>
        <w:t>С России информацию по тарифам для включения в реестр субъектов естественных монополий в соответствии с требованиями законодательства.</w:t>
      </w:r>
    </w:p>
    <w:p w:rsidR="006A6225" w:rsidRDefault="006A6225" w:rsidP="007F21FD">
      <w:pPr>
        <w:pStyle w:val="11"/>
        <w:jc w:val="both"/>
        <w:rPr>
          <w:rFonts w:ascii="Times New Roman" w:hAnsi="Times New Roman" w:cs="Times New Roman"/>
          <w:sz w:val="24"/>
          <w:szCs w:val="24"/>
        </w:rPr>
      </w:pPr>
    </w:p>
    <w:p w:rsidR="006A6225" w:rsidRPr="004D644D" w:rsidRDefault="006A6225" w:rsidP="006A6225">
      <w:pPr>
        <w:spacing w:after="0" w:line="240" w:lineRule="auto"/>
        <w:jc w:val="both"/>
        <w:rPr>
          <w:rFonts w:ascii="Times New Roman" w:eastAsia="Times New Roman" w:hAnsi="Times New Roman" w:cs="Times New Roman"/>
          <w:sz w:val="24"/>
          <w:szCs w:val="24"/>
        </w:rPr>
      </w:pPr>
      <w:r w:rsidRPr="00B57ECE">
        <w:rPr>
          <w:rFonts w:ascii="Times New Roman" w:eastAsia="Times New Roman" w:hAnsi="Times New Roman" w:cs="Times New Roman"/>
          <w:b/>
          <w:sz w:val="24"/>
          <w:szCs w:val="24"/>
        </w:rPr>
        <w:t xml:space="preserve">Вопрос </w:t>
      </w:r>
      <w:r>
        <w:rPr>
          <w:rFonts w:ascii="Times New Roman" w:eastAsia="Times New Roman" w:hAnsi="Times New Roman" w:cs="Times New Roman"/>
          <w:b/>
          <w:sz w:val="24"/>
          <w:szCs w:val="24"/>
        </w:rPr>
        <w:t>1</w:t>
      </w:r>
      <w:r>
        <w:rPr>
          <w:rFonts w:ascii="Times New Roman" w:hAnsi="Times New Roman"/>
          <w:b/>
          <w:sz w:val="24"/>
          <w:szCs w:val="24"/>
        </w:rPr>
        <w:t>2</w:t>
      </w:r>
      <w:r w:rsidR="007C2B41">
        <w:rPr>
          <w:rFonts w:ascii="Times New Roman" w:hAnsi="Times New Roman"/>
          <w:b/>
          <w:sz w:val="24"/>
          <w:szCs w:val="24"/>
        </w:rPr>
        <w:t>,</w:t>
      </w:r>
      <w:r>
        <w:rPr>
          <w:rFonts w:ascii="Times New Roman" w:eastAsia="Times New Roman" w:hAnsi="Times New Roman" w:cs="Times New Roman"/>
          <w:b/>
          <w:sz w:val="24"/>
          <w:szCs w:val="24"/>
        </w:rPr>
        <w:t>1</w:t>
      </w:r>
      <w:r>
        <w:rPr>
          <w:rFonts w:ascii="Times New Roman" w:hAnsi="Times New Roman"/>
          <w:b/>
          <w:sz w:val="24"/>
          <w:szCs w:val="24"/>
        </w:rPr>
        <w:t>3</w:t>
      </w:r>
      <w:r w:rsidRPr="00B57ECE">
        <w:rPr>
          <w:rFonts w:ascii="Times New Roman" w:eastAsia="Times New Roman" w:hAnsi="Times New Roman" w:cs="Times New Roman"/>
          <w:b/>
          <w:sz w:val="24"/>
          <w:szCs w:val="24"/>
        </w:rPr>
        <w:t xml:space="preserve">: </w:t>
      </w:r>
      <w:r w:rsidRPr="00B57ECE">
        <w:rPr>
          <w:rFonts w:ascii="Times New Roman" w:eastAsia="Times New Roman" w:hAnsi="Times New Roman" w:cs="Times New Roman"/>
          <w:sz w:val="24"/>
          <w:szCs w:val="24"/>
        </w:rPr>
        <w:t xml:space="preserve">«Об утверждении производственной программы в сфере водоснабжения и </w:t>
      </w:r>
      <w:r>
        <w:rPr>
          <w:rFonts w:ascii="Times New Roman" w:eastAsia="Times New Roman" w:hAnsi="Times New Roman" w:cs="Times New Roman"/>
          <w:sz w:val="24"/>
          <w:szCs w:val="24"/>
        </w:rPr>
        <w:t xml:space="preserve">водоотведения, </w:t>
      </w:r>
      <w:r w:rsidRPr="00B57ECE">
        <w:rPr>
          <w:rFonts w:ascii="Times New Roman" w:eastAsia="Times New Roman" w:hAnsi="Times New Roman" w:cs="Times New Roman"/>
          <w:sz w:val="24"/>
          <w:szCs w:val="24"/>
        </w:rPr>
        <w:t xml:space="preserve">установлении тарифов на питьевую воду </w:t>
      </w:r>
      <w:r>
        <w:rPr>
          <w:rFonts w:ascii="Times New Roman" w:eastAsia="Times New Roman" w:hAnsi="Times New Roman" w:cs="Times New Roman"/>
          <w:sz w:val="24"/>
          <w:szCs w:val="24"/>
        </w:rPr>
        <w:t xml:space="preserve">и водоотведение </w:t>
      </w:r>
      <w:r w:rsidRPr="004D644D">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МУП ГП пос. Красное-на-Волге «Чистая вода» Красносельского муниципального района</w:t>
      </w:r>
      <w:r w:rsidRPr="004D644D">
        <w:rPr>
          <w:rFonts w:ascii="Times New Roman" w:eastAsia="Times New Roman" w:hAnsi="Times New Roman" w:cs="Times New Roman"/>
          <w:sz w:val="24"/>
          <w:szCs w:val="24"/>
        </w:rPr>
        <w:t xml:space="preserve"> на 2016-2018 годы»</w:t>
      </w:r>
    </w:p>
    <w:p w:rsidR="006A6225" w:rsidRPr="00060659" w:rsidRDefault="006A6225" w:rsidP="006A6225">
      <w:pPr>
        <w:spacing w:after="0" w:line="240" w:lineRule="auto"/>
        <w:ind w:firstLine="426"/>
        <w:jc w:val="both"/>
        <w:rPr>
          <w:rFonts w:ascii="Times New Roman" w:eastAsia="Times New Roman" w:hAnsi="Times New Roman" w:cs="Times New Roman"/>
          <w:b/>
          <w:sz w:val="24"/>
          <w:szCs w:val="24"/>
          <w:highlight w:val="yellow"/>
        </w:rPr>
      </w:pPr>
    </w:p>
    <w:p w:rsidR="006A6225" w:rsidRPr="004D644D" w:rsidRDefault="006A6225" w:rsidP="006A6225">
      <w:pPr>
        <w:spacing w:after="0" w:line="240" w:lineRule="auto"/>
        <w:jc w:val="both"/>
        <w:rPr>
          <w:rFonts w:ascii="Times New Roman" w:eastAsia="Times New Roman" w:hAnsi="Times New Roman" w:cs="Times New Roman"/>
          <w:b/>
          <w:sz w:val="24"/>
          <w:szCs w:val="24"/>
        </w:rPr>
      </w:pPr>
      <w:r w:rsidRPr="004D644D">
        <w:rPr>
          <w:rFonts w:ascii="Times New Roman" w:eastAsia="Times New Roman" w:hAnsi="Times New Roman" w:cs="Times New Roman"/>
          <w:b/>
          <w:sz w:val="24"/>
          <w:szCs w:val="24"/>
        </w:rPr>
        <w:t>СЛУШАЛИ:</w:t>
      </w:r>
    </w:p>
    <w:p w:rsidR="006A6225" w:rsidRPr="007D352A" w:rsidRDefault="006A6225" w:rsidP="006A6225">
      <w:pPr>
        <w:pStyle w:val="a7"/>
        <w:jc w:val="both"/>
        <w:rPr>
          <w:rFonts w:ascii="Times New Roman" w:hAnsi="Times New Roman"/>
          <w:sz w:val="24"/>
          <w:szCs w:val="24"/>
        </w:rPr>
      </w:pPr>
      <w:r w:rsidRPr="007D352A">
        <w:rPr>
          <w:rFonts w:ascii="Times New Roman" w:hAnsi="Times New Roman"/>
          <w:sz w:val="24"/>
          <w:szCs w:val="24"/>
        </w:rPr>
        <w:t xml:space="preserve">Уполномоченного по делу Алексееву А.А., сообщившего по рассматриваемому вопросу следующее. </w:t>
      </w:r>
    </w:p>
    <w:p w:rsidR="006A6225" w:rsidRPr="00B8798F" w:rsidRDefault="006A6225" w:rsidP="00213C38">
      <w:pPr>
        <w:spacing w:after="0" w:line="240" w:lineRule="auto"/>
        <w:ind w:firstLine="709"/>
        <w:jc w:val="both"/>
        <w:rPr>
          <w:rFonts w:ascii="Times New Roman" w:eastAsia="Times New Roman" w:hAnsi="Times New Roman" w:cs="Times New Roman"/>
          <w:sz w:val="24"/>
          <w:szCs w:val="24"/>
        </w:rPr>
      </w:pPr>
      <w:r w:rsidRPr="00B8798F">
        <w:rPr>
          <w:rFonts w:ascii="Times New Roman" w:eastAsia="Times New Roman" w:hAnsi="Times New Roman" w:cs="Times New Roman"/>
          <w:sz w:val="24"/>
          <w:szCs w:val="24"/>
        </w:rPr>
        <w:t xml:space="preserve">В соответствии с Федеральным законом от 7 декабря 2011 года № 416-ФЗ «О водоснабжении и водоотведении», подпунктом «б» пункта 13 Правил регулирования </w:t>
      </w:r>
      <w:r w:rsidRPr="00B8798F">
        <w:rPr>
          <w:rFonts w:ascii="Times New Roman" w:eastAsia="Times New Roman" w:hAnsi="Times New Roman" w:cs="Times New Roman"/>
          <w:sz w:val="24"/>
          <w:szCs w:val="24"/>
        </w:rPr>
        <w:lastRenderedPageBreak/>
        <w:t>тарифов в сфере водоснабжения и водоотведения, утвержденных постановлением Правительства Российской Федерации от 13 мая 2013 года № 406 «О государственном регулировании тарифов в сфере водоснабжения и водоотведения» и 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и водоотведение для МУП ГП пос. Красное-на-Волге «Чистая вода» выбран метод индексации (приказ об открытии дела № 433 от 12.11.2015 г.).</w:t>
      </w:r>
    </w:p>
    <w:p w:rsidR="006A6225" w:rsidRPr="00B8798F" w:rsidRDefault="006A6225" w:rsidP="00213C38">
      <w:pPr>
        <w:pStyle w:val="ConsTitle"/>
        <w:widowControl/>
        <w:ind w:right="0" w:firstLine="709"/>
        <w:jc w:val="both"/>
        <w:rPr>
          <w:rFonts w:ascii="Times New Roman" w:hAnsi="Times New Roman" w:cs="Times New Roman"/>
          <w:b w:val="0"/>
          <w:sz w:val="24"/>
          <w:szCs w:val="24"/>
        </w:rPr>
      </w:pPr>
      <w:r w:rsidRPr="00B8798F">
        <w:rPr>
          <w:rFonts w:ascii="Times New Roman" w:hAnsi="Times New Roman" w:cs="Times New Roman"/>
          <w:b w:val="0"/>
          <w:sz w:val="24"/>
          <w:szCs w:val="24"/>
        </w:rPr>
        <w:t>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6A6225" w:rsidRPr="007D352A" w:rsidRDefault="006A6225" w:rsidP="006A6225">
      <w:pPr>
        <w:pStyle w:val="ConsTitle"/>
        <w:widowControl/>
        <w:ind w:right="0" w:firstLine="709"/>
        <w:jc w:val="both"/>
        <w:rPr>
          <w:rFonts w:ascii="Times New Roman" w:hAnsi="Times New Roman" w:cs="Times New Roman"/>
          <w:b w:val="0"/>
          <w:sz w:val="24"/>
          <w:szCs w:val="24"/>
        </w:rPr>
      </w:pPr>
      <w:r w:rsidRPr="00B8798F">
        <w:rPr>
          <w:rFonts w:ascii="Times New Roman" w:hAnsi="Times New Roman" w:cs="Times New Roman"/>
          <w:b w:val="0"/>
          <w:sz w:val="24"/>
          <w:szCs w:val="24"/>
        </w:rPr>
        <w:t>Плановые значения показателей энергетической</w:t>
      </w:r>
      <w:r w:rsidRPr="007D352A">
        <w:rPr>
          <w:rFonts w:ascii="Times New Roman" w:hAnsi="Times New Roman" w:cs="Times New Roman"/>
          <w:b w:val="0"/>
          <w:sz w:val="24"/>
          <w:szCs w:val="24"/>
        </w:rPr>
        <w:t xml:space="preserve"> эффективности объектов централизованных систем холодного водоснабжения </w:t>
      </w:r>
      <w:r>
        <w:rPr>
          <w:rFonts w:ascii="Times New Roman" w:hAnsi="Times New Roman" w:cs="Times New Roman"/>
          <w:b w:val="0"/>
          <w:sz w:val="24"/>
          <w:szCs w:val="24"/>
        </w:rPr>
        <w:t>и водоотведения МУП ГП пос. Красное-на-Волге «Чистая вода»</w:t>
      </w:r>
      <w:r w:rsidRPr="007D352A">
        <w:rPr>
          <w:rFonts w:ascii="Times New Roman" w:hAnsi="Times New Roman" w:cs="Times New Roman"/>
          <w:b w:val="0"/>
          <w:sz w:val="24"/>
          <w:szCs w:val="24"/>
        </w:rPr>
        <w:t xml:space="preserve">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следующем размере:</w:t>
      </w:r>
    </w:p>
    <w:p w:rsidR="006A6225" w:rsidRPr="007D352A" w:rsidRDefault="006A6225" w:rsidP="006A6225">
      <w:pPr>
        <w:pStyle w:val="a7"/>
        <w:jc w:val="both"/>
        <w:rPr>
          <w:rFonts w:ascii="Times New Roman" w:hAnsi="Times New Roman"/>
          <w:sz w:val="24"/>
          <w:szCs w:val="24"/>
        </w:rPr>
      </w:pPr>
      <w:r>
        <w:rPr>
          <w:rFonts w:ascii="Times New Roman" w:hAnsi="Times New Roman"/>
          <w:sz w:val="24"/>
          <w:szCs w:val="24"/>
        </w:rPr>
        <w:t>Водоснабжение: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
        <w:gridCol w:w="4268"/>
        <w:gridCol w:w="1564"/>
        <w:gridCol w:w="1564"/>
        <w:gridCol w:w="1562"/>
      </w:tblGrid>
      <w:tr w:rsidR="006A6225" w:rsidRPr="006A6225" w:rsidTr="006A6225">
        <w:trPr>
          <w:trHeight w:val="146"/>
        </w:trPr>
        <w:tc>
          <w:tcPr>
            <w:tcW w:w="32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 п/п</w:t>
            </w:r>
          </w:p>
        </w:tc>
        <w:tc>
          <w:tcPr>
            <w:tcW w:w="2230" w:type="pct"/>
            <w:vAlign w:val="center"/>
          </w:tcPr>
          <w:p w:rsidR="006A6225" w:rsidRPr="006A6225" w:rsidRDefault="006A6225" w:rsidP="006A6225">
            <w:pPr>
              <w:pStyle w:val="a7"/>
              <w:rPr>
                <w:rFonts w:ascii="Times New Roman" w:hAnsi="Times New Roman"/>
                <w:sz w:val="20"/>
                <w:szCs w:val="20"/>
              </w:rPr>
            </w:pPr>
          </w:p>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Наименование показателя</w:t>
            </w:r>
          </w:p>
        </w:tc>
        <w:tc>
          <w:tcPr>
            <w:tcW w:w="817" w:type="pct"/>
            <w:vAlign w:val="center"/>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плановое значение показателя на 2016 г.</w:t>
            </w:r>
          </w:p>
        </w:tc>
        <w:tc>
          <w:tcPr>
            <w:tcW w:w="817" w:type="pct"/>
            <w:vAlign w:val="center"/>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плановое значение показателя на 2017 г.</w:t>
            </w:r>
          </w:p>
        </w:tc>
        <w:tc>
          <w:tcPr>
            <w:tcW w:w="816" w:type="pct"/>
            <w:vAlign w:val="center"/>
          </w:tcPr>
          <w:p w:rsidR="006A6225" w:rsidRPr="006A6225" w:rsidRDefault="006A6225" w:rsidP="006A6225">
            <w:pPr>
              <w:spacing w:after="0" w:line="240" w:lineRule="auto"/>
              <w:jc w:val="center"/>
              <w:rPr>
                <w:rFonts w:ascii="Times New Roman" w:eastAsia="Times New Roman" w:hAnsi="Times New Roman" w:cs="Times New Roman"/>
                <w:sz w:val="20"/>
                <w:szCs w:val="20"/>
              </w:rPr>
            </w:pPr>
            <w:r w:rsidRPr="006A6225">
              <w:rPr>
                <w:rFonts w:ascii="Times New Roman" w:eastAsia="Times New Roman" w:hAnsi="Times New Roman" w:cs="Times New Roman"/>
                <w:sz w:val="20"/>
                <w:szCs w:val="20"/>
              </w:rPr>
              <w:t>плановое значение показателя на 2018 г.</w:t>
            </w:r>
          </w:p>
        </w:tc>
      </w:tr>
      <w:tr w:rsidR="006A6225" w:rsidRPr="006A6225" w:rsidTr="006A6225">
        <w:trPr>
          <w:trHeight w:val="146"/>
        </w:trPr>
        <w:tc>
          <w:tcPr>
            <w:tcW w:w="5000" w:type="pct"/>
            <w:gridSpan w:val="5"/>
          </w:tcPr>
          <w:p w:rsidR="006A6225" w:rsidRPr="006A6225" w:rsidRDefault="006A6225" w:rsidP="006A6225">
            <w:pPr>
              <w:pStyle w:val="a7"/>
              <w:rPr>
                <w:rFonts w:ascii="Times New Roman" w:hAnsi="Times New Roman"/>
                <w:sz w:val="20"/>
                <w:szCs w:val="20"/>
                <w:highlight w:val="yellow"/>
              </w:rPr>
            </w:pPr>
            <w:r w:rsidRPr="006A6225">
              <w:rPr>
                <w:rFonts w:ascii="Times New Roman" w:hAnsi="Times New Roman"/>
                <w:sz w:val="20"/>
                <w:szCs w:val="20"/>
              </w:rPr>
              <w:t>1. Показатели качества питьевой воды</w:t>
            </w:r>
          </w:p>
        </w:tc>
      </w:tr>
      <w:tr w:rsidR="006A6225" w:rsidRPr="006A6225" w:rsidTr="006A6225">
        <w:trPr>
          <w:trHeight w:val="146"/>
        </w:trPr>
        <w:tc>
          <w:tcPr>
            <w:tcW w:w="32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1.1</w:t>
            </w:r>
          </w:p>
        </w:tc>
        <w:tc>
          <w:tcPr>
            <w:tcW w:w="223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0,00</w:t>
            </w:r>
          </w:p>
        </w:tc>
        <w:tc>
          <w:tcPr>
            <w:tcW w:w="817"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0,00</w:t>
            </w:r>
          </w:p>
        </w:tc>
        <w:tc>
          <w:tcPr>
            <w:tcW w:w="816" w:type="pct"/>
          </w:tcPr>
          <w:p w:rsidR="006A6225" w:rsidRPr="006A6225" w:rsidRDefault="006A6225" w:rsidP="006A6225">
            <w:pPr>
              <w:spacing w:after="0" w:line="240" w:lineRule="auto"/>
              <w:jc w:val="center"/>
              <w:rPr>
                <w:rFonts w:ascii="Times New Roman" w:eastAsia="Times New Roman" w:hAnsi="Times New Roman" w:cs="Times New Roman"/>
                <w:sz w:val="20"/>
                <w:szCs w:val="20"/>
              </w:rPr>
            </w:pPr>
            <w:r w:rsidRPr="006A6225">
              <w:rPr>
                <w:rFonts w:ascii="Times New Roman" w:eastAsia="Times New Roman" w:hAnsi="Times New Roman" w:cs="Times New Roman"/>
                <w:sz w:val="20"/>
                <w:szCs w:val="20"/>
              </w:rPr>
              <w:t>0,00</w:t>
            </w:r>
          </w:p>
        </w:tc>
      </w:tr>
      <w:tr w:rsidR="006A6225" w:rsidRPr="006A6225" w:rsidTr="006A6225">
        <w:trPr>
          <w:trHeight w:val="146"/>
        </w:trPr>
        <w:tc>
          <w:tcPr>
            <w:tcW w:w="32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1.2</w:t>
            </w:r>
          </w:p>
        </w:tc>
        <w:tc>
          <w:tcPr>
            <w:tcW w:w="223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0,00</w:t>
            </w:r>
          </w:p>
        </w:tc>
        <w:tc>
          <w:tcPr>
            <w:tcW w:w="817"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0,00</w:t>
            </w:r>
          </w:p>
        </w:tc>
        <w:tc>
          <w:tcPr>
            <w:tcW w:w="816" w:type="pct"/>
          </w:tcPr>
          <w:p w:rsidR="006A6225" w:rsidRPr="006A6225" w:rsidRDefault="006A6225" w:rsidP="006A6225">
            <w:pPr>
              <w:spacing w:after="0" w:line="240" w:lineRule="auto"/>
              <w:jc w:val="center"/>
              <w:rPr>
                <w:rFonts w:ascii="Times New Roman" w:eastAsia="Times New Roman" w:hAnsi="Times New Roman" w:cs="Times New Roman"/>
                <w:sz w:val="20"/>
                <w:szCs w:val="20"/>
              </w:rPr>
            </w:pPr>
            <w:r w:rsidRPr="006A6225">
              <w:rPr>
                <w:rFonts w:ascii="Times New Roman" w:eastAsia="Times New Roman" w:hAnsi="Times New Roman" w:cs="Times New Roman"/>
                <w:sz w:val="20"/>
                <w:szCs w:val="20"/>
              </w:rPr>
              <w:t>0,00</w:t>
            </w:r>
          </w:p>
        </w:tc>
      </w:tr>
      <w:tr w:rsidR="006A6225" w:rsidRPr="006A6225" w:rsidTr="006A6225">
        <w:trPr>
          <w:trHeight w:val="146"/>
        </w:trPr>
        <w:tc>
          <w:tcPr>
            <w:tcW w:w="5000" w:type="pct"/>
            <w:gridSpan w:val="5"/>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2. Показатели надежности и бесперебойности водоснабжения</w:t>
            </w:r>
          </w:p>
        </w:tc>
      </w:tr>
      <w:tr w:rsidR="006A6225" w:rsidRPr="006A6225" w:rsidTr="006A6225">
        <w:trPr>
          <w:trHeight w:val="146"/>
        </w:trPr>
        <w:tc>
          <w:tcPr>
            <w:tcW w:w="32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2.1</w:t>
            </w:r>
          </w:p>
        </w:tc>
        <w:tc>
          <w:tcPr>
            <w:tcW w:w="223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технической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17" w:type="pct"/>
          </w:tcPr>
          <w:p w:rsidR="006A6225" w:rsidRPr="006A6225" w:rsidRDefault="006A6225" w:rsidP="006A6225">
            <w:pPr>
              <w:pStyle w:val="a7"/>
              <w:jc w:val="center"/>
              <w:rPr>
                <w:rFonts w:ascii="Times New Roman" w:hAnsi="Times New Roman"/>
                <w:color w:val="000000"/>
                <w:sz w:val="20"/>
                <w:szCs w:val="20"/>
              </w:rPr>
            </w:pPr>
            <w:r w:rsidRPr="006A6225">
              <w:rPr>
                <w:rFonts w:ascii="Times New Roman" w:hAnsi="Times New Roman"/>
                <w:color w:val="000000"/>
                <w:sz w:val="20"/>
                <w:szCs w:val="20"/>
              </w:rPr>
              <w:t>0,15</w:t>
            </w:r>
          </w:p>
        </w:tc>
        <w:tc>
          <w:tcPr>
            <w:tcW w:w="817" w:type="pct"/>
          </w:tcPr>
          <w:p w:rsidR="006A6225" w:rsidRPr="006A6225" w:rsidRDefault="006A6225" w:rsidP="006A6225">
            <w:pPr>
              <w:pStyle w:val="a7"/>
              <w:jc w:val="center"/>
              <w:rPr>
                <w:rFonts w:ascii="Times New Roman" w:hAnsi="Times New Roman"/>
                <w:color w:val="000000"/>
                <w:sz w:val="20"/>
                <w:szCs w:val="20"/>
              </w:rPr>
            </w:pPr>
            <w:r w:rsidRPr="006A6225">
              <w:rPr>
                <w:rFonts w:ascii="Times New Roman" w:hAnsi="Times New Roman"/>
                <w:color w:val="000000"/>
                <w:sz w:val="20"/>
                <w:szCs w:val="20"/>
              </w:rPr>
              <w:t>0,15</w:t>
            </w:r>
          </w:p>
        </w:tc>
        <w:tc>
          <w:tcPr>
            <w:tcW w:w="816" w:type="pct"/>
          </w:tcPr>
          <w:p w:rsidR="006A6225" w:rsidRPr="006A6225" w:rsidRDefault="006A6225" w:rsidP="006A6225">
            <w:pPr>
              <w:spacing w:after="0" w:line="240" w:lineRule="auto"/>
              <w:jc w:val="center"/>
              <w:rPr>
                <w:rFonts w:ascii="Times New Roman" w:eastAsia="Times New Roman" w:hAnsi="Times New Roman" w:cs="Times New Roman"/>
                <w:color w:val="000000"/>
                <w:sz w:val="20"/>
                <w:szCs w:val="20"/>
              </w:rPr>
            </w:pPr>
            <w:r w:rsidRPr="006A6225">
              <w:rPr>
                <w:rFonts w:ascii="Times New Roman" w:eastAsia="Times New Roman" w:hAnsi="Times New Roman" w:cs="Times New Roman"/>
                <w:color w:val="000000"/>
                <w:sz w:val="20"/>
                <w:szCs w:val="20"/>
              </w:rPr>
              <w:t>0,15</w:t>
            </w:r>
          </w:p>
        </w:tc>
      </w:tr>
      <w:tr w:rsidR="006A6225" w:rsidRPr="006A6225" w:rsidTr="006A6225">
        <w:trPr>
          <w:trHeight w:val="234"/>
        </w:trPr>
        <w:tc>
          <w:tcPr>
            <w:tcW w:w="5000" w:type="pct"/>
            <w:gridSpan w:val="5"/>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lastRenderedPageBreak/>
              <w:t xml:space="preserve">3. Показатели энергетической эффективности </w:t>
            </w:r>
          </w:p>
          <w:p w:rsidR="006A6225" w:rsidRPr="006A6225" w:rsidRDefault="006A6225" w:rsidP="006A6225">
            <w:pPr>
              <w:pStyle w:val="a7"/>
              <w:rPr>
                <w:rFonts w:ascii="Times New Roman" w:hAnsi="Times New Roman"/>
                <w:sz w:val="20"/>
                <w:szCs w:val="20"/>
                <w:highlight w:val="yellow"/>
              </w:rPr>
            </w:pPr>
            <w:r w:rsidRPr="006A6225">
              <w:rPr>
                <w:rFonts w:ascii="Times New Roman" w:hAnsi="Times New Roman"/>
                <w:sz w:val="20"/>
                <w:szCs w:val="20"/>
              </w:rPr>
              <w:t>объектов централизованной системы холодного водоснабжения</w:t>
            </w:r>
          </w:p>
        </w:tc>
      </w:tr>
      <w:tr w:rsidR="006A6225" w:rsidRPr="006A6225" w:rsidTr="006A6225">
        <w:trPr>
          <w:trHeight w:val="761"/>
        </w:trPr>
        <w:tc>
          <w:tcPr>
            <w:tcW w:w="32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3.1</w:t>
            </w:r>
          </w:p>
        </w:tc>
        <w:tc>
          <w:tcPr>
            <w:tcW w:w="223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17"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10,6</w:t>
            </w:r>
          </w:p>
        </w:tc>
        <w:tc>
          <w:tcPr>
            <w:tcW w:w="817" w:type="pct"/>
          </w:tcPr>
          <w:p w:rsidR="006A6225" w:rsidRPr="006A6225" w:rsidRDefault="006A6225" w:rsidP="006A6225">
            <w:pPr>
              <w:spacing w:after="0" w:line="240" w:lineRule="auto"/>
              <w:jc w:val="center"/>
              <w:rPr>
                <w:rFonts w:ascii="Times New Roman" w:eastAsia="Times New Roman" w:hAnsi="Times New Roman" w:cs="Times New Roman"/>
                <w:sz w:val="20"/>
                <w:szCs w:val="20"/>
              </w:rPr>
            </w:pPr>
            <w:r w:rsidRPr="006A6225">
              <w:rPr>
                <w:rFonts w:ascii="Times New Roman" w:eastAsia="Times New Roman" w:hAnsi="Times New Roman" w:cs="Times New Roman"/>
                <w:sz w:val="20"/>
                <w:szCs w:val="20"/>
              </w:rPr>
              <w:t>10,6</w:t>
            </w:r>
          </w:p>
        </w:tc>
        <w:tc>
          <w:tcPr>
            <w:tcW w:w="816" w:type="pct"/>
          </w:tcPr>
          <w:p w:rsidR="006A6225" w:rsidRPr="006A6225" w:rsidRDefault="006A6225" w:rsidP="006A6225">
            <w:pPr>
              <w:spacing w:after="0" w:line="240" w:lineRule="auto"/>
              <w:jc w:val="center"/>
              <w:rPr>
                <w:rFonts w:ascii="Times New Roman" w:eastAsia="Times New Roman" w:hAnsi="Times New Roman" w:cs="Times New Roman"/>
                <w:sz w:val="20"/>
                <w:szCs w:val="20"/>
              </w:rPr>
            </w:pPr>
            <w:r w:rsidRPr="006A6225">
              <w:rPr>
                <w:rFonts w:ascii="Times New Roman" w:eastAsia="Times New Roman" w:hAnsi="Times New Roman" w:cs="Times New Roman"/>
                <w:sz w:val="20"/>
                <w:szCs w:val="20"/>
              </w:rPr>
              <w:t>10,6</w:t>
            </w:r>
          </w:p>
        </w:tc>
      </w:tr>
      <w:tr w:rsidR="006A6225" w:rsidRPr="006A6225" w:rsidTr="006A6225">
        <w:trPr>
          <w:trHeight w:val="699"/>
        </w:trPr>
        <w:tc>
          <w:tcPr>
            <w:tcW w:w="32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3.2</w:t>
            </w:r>
          </w:p>
        </w:tc>
        <w:tc>
          <w:tcPr>
            <w:tcW w:w="223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817"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1,75</w:t>
            </w:r>
          </w:p>
        </w:tc>
        <w:tc>
          <w:tcPr>
            <w:tcW w:w="817"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1,75</w:t>
            </w:r>
          </w:p>
        </w:tc>
        <w:tc>
          <w:tcPr>
            <w:tcW w:w="816"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1,75</w:t>
            </w:r>
          </w:p>
        </w:tc>
      </w:tr>
      <w:tr w:rsidR="006A6225" w:rsidRPr="006A6225" w:rsidTr="006A6225">
        <w:trPr>
          <w:trHeight w:val="780"/>
        </w:trPr>
        <w:tc>
          <w:tcPr>
            <w:tcW w:w="32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3.3</w:t>
            </w:r>
          </w:p>
        </w:tc>
        <w:tc>
          <w:tcPr>
            <w:tcW w:w="223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817"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1,75</w:t>
            </w:r>
          </w:p>
        </w:tc>
        <w:tc>
          <w:tcPr>
            <w:tcW w:w="817"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1,75</w:t>
            </w:r>
          </w:p>
        </w:tc>
        <w:tc>
          <w:tcPr>
            <w:tcW w:w="816"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1,75</w:t>
            </w:r>
          </w:p>
        </w:tc>
      </w:tr>
    </w:tbl>
    <w:p w:rsidR="006A6225" w:rsidRDefault="006A6225" w:rsidP="006A6225">
      <w:pPr>
        <w:pStyle w:val="a7"/>
        <w:rPr>
          <w:rFonts w:ascii="Times New Roman" w:hAnsi="Times New Roman"/>
          <w:sz w:val="24"/>
          <w:szCs w:val="24"/>
        </w:rPr>
      </w:pPr>
      <w:r>
        <w:rPr>
          <w:rFonts w:ascii="Times New Roman" w:hAnsi="Times New Roman"/>
          <w:sz w:val="24"/>
          <w:szCs w:val="24"/>
        </w:rPr>
        <w:t>Водоотведение: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
        <w:gridCol w:w="4268"/>
        <w:gridCol w:w="1564"/>
        <w:gridCol w:w="1564"/>
        <w:gridCol w:w="1562"/>
      </w:tblGrid>
      <w:tr w:rsidR="006A6225" w:rsidRPr="00213C38" w:rsidTr="006A6225">
        <w:trPr>
          <w:trHeight w:val="146"/>
        </w:trPr>
        <w:tc>
          <w:tcPr>
            <w:tcW w:w="320" w:type="pct"/>
          </w:tcPr>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 п/п</w:t>
            </w:r>
          </w:p>
        </w:tc>
        <w:tc>
          <w:tcPr>
            <w:tcW w:w="2230" w:type="pct"/>
            <w:vAlign w:val="center"/>
          </w:tcPr>
          <w:p w:rsidR="006A6225" w:rsidRPr="00213C38" w:rsidRDefault="006A6225" w:rsidP="006A6225">
            <w:pPr>
              <w:spacing w:after="0" w:line="240" w:lineRule="auto"/>
              <w:jc w:val="center"/>
              <w:rPr>
                <w:rFonts w:ascii="Times New Roman" w:eastAsia="Times New Roman" w:hAnsi="Times New Roman" w:cs="Times New Roman"/>
                <w:sz w:val="20"/>
                <w:szCs w:val="20"/>
              </w:rPr>
            </w:pPr>
          </w:p>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Наименование показателя</w:t>
            </w:r>
          </w:p>
        </w:tc>
        <w:tc>
          <w:tcPr>
            <w:tcW w:w="817" w:type="pct"/>
            <w:vAlign w:val="center"/>
          </w:tcPr>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плановое значение показателя на 2016 г.</w:t>
            </w:r>
          </w:p>
        </w:tc>
        <w:tc>
          <w:tcPr>
            <w:tcW w:w="817" w:type="pct"/>
            <w:vAlign w:val="center"/>
          </w:tcPr>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плановое значение показателя на 2017 г.</w:t>
            </w:r>
          </w:p>
        </w:tc>
        <w:tc>
          <w:tcPr>
            <w:tcW w:w="817" w:type="pct"/>
            <w:vAlign w:val="center"/>
          </w:tcPr>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плановое значение показателя на 2018 г.</w:t>
            </w:r>
          </w:p>
        </w:tc>
      </w:tr>
      <w:tr w:rsidR="006A6225" w:rsidRPr="00213C38" w:rsidTr="006A6225">
        <w:trPr>
          <w:trHeight w:val="146"/>
        </w:trPr>
        <w:tc>
          <w:tcPr>
            <w:tcW w:w="5000" w:type="pct"/>
            <w:gridSpan w:val="5"/>
          </w:tcPr>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1. Показатели надежности и бесперебойности водоотведения</w:t>
            </w:r>
          </w:p>
        </w:tc>
      </w:tr>
      <w:tr w:rsidR="006A6225" w:rsidRPr="00213C38" w:rsidTr="006A6225">
        <w:trPr>
          <w:trHeight w:val="146"/>
        </w:trPr>
        <w:tc>
          <w:tcPr>
            <w:tcW w:w="320" w:type="pct"/>
          </w:tcPr>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1.1</w:t>
            </w:r>
          </w:p>
        </w:tc>
        <w:tc>
          <w:tcPr>
            <w:tcW w:w="2230" w:type="pct"/>
          </w:tcPr>
          <w:p w:rsidR="006A6225" w:rsidRPr="00213C38" w:rsidRDefault="006A6225" w:rsidP="006A6225">
            <w:pPr>
              <w:spacing w:after="0" w:line="240" w:lineRule="auto"/>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817" w:type="pct"/>
          </w:tcPr>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0,25</w:t>
            </w:r>
          </w:p>
        </w:tc>
        <w:tc>
          <w:tcPr>
            <w:tcW w:w="817" w:type="pct"/>
          </w:tcPr>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0,25</w:t>
            </w:r>
          </w:p>
        </w:tc>
        <w:tc>
          <w:tcPr>
            <w:tcW w:w="817" w:type="pct"/>
          </w:tcPr>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0,25</w:t>
            </w:r>
          </w:p>
        </w:tc>
      </w:tr>
      <w:tr w:rsidR="006A6225" w:rsidRPr="00213C38" w:rsidTr="006A6225">
        <w:trPr>
          <w:trHeight w:val="146"/>
        </w:trPr>
        <w:tc>
          <w:tcPr>
            <w:tcW w:w="5000" w:type="pct"/>
            <w:gridSpan w:val="5"/>
          </w:tcPr>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2. Показатели качества очистки сточных вод</w:t>
            </w:r>
          </w:p>
        </w:tc>
      </w:tr>
      <w:tr w:rsidR="006A6225" w:rsidRPr="00213C38" w:rsidTr="006A6225">
        <w:trPr>
          <w:trHeight w:val="146"/>
        </w:trPr>
        <w:tc>
          <w:tcPr>
            <w:tcW w:w="320" w:type="pct"/>
          </w:tcPr>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2.1</w:t>
            </w:r>
          </w:p>
        </w:tc>
        <w:tc>
          <w:tcPr>
            <w:tcW w:w="2230" w:type="pct"/>
          </w:tcPr>
          <w:p w:rsidR="006A6225" w:rsidRPr="00213C38" w:rsidRDefault="006A6225" w:rsidP="006A6225">
            <w:pPr>
              <w:tabs>
                <w:tab w:val="left" w:pos="806"/>
              </w:tabs>
              <w:spacing w:after="0" w:line="240" w:lineRule="auto"/>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817" w:type="pct"/>
          </w:tcPr>
          <w:p w:rsidR="006A6225" w:rsidRPr="00213C38" w:rsidRDefault="006A6225" w:rsidP="006A6225">
            <w:pPr>
              <w:spacing w:after="0" w:line="240" w:lineRule="auto"/>
              <w:jc w:val="center"/>
              <w:rPr>
                <w:rFonts w:ascii="Times New Roman" w:eastAsia="Times New Roman" w:hAnsi="Times New Roman" w:cs="Times New Roman"/>
                <w:color w:val="000000"/>
                <w:sz w:val="20"/>
                <w:szCs w:val="20"/>
              </w:rPr>
            </w:pPr>
            <w:r w:rsidRPr="00213C38">
              <w:rPr>
                <w:rFonts w:ascii="Times New Roman" w:eastAsia="Times New Roman" w:hAnsi="Times New Roman" w:cs="Times New Roman"/>
                <w:color w:val="000000"/>
                <w:sz w:val="20"/>
                <w:szCs w:val="20"/>
              </w:rPr>
              <w:t>0,00</w:t>
            </w:r>
          </w:p>
        </w:tc>
        <w:tc>
          <w:tcPr>
            <w:tcW w:w="817" w:type="pct"/>
          </w:tcPr>
          <w:p w:rsidR="006A6225" w:rsidRPr="00213C38" w:rsidRDefault="006A6225" w:rsidP="006A6225">
            <w:pPr>
              <w:spacing w:after="0" w:line="240" w:lineRule="auto"/>
              <w:jc w:val="center"/>
              <w:rPr>
                <w:rFonts w:ascii="Times New Roman" w:eastAsia="Times New Roman" w:hAnsi="Times New Roman" w:cs="Times New Roman"/>
                <w:color w:val="000000"/>
                <w:sz w:val="20"/>
                <w:szCs w:val="20"/>
              </w:rPr>
            </w:pPr>
            <w:r w:rsidRPr="00213C38">
              <w:rPr>
                <w:rFonts w:ascii="Times New Roman" w:eastAsia="Times New Roman" w:hAnsi="Times New Roman" w:cs="Times New Roman"/>
                <w:color w:val="000000"/>
                <w:sz w:val="20"/>
                <w:szCs w:val="20"/>
              </w:rPr>
              <w:t>0,00</w:t>
            </w:r>
          </w:p>
        </w:tc>
        <w:tc>
          <w:tcPr>
            <w:tcW w:w="817" w:type="pct"/>
          </w:tcPr>
          <w:p w:rsidR="006A6225" w:rsidRPr="00213C38" w:rsidRDefault="006A6225" w:rsidP="006A6225">
            <w:pPr>
              <w:spacing w:after="0" w:line="240" w:lineRule="auto"/>
              <w:jc w:val="center"/>
              <w:rPr>
                <w:rFonts w:ascii="Times New Roman" w:eastAsia="Times New Roman" w:hAnsi="Times New Roman" w:cs="Times New Roman"/>
                <w:color w:val="000000"/>
                <w:sz w:val="20"/>
                <w:szCs w:val="20"/>
              </w:rPr>
            </w:pPr>
            <w:r w:rsidRPr="00213C38">
              <w:rPr>
                <w:rFonts w:ascii="Times New Roman" w:eastAsia="Times New Roman" w:hAnsi="Times New Roman" w:cs="Times New Roman"/>
                <w:color w:val="000000"/>
                <w:sz w:val="20"/>
                <w:szCs w:val="20"/>
              </w:rPr>
              <w:t>0,00</w:t>
            </w:r>
          </w:p>
        </w:tc>
      </w:tr>
      <w:tr w:rsidR="006A6225" w:rsidRPr="00213C38" w:rsidTr="006A6225">
        <w:trPr>
          <w:trHeight w:val="234"/>
        </w:trPr>
        <w:tc>
          <w:tcPr>
            <w:tcW w:w="5000" w:type="pct"/>
            <w:gridSpan w:val="5"/>
          </w:tcPr>
          <w:p w:rsidR="006A6225" w:rsidRPr="00213C38" w:rsidRDefault="006A6225" w:rsidP="006A6225">
            <w:pPr>
              <w:autoSpaceDE w:val="0"/>
              <w:autoSpaceDN w:val="0"/>
              <w:adjustRightInd w:val="0"/>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 xml:space="preserve">3. Показатели энергетической эффективности </w:t>
            </w:r>
          </w:p>
          <w:p w:rsidR="006A6225" w:rsidRPr="00213C38" w:rsidRDefault="006A6225" w:rsidP="006A6225">
            <w:pPr>
              <w:autoSpaceDE w:val="0"/>
              <w:autoSpaceDN w:val="0"/>
              <w:adjustRightInd w:val="0"/>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объектов централизованной системы водоотведения</w:t>
            </w:r>
          </w:p>
        </w:tc>
      </w:tr>
      <w:tr w:rsidR="006A6225" w:rsidRPr="00213C38" w:rsidTr="006A6225">
        <w:trPr>
          <w:trHeight w:val="761"/>
        </w:trPr>
        <w:tc>
          <w:tcPr>
            <w:tcW w:w="320" w:type="pct"/>
          </w:tcPr>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3.1</w:t>
            </w:r>
          </w:p>
        </w:tc>
        <w:tc>
          <w:tcPr>
            <w:tcW w:w="2230" w:type="pct"/>
          </w:tcPr>
          <w:p w:rsidR="006A6225" w:rsidRPr="00213C38" w:rsidRDefault="006A6225" w:rsidP="006A6225">
            <w:pPr>
              <w:tabs>
                <w:tab w:val="left" w:pos="806"/>
              </w:tabs>
              <w:spacing w:after="0" w:line="240" w:lineRule="auto"/>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817" w:type="pct"/>
          </w:tcPr>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0,40</w:t>
            </w:r>
          </w:p>
        </w:tc>
        <w:tc>
          <w:tcPr>
            <w:tcW w:w="817" w:type="pct"/>
          </w:tcPr>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0,40</w:t>
            </w:r>
          </w:p>
        </w:tc>
        <w:tc>
          <w:tcPr>
            <w:tcW w:w="817" w:type="pct"/>
          </w:tcPr>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0,40</w:t>
            </w:r>
          </w:p>
        </w:tc>
      </w:tr>
      <w:tr w:rsidR="006A6225" w:rsidRPr="00213C38" w:rsidTr="006A6225">
        <w:trPr>
          <w:trHeight w:val="416"/>
        </w:trPr>
        <w:tc>
          <w:tcPr>
            <w:tcW w:w="320" w:type="pct"/>
          </w:tcPr>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3.2</w:t>
            </w:r>
          </w:p>
        </w:tc>
        <w:tc>
          <w:tcPr>
            <w:tcW w:w="2230" w:type="pct"/>
          </w:tcPr>
          <w:p w:rsidR="006A6225" w:rsidRPr="00213C38" w:rsidRDefault="006A6225" w:rsidP="006A6225">
            <w:pPr>
              <w:tabs>
                <w:tab w:val="left" w:pos="806"/>
              </w:tabs>
              <w:spacing w:after="0" w:line="240" w:lineRule="auto"/>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817" w:type="pct"/>
          </w:tcPr>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0,40</w:t>
            </w:r>
          </w:p>
        </w:tc>
        <w:tc>
          <w:tcPr>
            <w:tcW w:w="817" w:type="pct"/>
          </w:tcPr>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0,40</w:t>
            </w:r>
          </w:p>
        </w:tc>
        <w:tc>
          <w:tcPr>
            <w:tcW w:w="817" w:type="pct"/>
          </w:tcPr>
          <w:p w:rsidR="006A6225" w:rsidRPr="00213C38" w:rsidRDefault="006A6225" w:rsidP="006A6225">
            <w:pPr>
              <w:spacing w:after="0" w:line="240" w:lineRule="auto"/>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0,40</w:t>
            </w:r>
          </w:p>
        </w:tc>
      </w:tr>
    </w:tbl>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виду непредоставления МУП ГП пос. Красное-на-Волге «Чистая вода» подтверждающих материалов на долгосрочный период регулирования 2016-2018 годы, п</w:t>
      </w:r>
      <w:r w:rsidRPr="007D352A">
        <w:rPr>
          <w:rFonts w:ascii="Times New Roman" w:eastAsia="Times New Roman" w:hAnsi="Times New Roman" w:cs="Times New Roman"/>
          <w:sz w:val="24"/>
          <w:szCs w:val="24"/>
        </w:rPr>
        <w:t>ри проведении настоящей экспертизы уполномоченный по делу опирался на исходные данные, пред</w:t>
      </w:r>
      <w:r>
        <w:rPr>
          <w:rFonts w:ascii="Times New Roman" w:eastAsia="Times New Roman" w:hAnsi="Times New Roman" w:cs="Times New Roman"/>
          <w:sz w:val="24"/>
          <w:szCs w:val="24"/>
        </w:rPr>
        <w:t>о</w:t>
      </w:r>
      <w:r w:rsidRPr="007D352A">
        <w:rPr>
          <w:rFonts w:ascii="Times New Roman" w:eastAsia="Times New Roman" w:hAnsi="Times New Roman" w:cs="Times New Roman"/>
          <w:sz w:val="24"/>
          <w:szCs w:val="24"/>
        </w:rPr>
        <w:t xml:space="preserve">ставленные </w:t>
      </w:r>
      <w:r>
        <w:rPr>
          <w:rFonts w:ascii="Times New Roman" w:eastAsia="Times New Roman" w:hAnsi="Times New Roman" w:cs="Times New Roman"/>
          <w:sz w:val="24"/>
          <w:szCs w:val="24"/>
        </w:rPr>
        <w:t>МУП ГП пос. Красное-на-Волге «Чистая вода» за предшествующий период регулирования на 2015 год</w:t>
      </w:r>
      <w:r w:rsidRPr="007D352A">
        <w:rPr>
          <w:rFonts w:ascii="Times New Roman" w:eastAsia="Times New Roman" w:hAnsi="Times New Roman" w:cs="Times New Roman"/>
          <w:sz w:val="24"/>
          <w:szCs w:val="24"/>
        </w:rPr>
        <w:t xml:space="preserve">. Ответственность за достоверность исходных данных несет </w:t>
      </w:r>
      <w:r>
        <w:rPr>
          <w:rFonts w:ascii="Times New Roman" w:eastAsia="Times New Roman" w:hAnsi="Times New Roman" w:cs="Times New Roman"/>
          <w:sz w:val="24"/>
          <w:szCs w:val="24"/>
        </w:rPr>
        <w:t>МУП ГП пос. Красное-на-Волге «Чистая вода»</w:t>
      </w:r>
      <w:r w:rsidRPr="007D352A">
        <w:rPr>
          <w:rFonts w:ascii="Times New Roman" w:eastAsia="Times New Roman" w:hAnsi="Times New Roman" w:cs="Times New Roman"/>
          <w:sz w:val="24"/>
          <w:szCs w:val="24"/>
        </w:rPr>
        <w:t xml:space="preserve">. Департамент государственного регулирования цен и тарифов несет </w:t>
      </w:r>
      <w:r w:rsidRPr="00F17CB0">
        <w:rPr>
          <w:rFonts w:ascii="Times New Roman" w:eastAsia="Times New Roman" w:hAnsi="Times New Roman" w:cs="Times New Roman"/>
          <w:sz w:val="24"/>
          <w:szCs w:val="24"/>
        </w:rPr>
        <w:t>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6A6225" w:rsidRPr="00F17CB0" w:rsidRDefault="006A6225" w:rsidP="006A6225">
      <w:pPr>
        <w:tabs>
          <w:tab w:val="left" w:pos="1272"/>
        </w:tabs>
        <w:spacing w:after="0" w:line="240" w:lineRule="auto"/>
        <w:ind w:firstLine="709"/>
        <w:jc w:val="center"/>
        <w:rPr>
          <w:rFonts w:ascii="Times New Roman" w:eastAsia="Times New Roman" w:hAnsi="Times New Roman" w:cs="Times New Roman"/>
          <w:sz w:val="24"/>
          <w:szCs w:val="24"/>
          <w:u w:val="single"/>
        </w:rPr>
      </w:pPr>
      <w:r w:rsidRPr="00F17CB0">
        <w:rPr>
          <w:rFonts w:ascii="Times New Roman" w:eastAsia="Times New Roman" w:hAnsi="Times New Roman" w:cs="Times New Roman"/>
          <w:sz w:val="24"/>
          <w:szCs w:val="24"/>
          <w:u w:val="single"/>
        </w:rPr>
        <w:t>Питьевая вода</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Объем поднятой и реализуемой питьевой воды в базовом периоде (2016 г.) принят на уровне плановых показателей, установленных на 2015 год в следующем размере:</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 поднято воды – 554,67 тыс. м3;</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 пропущено через очистные сооружения – 554,67 тыс. м3;</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 хозяйственные нужды предприятия – 50,67 тыс. м3;</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 отпущено в сеть – 504,00 тыс. м3;</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 потери в сетях – 53,33 тыс. м3 (10,6%);</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 полезный отпуск – 450,67 тыс. м3;</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 собственное потребление (основное производство) – 0,00 тыс. м3;</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lastRenderedPageBreak/>
        <w:t>- население – 388,00 тыс. м3;</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 потребители бюджетной сферы – 25,33 тыс. м3;</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 прочие потребители – 37,34 тыс. м3.</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b/>
          <w:sz w:val="24"/>
          <w:szCs w:val="24"/>
        </w:rPr>
      </w:pPr>
      <w:r w:rsidRPr="00F17CB0">
        <w:rPr>
          <w:rFonts w:ascii="Times New Roman" w:eastAsia="Times New Roman" w:hAnsi="Times New Roman" w:cs="Times New Roman"/>
          <w:sz w:val="24"/>
          <w:szCs w:val="24"/>
        </w:rPr>
        <w:t>Объем полезного отпуска в 2017 г. и 2018 г. принят равным объему базового периода.</w:t>
      </w:r>
    </w:p>
    <w:p w:rsidR="006A6225" w:rsidRPr="00F17CB0" w:rsidRDefault="006A6225" w:rsidP="006A6225">
      <w:pPr>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2016-2018 г.г.:</w:t>
      </w:r>
    </w:p>
    <w:p w:rsidR="006A6225" w:rsidRPr="00F17CB0" w:rsidRDefault="006A6225" w:rsidP="006A6225">
      <w:pPr>
        <w:widowControl w:val="0"/>
        <w:numPr>
          <w:ilvl w:val="0"/>
          <w:numId w:val="14"/>
        </w:numPr>
        <w:spacing w:after="0" w:line="240" w:lineRule="auto"/>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базовый уровень операционных расходов – 7393,72 тыс. руб.;</w:t>
      </w:r>
    </w:p>
    <w:p w:rsidR="006A6225" w:rsidRPr="00F17CB0" w:rsidRDefault="006A6225" w:rsidP="006A6225">
      <w:pPr>
        <w:widowControl w:val="0"/>
        <w:numPr>
          <w:ilvl w:val="0"/>
          <w:numId w:val="14"/>
        </w:numPr>
        <w:spacing w:after="0" w:line="240" w:lineRule="auto"/>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индекс эффективности операционных расходов – 1,0%;</w:t>
      </w:r>
    </w:p>
    <w:p w:rsidR="006A6225" w:rsidRPr="00F17CB0" w:rsidRDefault="006A6225" w:rsidP="006A6225">
      <w:pPr>
        <w:widowControl w:val="0"/>
        <w:numPr>
          <w:ilvl w:val="0"/>
          <w:numId w:val="14"/>
        </w:numPr>
        <w:spacing w:after="0" w:line="240" w:lineRule="auto"/>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нормативный уровень прибыли – 0,0%;</w:t>
      </w:r>
    </w:p>
    <w:p w:rsidR="006A6225" w:rsidRPr="00F17CB0" w:rsidRDefault="006A6225" w:rsidP="006A6225">
      <w:pPr>
        <w:widowControl w:val="0"/>
        <w:numPr>
          <w:ilvl w:val="0"/>
          <w:numId w:val="14"/>
        </w:numPr>
        <w:spacing w:after="0" w:line="240" w:lineRule="auto"/>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уровень потерь воды – 10,6 %;</w:t>
      </w:r>
    </w:p>
    <w:p w:rsidR="006A6225" w:rsidRPr="00F17CB0" w:rsidRDefault="006A6225" w:rsidP="006A6225">
      <w:pPr>
        <w:widowControl w:val="0"/>
        <w:numPr>
          <w:ilvl w:val="0"/>
          <w:numId w:val="14"/>
        </w:numPr>
        <w:spacing w:after="0" w:line="240" w:lineRule="auto"/>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удельный расход электрической энергии – 1,75 кВт*час/м3.</w:t>
      </w:r>
    </w:p>
    <w:p w:rsidR="006A6225" w:rsidRPr="00F17CB0" w:rsidRDefault="006A6225" w:rsidP="006A6225">
      <w:pPr>
        <w:autoSpaceDE w:val="0"/>
        <w:autoSpaceDN w:val="0"/>
        <w:adjustRightInd w:val="0"/>
        <w:spacing w:after="0" w:line="240" w:lineRule="auto"/>
        <w:jc w:val="both"/>
        <w:rPr>
          <w:rFonts w:ascii="Times New Roman" w:eastAsia="Times New Roman" w:hAnsi="Times New Roman" w:cs="Times New Roman"/>
          <w:sz w:val="24"/>
          <w:szCs w:val="24"/>
        </w:rPr>
      </w:pPr>
      <w:r w:rsidRPr="00F17CB0">
        <w:rPr>
          <w:rFonts w:ascii="Times New Roman" w:eastAsia="Times New Roman" w:hAnsi="Times New Roman" w:cs="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sz w:val="24"/>
          <w:szCs w:val="24"/>
        </w:rPr>
        <w:t>При расчете НВВ базового периода 2016 г. приняты следующие статьи затрат.</w:t>
      </w:r>
      <w:r w:rsidRPr="00F17CB0">
        <w:rPr>
          <w:rFonts w:ascii="Times New Roman" w:eastAsia="Times New Roman" w:hAnsi="Times New Roman" w:cs="Times New Roman"/>
          <w:bCs/>
          <w:sz w:val="24"/>
          <w:szCs w:val="24"/>
        </w:rPr>
        <w:t xml:space="preserve"> </w:t>
      </w:r>
      <w:r w:rsidRPr="00F17CB0">
        <w:rPr>
          <w:rFonts w:ascii="Times New Roman" w:eastAsia="Times New Roman" w:hAnsi="Times New Roman" w:cs="Times New Roman"/>
          <w:bCs/>
          <w:sz w:val="24"/>
          <w:szCs w:val="24"/>
        </w:rPr>
        <w:tab/>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lang w:val="en-US"/>
        </w:rPr>
        <w:t>I</w:t>
      </w:r>
      <w:r w:rsidRPr="00F17CB0">
        <w:rPr>
          <w:rFonts w:ascii="Times New Roman" w:eastAsia="Times New Roman" w:hAnsi="Times New Roman" w:cs="Times New Roman"/>
          <w:bCs/>
          <w:sz w:val="24"/>
          <w:szCs w:val="24"/>
        </w:rPr>
        <w:t>. Текущие расходы.</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1. Операционные расходы:</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Оплата труда ОПР.</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Средняя заработная плата ОПР принята в соответствии с тарифно-балансовым решением на 2015 год и с индексацией во 2-м полугодии 2016 г. на 106,4%. Затраты на заработную плату ОПР составили 1001,73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Отчисления от заработной платы ОПР составили 30,20% или 302,52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Расходы на АВР приняты в соответствии с тарифно-балансовым решением на 2015 год и составили 1055,48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Прочие прямые расходы.</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Затраты приняты в соответствии с тарифно-балансовым решением на 2015 год и составили 187,98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Оплата труда ремонтного персонала.</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Средняя заработная плата ремонтного персонала принята в соответствии с тарифно-балансовым решением на 2015 год и с индексацией во 2-м полугодии 2016 г. на 106,4%. Затраты на заработную плату ремонтного персонала составили 914,99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Отчисления от заработной платы ремонтного персонала составили 30,20% или 276,33 тыс. рублей.</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sz w:val="24"/>
          <w:szCs w:val="24"/>
        </w:rPr>
        <w:t>- При расчете расходов на текущий ремонт и техническое обслуживание департамент опирался на плановые показатели, установленные предприятию на 2015 год</w:t>
      </w:r>
      <w:r w:rsidRPr="00F17CB0">
        <w:rPr>
          <w:rFonts w:ascii="Times New Roman" w:eastAsia="Times New Roman" w:hAnsi="Times New Roman" w:cs="Times New Roman"/>
          <w:bCs/>
          <w:sz w:val="24"/>
          <w:szCs w:val="24"/>
        </w:rPr>
        <w:t>. В статью затрат вошли средства на ремонт объектов централизованной системы водоснабжения и мероприятия по улучшению качества питьевой воды на сумму 555,00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Оплата труда цехового персонала.</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Средняя заработная плата цехового персонала принята в соответствии с тарифно-балансовым решением на 2015 год и с индексацией во 2-м полугодии 2016 г. на 106,4%. Затраты на заработную плату цехового персонала составили 118,55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Отчисления от заработной платы цехового персонала составили 30,20% или 35,80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В цеховые расходы приняты затраты на охрану труда, медосмотр, инструменты и хоз. инвентарь, содержание здания цехового назначения (электроэнергия, отопление), содержание и ремонт цехового автопарка (запчасти, ГСМ, резина), амортизация ОС цехового назначения. В НВВ включены средства в размере 1080,00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Оплата труда АУП.</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Средняя  заработная плата АУП принята в соответствии с тарифно-балансовым решением на 2015 год и с индексацией во 2-м полугодии 2016 г. на 106,4%. Затраты на заработную плату АУП составили 517,87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lastRenderedPageBreak/>
        <w:t>-  Отчисления от заработной платы АУП составили 30,20% или 156,40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В общехозяйственные расходы приняты затраты на канцтовары и почтовые услуги, услуги связи и интернет, услуги банка, юридические и информационно-конультационные услуги, содержание офисного здания (электроэнергия, отопление), амортизация, сопровождение программного обеспечения. В НВВ включены затраты в размере 1088,00 тыс. рублей.</w:t>
      </w:r>
    </w:p>
    <w:p w:rsidR="006A6225" w:rsidRPr="00F17CB0" w:rsidRDefault="006A6225" w:rsidP="006A6225">
      <w:pPr>
        <w:numPr>
          <w:ilvl w:val="0"/>
          <w:numId w:val="15"/>
        </w:numPr>
        <w:tabs>
          <w:tab w:val="left" w:pos="1276"/>
        </w:tabs>
        <w:autoSpaceDE w:val="0"/>
        <w:autoSpaceDN w:val="0"/>
        <w:adjustRightInd w:val="0"/>
        <w:spacing w:after="0" w:line="240" w:lineRule="auto"/>
        <w:ind w:left="7134" w:hanging="6425"/>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Расходы на электрическую энергию.</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xml:space="preserve">Удельный расход электроэнергии принят в соответствии с тарифно-балансовым решением на 2015 год в размере 1,75 кВт/м3. Тариф на электроэнергию принят по факту сложившегося тарифа на свободном рынке для потребителей ценовой категории НН с индексацией во втором полугодии на 107,5%. Затраты составили 5398,94 тыс. рублей. </w:t>
      </w:r>
    </w:p>
    <w:p w:rsidR="006A6225" w:rsidRPr="00F17CB0" w:rsidRDefault="006A6225" w:rsidP="006A6225">
      <w:pPr>
        <w:numPr>
          <w:ilvl w:val="0"/>
          <w:numId w:val="15"/>
        </w:numPr>
        <w:tabs>
          <w:tab w:val="left" w:pos="1134"/>
        </w:tabs>
        <w:autoSpaceDE w:val="0"/>
        <w:autoSpaceDN w:val="0"/>
        <w:adjustRightInd w:val="0"/>
        <w:spacing w:after="0" w:line="240" w:lineRule="auto"/>
        <w:ind w:left="7134" w:hanging="6425"/>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xml:space="preserve"> Неподконтрольные расходы.</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Расходы по уплате налога по УСНО составили 132,93 тыс. рублей. Плата за водопользование (водный налог) определена из расчета ставки за водопользование на 2016 год  и принята в размере 65,92 тыс. рублей. В статью затрат приняты расходы в размере 198,85 тыс. рублей.</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lang w:val="en-US"/>
        </w:rPr>
        <w:t>III</w:t>
      </w:r>
      <w:r w:rsidRPr="00F17CB0">
        <w:rPr>
          <w:rFonts w:ascii="Times New Roman" w:eastAsia="Times New Roman" w:hAnsi="Times New Roman" w:cs="Times New Roman"/>
          <w:bCs/>
          <w:sz w:val="24"/>
          <w:szCs w:val="24"/>
        </w:rPr>
        <w:t>. Нормативная прибыль.</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В соответствии с пунктом 79 постановления Правительства Российской Федерации от 13 мая 2013 года № 406 «О государственном регулировании тарифов в сфере водоснабжения и водоотведения» при определении НВВ нормативная прибыль для МУП ГП пос. Красное-на-Волге «Чистая вода» не учтена.</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Операционные расходы базового периода в годовых затратах составили 7393,72 тыс. рублей.</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Необходимая валовая выручка на 2016 год составила 13292,99</w:t>
      </w:r>
      <w:r w:rsidRPr="00F17CB0">
        <w:rPr>
          <w:rFonts w:ascii="Times New Roman" w:eastAsia="Times New Roman" w:hAnsi="Times New Roman" w:cs="Times New Roman"/>
          <w:bCs/>
          <w:color w:val="FF0000"/>
          <w:sz w:val="24"/>
          <w:szCs w:val="24"/>
        </w:rPr>
        <w:t xml:space="preserve"> </w:t>
      </w:r>
      <w:r w:rsidRPr="00F17CB0">
        <w:rPr>
          <w:rFonts w:ascii="Times New Roman" w:eastAsia="Times New Roman" w:hAnsi="Times New Roman" w:cs="Times New Roman"/>
          <w:bCs/>
          <w:sz w:val="24"/>
          <w:szCs w:val="24"/>
        </w:rPr>
        <w:t>тыс. руб.</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Экономически обоснованные тарифы на питьевую воду в 2016 г. составили:</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- 29,50</w:t>
      </w:r>
      <w:r w:rsidRPr="00F17CB0">
        <w:rPr>
          <w:rFonts w:ascii="Times New Roman" w:hAnsi="Times New Roman" w:cs="Times New Roman"/>
          <w:color w:val="FF0000"/>
          <w:sz w:val="24"/>
          <w:szCs w:val="24"/>
        </w:rPr>
        <w:t xml:space="preserve"> </w:t>
      </w:r>
      <w:r w:rsidRPr="00F17CB0">
        <w:rPr>
          <w:rFonts w:ascii="Times New Roman" w:hAnsi="Times New Roman" w:cs="Times New Roman"/>
          <w:sz w:val="24"/>
          <w:szCs w:val="24"/>
        </w:rPr>
        <w:t>руб./м3 -  с 01.01.2016 по 30.06.2016 г.</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- 29,50 руб./м3 - с 01.07.2016 г. по 31.12.2016 г. (НДС не облагается).</w:t>
      </w:r>
    </w:p>
    <w:p w:rsidR="006A6225" w:rsidRPr="00F17CB0" w:rsidRDefault="006A6225" w:rsidP="006A6225">
      <w:pPr>
        <w:pStyle w:val="ConsPlusCell"/>
        <w:ind w:firstLine="709"/>
        <w:jc w:val="both"/>
        <w:outlineLvl w:val="0"/>
        <w:rPr>
          <w:rFonts w:ascii="Times New Roman" w:hAnsi="Times New Roman" w:cs="Times New Roman"/>
          <w:sz w:val="24"/>
          <w:szCs w:val="24"/>
          <w:highlight w:val="yellow"/>
        </w:rPr>
      </w:pP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При расчете НВВ на 2017 г. приняты следующие статьи затрат.</w:t>
      </w:r>
      <w:r w:rsidRPr="00F17CB0">
        <w:rPr>
          <w:rFonts w:ascii="Times New Roman" w:hAnsi="Times New Roman" w:cs="Times New Roman"/>
          <w:bCs/>
          <w:sz w:val="24"/>
          <w:szCs w:val="24"/>
        </w:rPr>
        <w:t xml:space="preserve"> </w:t>
      </w:r>
    </w:p>
    <w:p w:rsidR="006A6225" w:rsidRPr="00F17CB0" w:rsidRDefault="006A6225" w:rsidP="006A6225">
      <w:pPr>
        <w:pStyle w:val="ConsPlusCell"/>
        <w:numPr>
          <w:ilvl w:val="0"/>
          <w:numId w:val="17"/>
        </w:numPr>
        <w:jc w:val="both"/>
        <w:outlineLvl w:val="0"/>
        <w:rPr>
          <w:rFonts w:ascii="Times New Roman" w:hAnsi="Times New Roman" w:cs="Times New Roman"/>
          <w:sz w:val="24"/>
          <w:szCs w:val="24"/>
        </w:rPr>
      </w:pPr>
      <w:r w:rsidRPr="00F17CB0">
        <w:rPr>
          <w:rFonts w:ascii="Times New Roman" w:hAnsi="Times New Roman" w:cs="Times New Roman"/>
          <w:sz w:val="24"/>
          <w:szCs w:val="24"/>
        </w:rPr>
        <w:t>Текущие расходы.</w:t>
      </w:r>
    </w:p>
    <w:p w:rsidR="006A6225" w:rsidRPr="00F17CB0" w:rsidRDefault="006A6225" w:rsidP="006A6225">
      <w:pPr>
        <w:pStyle w:val="ConsPlusCell"/>
        <w:numPr>
          <w:ilvl w:val="1"/>
          <w:numId w:val="13"/>
        </w:numPr>
        <w:tabs>
          <w:tab w:val="clear" w:pos="1800"/>
          <w:tab w:val="num" w:pos="709"/>
        </w:tabs>
        <w:ind w:left="709" w:firstLine="0"/>
        <w:jc w:val="both"/>
        <w:outlineLvl w:val="0"/>
        <w:rPr>
          <w:rFonts w:ascii="Times New Roman" w:hAnsi="Times New Roman" w:cs="Times New Roman"/>
          <w:sz w:val="24"/>
          <w:szCs w:val="24"/>
        </w:rPr>
      </w:pPr>
      <w:r w:rsidRPr="00F17CB0">
        <w:rPr>
          <w:rFonts w:ascii="Times New Roman" w:hAnsi="Times New Roman" w:cs="Times New Roman"/>
          <w:sz w:val="24"/>
          <w:szCs w:val="24"/>
        </w:rPr>
        <w:t>Операционные расходы на 2017 год.</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3696,86 тыс. руб. </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ОР</w:t>
      </w:r>
      <w:r w:rsidRPr="00F17CB0">
        <w:rPr>
          <w:rFonts w:ascii="Times New Roman" w:hAnsi="Times New Roman" w:cs="Times New Roman"/>
          <w:sz w:val="24"/>
          <w:szCs w:val="24"/>
          <w:vertAlign w:val="subscript"/>
        </w:rPr>
        <w:t xml:space="preserve">2017 </w:t>
      </w:r>
      <w:r w:rsidRPr="00F17CB0">
        <w:rPr>
          <w:rFonts w:ascii="Times New Roman" w:hAnsi="Times New Roman" w:cs="Times New Roman"/>
          <w:sz w:val="24"/>
          <w:szCs w:val="24"/>
        </w:rPr>
        <w:t>= 3696,86*(1-0,01)*(1+0,060) = 3879,49 тыс. рублей.</w:t>
      </w:r>
    </w:p>
    <w:p w:rsidR="006A6225" w:rsidRPr="00F17CB0" w:rsidRDefault="006A6225" w:rsidP="006A6225">
      <w:pPr>
        <w:pStyle w:val="ConsPlusCell"/>
        <w:ind w:firstLine="709"/>
        <w:jc w:val="both"/>
        <w:outlineLvl w:val="0"/>
        <w:rPr>
          <w:rFonts w:ascii="Times New Roman" w:hAnsi="Times New Roman" w:cs="Times New Roman"/>
          <w:bCs/>
          <w:sz w:val="24"/>
          <w:szCs w:val="24"/>
        </w:rPr>
      </w:pPr>
      <w:r w:rsidRPr="00F17CB0">
        <w:rPr>
          <w:rFonts w:ascii="Times New Roman" w:hAnsi="Times New Roman" w:cs="Times New Roman"/>
          <w:bCs/>
          <w:sz w:val="24"/>
          <w:szCs w:val="24"/>
        </w:rPr>
        <w:t>2. Расходы на электрическую энергию.</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xml:space="preserve">Удельный расход электроэнергии принят в соответствии с базовым – 1,75 кВт/м3. Тариф на электроэнергию 1-го полугодия 2017 г. принят равным тарифу базового периода с индексацией во втором полугодии на 107,0%. Затраты составили 5789,88 тыс. рублей. </w:t>
      </w:r>
    </w:p>
    <w:p w:rsidR="006A6225" w:rsidRPr="00F17CB0" w:rsidRDefault="006A6225" w:rsidP="006A6225">
      <w:pPr>
        <w:numPr>
          <w:ilvl w:val="0"/>
          <w:numId w:val="16"/>
        </w:numPr>
        <w:tabs>
          <w:tab w:val="left" w:pos="993"/>
        </w:tabs>
        <w:autoSpaceDE w:val="0"/>
        <w:autoSpaceDN w:val="0"/>
        <w:adjustRightInd w:val="0"/>
        <w:spacing w:after="0" w:line="240" w:lineRule="auto"/>
        <w:ind w:hanging="6785"/>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xml:space="preserve"> Неподконтрольные расходы.</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В НВВ приняты затраты в размере 211,42 тыс. рублей.</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lang w:val="en-US"/>
        </w:rPr>
        <w:t>III</w:t>
      </w:r>
      <w:r w:rsidRPr="00F17CB0">
        <w:rPr>
          <w:rFonts w:ascii="Times New Roman" w:eastAsia="Times New Roman" w:hAnsi="Times New Roman" w:cs="Times New Roman"/>
          <w:bCs/>
          <w:sz w:val="24"/>
          <w:szCs w:val="24"/>
        </w:rPr>
        <w:t>. Нормативная прибыль.</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Нормативная прибыль не учтена.</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Необходимая валовая выручка на 2017 год составила 13598,73 тыс. руб.</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Экономически обоснованные тарифы на питьевую воду в 2017 г. составили:</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- 29,50 руб./м3 - с 01.01.2017 по 30.06.2017 г.</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lastRenderedPageBreak/>
        <w:t>- 30,85 руб./м3 - с 01.07.2017 г. по 31.12.2017 г. (НДС не облагается).</w:t>
      </w:r>
    </w:p>
    <w:p w:rsidR="006A6225" w:rsidRPr="00F17CB0" w:rsidRDefault="006A6225" w:rsidP="006A6225">
      <w:pPr>
        <w:pStyle w:val="ConsPlusCell"/>
        <w:ind w:firstLine="709"/>
        <w:jc w:val="both"/>
        <w:outlineLvl w:val="0"/>
        <w:rPr>
          <w:rFonts w:ascii="Times New Roman" w:hAnsi="Times New Roman" w:cs="Times New Roman"/>
          <w:sz w:val="24"/>
          <w:szCs w:val="24"/>
          <w:highlight w:val="yellow"/>
        </w:rPr>
      </w:pP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При расчете НВВ на 2018 г. приняты следующие статьи затрат.</w:t>
      </w:r>
      <w:r w:rsidRPr="00F17CB0">
        <w:rPr>
          <w:rFonts w:ascii="Times New Roman" w:hAnsi="Times New Roman" w:cs="Times New Roman"/>
          <w:bCs/>
          <w:sz w:val="24"/>
          <w:szCs w:val="24"/>
        </w:rPr>
        <w:t xml:space="preserve"> </w:t>
      </w:r>
      <w:r w:rsidRPr="00F17CB0">
        <w:rPr>
          <w:rFonts w:ascii="Times New Roman" w:hAnsi="Times New Roman" w:cs="Times New Roman"/>
          <w:sz w:val="24"/>
          <w:szCs w:val="24"/>
        </w:rPr>
        <w:t xml:space="preserve"> </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lang w:val="en-US"/>
        </w:rPr>
        <w:t>I</w:t>
      </w:r>
      <w:r w:rsidRPr="00F17CB0">
        <w:rPr>
          <w:rFonts w:ascii="Times New Roman" w:hAnsi="Times New Roman" w:cs="Times New Roman"/>
          <w:sz w:val="24"/>
          <w:szCs w:val="24"/>
        </w:rPr>
        <w:t>.Текущие расходы.</w:t>
      </w:r>
    </w:p>
    <w:p w:rsidR="006A6225" w:rsidRPr="00F17CB0" w:rsidRDefault="006A6225" w:rsidP="006A6225">
      <w:pPr>
        <w:pStyle w:val="ConsPlusCell"/>
        <w:numPr>
          <w:ilvl w:val="0"/>
          <w:numId w:val="18"/>
        </w:numPr>
        <w:jc w:val="both"/>
        <w:outlineLvl w:val="0"/>
        <w:rPr>
          <w:rFonts w:ascii="Times New Roman" w:hAnsi="Times New Roman" w:cs="Times New Roman"/>
          <w:sz w:val="24"/>
          <w:szCs w:val="24"/>
        </w:rPr>
      </w:pPr>
      <w:r w:rsidRPr="00F17CB0">
        <w:rPr>
          <w:rFonts w:ascii="Times New Roman" w:hAnsi="Times New Roman" w:cs="Times New Roman"/>
          <w:sz w:val="24"/>
          <w:szCs w:val="24"/>
        </w:rPr>
        <w:t>Операционные расходы на 2018 год.</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3879,49 тыс. руб. </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ОР</w:t>
      </w:r>
      <w:r w:rsidRPr="00F17CB0">
        <w:rPr>
          <w:rFonts w:ascii="Times New Roman" w:hAnsi="Times New Roman" w:cs="Times New Roman"/>
          <w:sz w:val="24"/>
          <w:szCs w:val="24"/>
          <w:vertAlign w:val="subscript"/>
        </w:rPr>
        <w:t>2018</w:t>
      </w:r>
      <w:r w:rsidRPr="00F17CB0">
        <w:rPr>
          <w:rFonts w:ascii="Times New Roman" w:hAnsi="Times New Roman" w:cs="Times New Roman"/>
          <w:sz w:val="24"/>
          <w:szCs w:val="24"/>
        </w:rPr>
        <w:t>= 3879,49*(1-0,01)*(1+0,050) = 4032,73 тыс. рублей.</w:t>
      </w:r>
    </w:p>
    <w:p w:rsidR="006A6225" w:rsidRPr="00F17CB0" w:rsidRDefault="006A6225" w:rsidP="006A6225">
      <w:pPr>
        <w:pStyle w:val="ConsPlusCell"/>
        <w:ind w:firstLine="709"/>
        <w:jc w:val="both"/>
        <w:outlineLvl w:val="0"/>
        <w:rPr>
          <w:rFonts w:ascii="Times New Roman" w:hAnsi="Times New Roman" w:cs="Times New Roman"/>
          <w:bCs/>
          <w:sz w:val="24"/>
          <w:szCs w:val="24"/>
        </w:rPr>
      </w:pPr>
      <w:r w:rsidRPr="00F17CB0">
        <w:rPr>
          <w:rFonts w:ascii="Times New Roman" w:hAnsi="Times New Roman" w:cs="Times New Roman"/>
          <w:bCs/>
          <w:sz w:val="24"/>
          <w:szCs w:val="24"/>
        </w:rPr>
        <w:t>2. Расходы на электрическую энергию.</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xml:space="preserve">Удельный расход электроэнергии принят в соответствии с базовым – 1,75 кВт/м3. Тариф на электроэнергию 1-го полугодия 2018 г. принят равным тарифу 2-го полугодия 2017 г. с индексацией во втором полугодии на 106,2%. Затраты составили 6171,23 тыс. руб. </w:t>
      </w:r>
      <w:r w:rsidRPr="00F17CB0">
        <w:rPr>
          <w:rFonts w:ascii="Times New Roman" w:eastAsia="Times New Roman" w:hAnsi="Times New Roman" w:cs="Times New Roman"/>
          <w:bCs/>
          <w:sz w:val="24"/>
          <w:szCs w:val="24"/>
        </w:rPr>
        <w:tab/>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3. Неподконтрольные расходы.</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В НВВ приняты затраты в размере 228,22 тыс. рублей.</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lang w:val="en-US"/>
        </w:rPr>
        <w:t>III</w:t>
      </w:r>
      <w:r w:rsidRPr="00F17CB0">
        <w:rPr>
          <w:rFonts w:ascii="Times New Roman" w:eastAsia="Times New Roman" w:hAnsi="Times New Roman" w:cs="Times New Roman"/>
          <w:bCs/>
          <w:sz w:val="24"/>
          <w:szCs w:val="24"/>
        </w:rPr>
        <w:t>. Нормативная прибыль.</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Нормативная прибыль не учтена.</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Необходимая валовая выручка на 2018 год составила 14237,41 тыс. руб.</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Экономически обоснованные тарифы на питьевую воду в 2018 г. составили:</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- 30,85 руб./м3 - с 01.01.2018 по 30.06.2018 г.</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- 32,33 руб./м3 - с 01.07.2018 г. по 31.12.2018 г. (НДС не облагается).</w:t>
      </w:r>
    </w:p>
    <w:p w:rsidR="006A6225" w:rsidRPr="00F17CB0" w:rsidRDefault="006A6225" w:rsidP="006A6225">
      <w:pPr>
        <w:autoSpaceDE w:val="0"/>
        <w:autoSpaceDN w:val="0"/>
        <w:adjustRightInd w:val="0"/>
        <w:spacing w:after="0" w:line="240" w:lineRule="auto"/>
        <w:ind w:firstLine="709"/>
        <w:jc w:val="center"/>
        <w:rPr>
          <w:rFonts w:ascii="Times New Roman" w:eastAsia="Times New Roman" w:hAnsi="Times New Roman" w:cs="Times New Roman"/>
          <w:sz w:val="24"/>
          <w:szCs w:val="24"/>
          <w:highlight w:val="yellow"/>
          <w:u w:val="single"/>
        </w:rPr>
      </w:pPr>
      <w:r w:rsidRPr="00F17CB0">
        <w:rPr>
          <w:rFonts w:ascii="Times New Roman" w:eastAsia="Times New Roman" w:hAnsi="Times New Roman" w:cs="Times New Roman"/>
          <w:sz w:val="24"/>
          <w:szCs w:val="24"/>
          <w:u w:val="single"/>
        </w:rPr>
        <w:t>Водоотведение</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Объем принятых сточных вод в базовом периоде (2016 г.) принят на уровне плановых показателей, установленных на 2015 год в следующем размере:</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 пропущено сточных вод – 212,00 тыс. м3;</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 пропущено сточных вод через очистные сооружения – 212,00 тыс. м3;</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 принято сточных вод по категориям потребителей всего – 212,00 тыс. м3;</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в т.ч.:</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 от собственного предприятия – 0,00 тыс. м3;</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 от населения – 136,00 тыс. м3;</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 от потребителей бюджетной сферы – 28,00 тыс. м3;</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 от прочих потребителей – 48,00 тыс. м3.</w:t>
      </w:r>
    </w:p>
    <w:p w:rsidR="006A6225" w:rsidRPr="00F17CB0" w:rsidRDefault="006A6225" w:rsidP="006A6225">
      <w:pPr>
        <w:tabs>
          <w:tab w:val="left" w:pos="1272"/>
        </w:tabs>
        <w:spacing w:after="0" w:line="240" w:lineRule="auto"/>
        <w:ind w:firstLine="709"/>
        <w:jc w:val="both"/>
        <w:rPr>
          <w:rFonts w:ascii="Times New Roman" w:eastAsia="Times New Roman" w:hAnsi="Times New Roman" w:cs="Times New Roman"/>
          <w:b/>
          <w:sz w:val="24"/>
          <w:szCs w:val="24"/>
        </w:rPr>
      </w:pPr>
      <w:r w:rsidRPr="00F17CB0">
        <w:rPr>
          <w:rFonts w:ascii="Times New Roman" w:eastAsia="Times New Roman" w:hAnsi="Times New Roman" w:cs="Times New Roman"/>
          <w:sz w:val="24"/>
          <w:szCs w:val="24"/>
        </w:rPr>
        <w:t>Объем принятых сточных вод в 2017 г. и 2018 г. принят равным объему базового периода.</w:t>
      </w:r>
    </w:p>
    <w:p w:rsidR="006A6225" w:rsidRPr="00F17CB0" w:rsidRDefault="006A6225" w:rsidP="006A6225">
      <w:pPr>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Установлены следующие долгосрочные параметры регулирования тарифов, определяемые на долгосрочный период 2016-2018 г.г.:</w:t>
      </w:r>
    </w:p>
    <w:p w:rsidR="006A6225" w:rsidRPr="00F17CB0" w:rsidRDefault="006A6225" w:rsidP="006A6225">
      <w:pPr>
        <w:widowControl w:val="0"/>
        <w:numPr>
          <w:ilvl w:val="0"/>
          <w:numId w:val="14"/>
        </w:numPr>
        <w:spacing w:after="0" w:line="240" w:lineRule="auto"/>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базовый уровень операционных расходов – 4747,60 тыс. руб.;</w:t>
      </w:r>
    </w:p>
    <w:p w:rsidR="006A6225" w:rsidRPr="00F17CB0" w:rsidRDefault="006A6225" w:rsidP="006A6225">
      <w:pPr>
        <w:widowControl w:val="0"/>
        <w:numPr>
          <w:ilvl w:val="0"/>
          <w:numId w:val="14"/>
        </w:numPr>
        <w:spacing w:after="0" w:line="240" w:lineRule="auto"/>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индекс эффективности операционных расходов – 1,0%;</w:t>
      </w:r>
    </w:p>
    <w:p w:rsidR="006A6225" w:rsidRPr="00F17CB0" w:rsidRDefault="006A6225" w:rsidP="006A6225">
      <w:pPr>
        <w:widowControl w:val="0"/>
        <w:numPr>
          <w:ilvl w:val="0"/>
          <w:numId w:val="14"/>
        </w:numPr>
        <w:spacing w:after="0" w:line="240" w:lineRule="auto"/>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нормативный уровень прибыли – 0,0%;</w:t>
      </w:r>
    </w:p>
    <w:p w:rsidR="006A6225" w:rsidRPr="00F17CB0" w:rsidRDefault="006A6225" w:rsidP="006A6225">
      <w:pPr>
        <w:widowControl w:val="0"/>
        <w:numPr>
          <w:ilvl w:val="0"/>
          <w:numId w:val="14"/>
        </w:numPr>
        <w:spacing w:after="0" w:line="240" w:lineRule="auto"/>
        <w:jc w:val="both"/>
        <w:rPr>
          <w:rFonts w:ascii="Times New Roman" w:eastAsia="Times New Roman" w:hAnsi="Times New Roman" w:cs="Times New Roman"/>
          <w:sz w:val="24"/>
          <w:szCs w:val="24"/>
        </w:rPr>
      </w:pPr>
      <w:r w:rsidRPr="00F17CB0">
        <w:rPr>
          <w:rFonts w:ascii="Times New Roman" w:eastAsia="Times New Roman" w:hAnsi="Times New Roman" w:cs="Times New Roman"/>
          <w:sz w:val="24"/>
          <w:szCs w:val="24"/>
        </w:rPr>
        <w:t>удельный расход электрической энергии – 0,40 кВт*час/м3.</w:t>
      </w:r>
    </w:p>
    <w:p w:rsidR="006A6225" w:rsidRDefault="006A6225" w:rsidP="006A6225">
      <w:pPr>
        <w:autoSpaceDE w:val="0"/>
        <w:autoSpaceDN w:val="0"/>
        <w:adjustRightInd w:val="0"/>
        <w:spacing w:after="0" w:line="240" w:lineRule="auto"/>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sz w:val="24"/>
          <w:szCs w:val="24"/>
        </w:rPr>
        <w:t>При расчете НВВ базового периода 2016 г. приняты следующие статьи затрат.</w:t>
      </w:r>
      <w:r w:rsidRPr="00F17CB0">
        <w:rPr>
          <w:rFonts w:ascii="Times New Roman" w:eastAsia="Times New Roman" w:hAnsi="Times New Roman" w:cs="Times New Roman"/>
          <w:bCs/>
          <w:sz w:val="24"/>
          <w:szCs w:val="24"/>
        </w:rPr>
        <w:t xml:space="preserve"> </w:t>
      </w:r>
      <w:r w:rsidRPr="00F17CB0">
        <w:rPr>
          <w:rFonts w:ascii="Times New Roman" w:eastAsia="Times New Roman" w:hAnsi="Times New Roman" w:cs="Times New Roman"/>
          <w:bCs/>
          <w:sz w:val="24"/>
          <w:szCs w:val="24"/>
        </w:rPr>
        <w:tab/>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lang w:val="en-US"/>
        </w:rPr>
        <w:t>I</w:t>
      </w:r>
      <w:r w:rsidRPr="00F17CB0">
        <w:rPr>
          <w:rFonts w:ascii="Times New Roman" w:eastAsia="Times New Roman" w:hAnsi="Times New Roman" w:cs="Times New Roman"/>
          <w:bCs/>
          <w:sz w:val="24"/>
          <w:szCs w:val="24"/>
        </w:rPr>
        <w:t>. Текущие расходы.</w:t>
      </w:r>
    </w:p>
    <w:p w:rsidR="006A6225"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1. Операционные расходы:</w:t>
      </w:r>
    </w:p>
    <w:p w:rsidR="00CE3E89" w:rsidRPr="00F17CB0" w:rsidRDefault="00CE3E89" w:rsidP="006A6225">
      <w:pPr>
        <w:spacing w:after="0" w:line="240" w:lineRule="auto"/>
        <w:ind w:firstLine="709"/>
        <w:jc w:val="both"/>
        <w:rPr>
          <w:rFonts w:ascii="Times New Roman" w:eastAsia="Times New Roman" w:hAnsi="Times New Roman" w:cs="Times New Roman"/>
          <w:bCs/>
          <w:sz w:val="24"/>
          <w:szCs w:val="24"/>
        </w:rPr>
      </w:pPr>
      <w:bookmarkStart w:id="0" w:name="_GoBack"/>
      <w:bookmarkEnd w:id="0"/>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lastRenderedPageBreak/>
        <w:t>-  Оплата труда ОПР.</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Средняя заработная плата ОПР принята в соответствии с тарифно-балансовым решением на 2015 год и с индексацией во 2-м полугодии 2016 г. на 106,4%. Затраты на заработную плату ОПР составили 1159,86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Отчисления от заработной платы ОПР составили 30,20% или 350,28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Расходы на АВР приняты в соответствии с тарифно-балансовым решением на 2015 год и составили 42,80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Прочие прямые расходы.</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Затраты приняты в соответствии с тарифно-балансовым решением на 2015 год и составили 148,69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Оплата труда ремонтного персонала.</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Средняя заработная плата ремонтного персонала принята в соответствии с тарифно-балансовым решением на 2015 год и с индексацией во 2-м полугодии 2016 г. на 106,4%. Затраты на заработную плату ремонтного персонала составили 625,25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Отчисления от заработной платы ремонтного персонала составили 30,20% или 188,83 тыс. рублей.</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sz w:val="24"/>
          <w:szCs w:val="24"/>
        </w:rPr>
        <w:t>- При расчете расходов на текущий ремонт и техническое обслуживание департамент опирался на плановые показатели, установленные предприятию на 2015 год</w:t>
      </w:r>
      <w:r w:rsidRPr="00F17CB0">
        <w:rPr>
          <w:rFonts w:ascii="Times New Roman" w:eastAsia="Times New Roman" w:hAnsi="Times New Roman" w:cs="Times New Roman"/>
          <w:bCs/>
          <w:sz w:val="24"/>
          <w:szCs w:val="24"/>
        </w:rPr>
        <w:t>. В статью затрат вошли средства на ремонт объектов централизованной системы водоотведения и мероприятия по улучшению качества очистки сточных вод на сумму 981,23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Оплата труда цехового персонала.</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Средняя заработная плата цехового персонала принята в соответствии с тарифно-балансовым решением на 2015 год и с индексацией во 2-м полугодии 2016 г. на 106,4%. Затраты на заработную плату цехового персонала составили 139,04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Отчисления от заработной платы цехового персонала составили 30,20% или 41,99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В цеховые расходы приняты затраты на охрану труда, медосмотр, инструменты и хоз. инвентарь, содержание здания цехового назначения (электроэнергия, отопление), содержание и ремонт цехового автопарка (запчасти, ГСМ, резина), амортизация ОС цехового назначения. В НВВ включены средства в размере 117,16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Оплата труда АУП.</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Средняя  заработная плата АУП принята в соответствии с тарифно-балансовым решением на 2015 год и с индексацией во 2-м полугодии 2016 г. на 106,4%. Затраты на заработную плату АУП составили 607,37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Отчисления от заработной платы АУП составили 30,20% или 183,43 тыс. рублей.</w:t>
      </w:r>
    </w:p>
    <w:p w:rsidR="006A6225" w:rsidRPr="00F17CB0" w:rsidRDefault="006A6225" w:rsidP="006A6225">
      <w:pPr>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В общехозяйственные расходы приняты затраты на канцтовары и почтовые услуги, услуги связи и интернет, услуги банка, юридические и информационно-конультационные услуги, содержание офисного здания (электроэнергия, отопление), амортизация, сопровождение программного обеспечения. В НВВ включены затраты в размере 59,49 тыс. рублей.</w:t>
      </w:r>
    </w:p>
    <w:p w:rsidR="006A6225" w:rsidRPr="00F17CB0" w:rsidRDefault="006A6225" w:rsidP="006A6225">
      <w:pPr>
        <w:numPr>
          <w:ilvl w:val="0"/>
          <w:numId w:val="15"/>
        </w:numPr>
        <w:tabs>
          <w:tab w:val="left" w:pos="1276"/>
        </w:tabs>
        <w:autoSpaceDE w:val="0"/>
        <w:autoSpaceDN w:val="0"/>
        <w:adjustRightInd w:val="0"/>
        <w:spacing w:after="0" w:line="240" w:lineRule="auto"/>
        <w:ind w:left="7134" w:hanging="6425"/>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Расходы на электрическую энергию.</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xml:space="preserve">Удельный расход электроэнергии принят в соответствии с тарифно-балансовым решением на 2015 год в размере 0,40 кВт/м3. Тариф на электроэнергию принят по факту сложившегося тарифа на свободном рынке для потребителей ценовой категории НН с индексацией во втором полугодии на 107,5%. Затраты составили 517,10 тыс. рублей. </w:t>
      </w:r>
    </w:p>
    <w:p w:rsidR="006A6225" w:rsidRPr="00F17CB0" w:rsidRDefault="006A6225" w:rsidP="006A6225">
      <w:pPr>
        <w:numPr>
          <w:ilvl w:val="0"/>
          <w:numId w:val="15"/>
        </w:numPr>
        <w:tabs>
          <w:tab w:val="left" w:pos="1134"/>
        </w:tabs>
        <w:autoSpaceDE w:val="0"/>
        <w:autoSpaceDN w:val="0"/>
        <w:adjustRightInd w:val="0"/>
        <w:spacing w:after="0" w:line="240" w:lineRule="auto"/>
        <w:ind w:left="7134" w:hanging="6425"/>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xml:space="preserve"> Неподконтрольные расходы.</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xml:space="preserve">Расходы по уплате налога по УСНО составили 51,25 тыс. рублей. </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lang w:val="en-US"/>
        </w:rPr>
        <w:t>III</w:t>
      </w:r>
      <w:r w:rsidRPr="00F17CB0">
        <w:rPr>
          <w:rFonts w:ascii="Times New Roman" w:eastAsia="Times New Roman" w:hAnsi="Times New Roman" w:cs="Times New Roman"/>
          <w:bCs/>
          <w:sz w:val="24"/>
          <w:szCs w:val="24"/>
        </w:rPr>
        <w:t>. Нормативная прибыль.</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xml:space="preserve">В соответствии с пунктом 79 постановления Правительства Российской Федерации от 13 мая 2013 года № 406 «О государственном регулировании тарифов в сфере </w:t>
      </w:r>
      <w:r w:rsidRPr="00F17CB0">
        <w:rPr>
          <w:rFonts w:ascii="Times New Roman" w:eastAsia="Times New Roman" w:hAnsi="Times New Roman" w:cs="Times New Roman"/>
          <w:bCs/>
          <w:sz w:val="24"/>
          <w:szCs w:val="24"/>
        </w:rPr>
        <w:lastRenderedPageBreak/>
        <w:t>водоснабжения и водоотведения» при определении НВВ нормативная прибыль для МУП ГП пос. Красное-на-Волге «Чистая вода» не учтена.</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Операционные расходы базового периода в годовых затратах составили 4747,60 тыс. рублей.</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Необходимая валовая выручка на 2016 год составила 5331,54</w:t>
      </w:r>
      <w:r w:rsidRPr="00F17CB0">
        <w:rPr>
          <w:rFonts w:ascii="Times New Roman" w:eastAsia="Times New Roman" w:hAnsi="Times New Roman" w:cs="Times New Roman"/>
          <w:bCs/>
          <w:color w:val="FF0000"/>
          <w:sz w:val="24"/>
          <w:szCs w:val="24"/>
        </w:rPr>
        <w:t xml:space="preserve"> </w:t>
      </w:r>
      <w:r w:rsidRPr="00F17CB0">
        <w:rPr>
          <w:rFonts w:ascii="Times New Roman" w:eastAsia="Times New Roman" w:hAnsi="Times New Roman" w:cs="Times New Roman"/>
          <w:bCs/>
          <w:sz w:val="24"/>
          <w:szCs w:val="24"/>
        </w:rPr>
        <w:t>тыс. руб.</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Экономически обоснованные тарифы на водоотведение в 2016 г. составили:</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- 25,15</w:t>
      </w:r>
      <w:r w:rsidRPr="00F17CB0">
        <w:rPr>
          <w:rFonts w:ascii="Times New Roman" w:hAnsi="Times New Roman" w:cs="Times New Roman"/>
          <w:color w:val="FF0000"/>
          <w:sz w:val="24"/>
          <w:szCs w:val="24"/>
        </w:rPr>
        <w:t xml:space="preserve"> </w:t>
      </w:r>
      <w:r w:rsidRPr="00F17CB0">
        <w:rPr>
          <w:rFonts w:ascii="Times New Roman" w:hAnsi="Times New Roman" w:cs="Times New Roman"/>
          <w:sz w:val="24"/>
          <w:szCs w:val="24"/>
        </w:rPr>
        <w:t>руб./м3 -  с 01.01.2016 по 30.06.2016 г.</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- 25,15 руб./м3 - с 01.07.2016 г. по 31.12.2016 г. (НДС не облагается).</w:t>
      </w:r>
    </w:p>
    <w:p w:rsidR="006A6225" w:rsidRPr="00F17CB0" w:rsidRDefault="006A6225" w:rsidP="006A6225">
      <w:pPr>
        <w:pStyle w:val="ConsPlusCell"/>
        <w:ind w:firstLine="709"/>
        <w:jc w:val="both"/>
        <w:outlineLvl w:val="0"/>
        <w:rPr>
          <w:rFonts w:ascii="Times New Roman" w:hAnsi="Times New Roman" w:cs="Times New Roman"/>
          <w:sz w:val="24"/>
          <w:szCs w:val="24"/>
          <w:highlight w:val="yellow"/>
        </w:rPr>
      </w:pP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При расчете НВВ на 2017 г. приняты следующие статьи затрат.</w:t>
      </w:r>
      <w:r w:rsidRPr="00F17CB0">
        <w:rPr>
          <w:rFonts w:ascii="Times New Roman" w:hAnsi="Times New Roman" w:cs="Times New Roman"/>
          <w:bCs/>
          <w:sz w:val="24"/>
          <w:szCs w:val="24"/>
        </w:rPr>
        <w:t xml:space="preserve"> </w:t>
      </w:r>
    </w:p>
    <w:p w:rsidR="006A6225" w:rsidRPr="00F17CB0" w:rsidRDefault="006A6225" w:rsidP="006A6225">
      <w:pPr>
        <w:pStyle w:val="ConsPlusCell"/>
        <w:numPr>
          <w:ilvl w:val="0"/>
          <w:numId w:val="17"/>
        </w:numPr>
        <w:jc w:val="both"/>
        <w:outlineLvl w:val="0"/>
        <w:rPr>
          <w:rFonts w:ascii="Times New Roman" w:hAnsi="Times New Roman" w:cs="Times New Roman"/>
          <w:sz w:val="24"/>
          <w:szCs w:val="24"/>
        </w:rPr>
      </w:pPr>
      <w:r w:rsidRPr="00F17CB0">
        <w:rPr>
          <w:rFonts w:ascii="Times New Roman" w:hAnsi="Times New Roman" w:cs="Times New Roman"/>
          <w:sz w:val="24"/>
          <w:szCs w:val="24"/>
        </w:rPr>
        <w:t>Текущие расходы.</w:t>
      </w:r>
    </w:p>
    <w:p w:rsidR="006A6225" w:rsidRPr="00F17CB0" w:rsidRDefault="006A6225" w:rsidP="006A6225">
      <w:pPr>
        <w:pStyle w:val="ConsPlusCell"/>
        <w:numPr>
          <w:ilvl w:val="0"/>
          <w:numId w:val="21"/>
        </w:numPr>
        <w:jc w:val="both"/>
        <w:outlineLvl w:val="0"/>
        <w:rPr>
          <w:rFonts w:ascii="Times New Roman" w:hAnsi="Times New Roman" w:cs="Times New Roman"/>
          <w:sz w:val="24"/>
          <w:szCs w:val="24"/>
        </w:rPr>
      </w:pPr>
      <w:r w:rsidRPr="00F17CB0">
        <w:rPr>
          <w:rFonts w:ascii="Times New Roman" w:hAnsi="Times New Roman" w:cs="Times New Roman"/>
          <w:sz w:val="24"/>
          <w:szCs w:val="24"/>
        </w:rPr>
        <w:t>Операционные расходы на 2017 год.</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2373,80 тыс. руб. </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ОР</w:t>
      </w:r>
      <w:r w:rsidRPr="00F17CB0">
        <w:rPr>
          <w:rFonts w:ascii="Times New Roman" w:hAnsi="Times New Roman" w:cs="Times New Roman"/>
          <w:sz w:val="24"/>
          <w:szCs w:val="24"/>
          <w:vertAlign w:val="subscript"/>
        </w:rPr>
        <w:t xml:space="preserve">2017 </w:t>
      </w:r>
      <w:r w:rsidRPr="00F17CB0">
        <w:rPr>
          <w:rFonts w:ascii="Times New Roman" w:hAnsi="Times New Roman" w:cs="Times New Roman"/>
          <w:sz w:val="24"/>
          <w:szCs w:val="24"/>
        </w:rPr>
        <w:t>= 2373,80*(1-0,01)*(1+0,060) = 2491,06 тыс. рублей.</w:t>
      </w:r>
    </w:p>
    <w:p w:rsidR="006A6225" w:rsidRPr="00F17CB0" w:rsidRDefault="006A6225" w:rsidP="006A6225">
      <w:pPr>
        <w:pStyle w:val="ConsPlusCell"/>
        <w:ind w:firstLine="709"/>
        <w:jc w:val="both"/>
        <w:outlineLvl w:val="0"/>
        <w:rPr>
          <w:rFonts w:ascii="Times New Roman" w:hAnsi="Times New Roman" w:cs="Times New Roman"/>
          <w:bCs/>
          <w:sz w:val="24"/>
          <w:szCs w:val="24"/>
        </w:rPr>
      </w:pPr>
      <w:r w:rsidRPr="00F17CB0">
        <w:rPr>
          <w:rFonts w:ascii="Times New Roman" w:hAnsi="Times New Roman" w:cs="Times New Roman"/>
          <w:bCs/>
          <w:sz w:val="24"/>
          <w:szCs w:val="24"/>
        </w:rPr>
        <w:t>2. Расходы на электрическую энергию.</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xml:space="preserve">Удельный расход электроэнергии принят в соответствии с базовым – 0,40 кВт/м3. Тариф на электроэнергию 1-го полугодия 2017 г. принят равным тарифу базового периода с индексацией во втором полугодии на 107,0%. Затраты составили 554,55 тыс. рублей. </w:t>
      </w:r>
    </w:p>
    <w:p w:rsidR="006A6225" w:rsidRPr="00F17CB0" w:rsidRDefault="006A6225" w:rsidP="006A622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17CB0">
        <w:rPr>
          <w:rFonts w:ascii="Times New Roman" w:eastAsia="Times New Roman" w:hAnsi="Times New Roman" w:cs="Times New Roman"/>
          <w:bCs/>
          <w:sz w:val="24"/>
          <w:szCs w:val="24"/>
        </w:rPr>
        <w:t>3.</w:t>
      </w:r>
      <w:r w:rsidRPr="00F17CB0">
        <w:rPr>
          <w:rFonts w:ascii="Times New Roman" w:eastAsia="Times New Roman" w:hAnsi="Times New Roman" w:cs="Times New Roman"/>
          <w:bCs/>
          <w:sz w:val="24"/>
          <w:szCs w:val="24"/>
        </w:rPr>
        <w:tab/>
        <w:t>Неподконтрольные расходы.</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В НВВ приняты затраты в размере 53,35 тыс. рублей.</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lang w:val="en-US"/>
        </w:rPr>
        <w:t>III</w:t>
      </w:r>
      <w:r w:rsidRPr="00F17CB0">
        <w:rPr>
          <w:rFonts w:ascii="Times New Roman" w:eastAsia="Times New Roman" w:hAnsi="Times New Roman" w:cs="Times New Roman"/>
          <w:bCs/>
          <w:sz w:val="24"/>
          <w:szCs w:val="24"/>
        </w:rPr>
        <w:t>. Нормативная прибыль.</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Нормативная прибыль не учтена.</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Необходимая валовая выручка на 2017 год составила 5464,83 тыс. руб.</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Экономически обоснованные тарифы на водоотведение в 2017 г. составили:</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- 25,15 руб./м3 - с 01.01.2017 по 30.06.2017 г.</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- 26,41 руб./м3 - с 01.07.2017 г. по 31.12.2017 г. (НДС не облагается).</w:t>
      </w:r>
    </w:p>
    <w:p w:rsidR="006A6225" w:rsidRPr="00F17CB0" w:rsidRDefault="006A6225" w:rsidP="006A6225">
      <w:pPr>
        <w:pStyle w:val="ConsPlusCell"/>
        <w:ind w:firstLine="709"/>
        <w:jc w:val="both"/>
        <w:outlineLvl w:val="0"/>
        <w:rPr>
          <w:rFonts w:ascii="Times New Roman" w:hAnsi="Times New Roman" w:cs="Times New Roman"/>
          <w:sz w:val="24"/>
          <w:szCs w:val="24"/>
          <w:highlight w:val="yellow"/>
        </w:rPr>
      </w:pP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При расчете НВВ на 2018 г. приняты следующие статьи затрат.</w:t>
      </w:r>
      <w:r w:rsidRPr="00F17CB0">
        <w:rPr>
          <w:rFonts w:ascii="Times New Roman" w:hAnsi="Times New Roman" w:cs="Times New Roman"/>
          <w:bCs/>
          <w:sz w:val="24"/>
          <w:szCs w:val="24"/>
        </w:rPr>
        <w:t xml:space="preserve"> </w:t>
      </w:r>
      <w:r w:rsidRPr="00F17CB0">
        <w:rPr>
          <w:rFonts w:ascii="Times New Roman" w:hAnsi="Times New Roman" w:cs="Times New Roman"/>
          <w:sz w:val="24"/>
          <w:szCs w:val="24"/>
        </w:rPr>
        <w:t xml:space="preserve"> </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lang w:val="en-US"/>
        </w:rPr>
        <w:t>I</w:t>
      </w:r>
      <w:r w:rsidRPr="00F17CB0">
        <w:rPr>
          <w:rFonts w:ascii="Times New Roman" w:hAnsi="Times New Roman" w:cs="Times New Roman"/>
          <w:sz w:val="24"/>
          <w:szCs w:val="24"/>
        </w:rPr>
        <w:t>.Текущие расходы.</w:t>
      </w:r>
    </w:p>
    <w:p w:rsidR="006A6225" w:rsidRPr="00F17CB0" w:rsidRDefault="006A6225" w:rsidP="006A6225">
      <w:pPr>
        <w:pStyle w:val="ConsPlusCell"/>
        <w:numPr>
          <w:ilvl w:val="0"/>
          <w:numId w:val="22"/>
        </w:numPr>
        <w:jc w:val="both"/>
        <w:outlineLvl w:val="0"/>
        <w:rPr>
          <w:rFonts w:ascii="Times New Roman" w:hAnsi="Times New Roman" w:cs="Times New Roman"/>
          <w:sz w:val="24"/>
          <w:szCs w:val="24"/>
        </w:rPr>
      </w:pPr>
      <w:r w:rsidRPr="00F17CB0">
        <w:rPr>
          <w:rFonts w:ascii="Times New Roman" w:hAnsi="Times New Roman" w:cs="Times New Roman"/>
          <w:sz w:val="24"/>
          <w:szCs w:val="24"/>
        </w:rPr>
        <w:t>Операционные расходы на 2018 год.</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2491,06 тыс. руб. </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ОР</w:t>
      </w:r>
      <w:r w:rsidRPr="00F17CB0">
        <w:rPr>
          <w:rFonts w:ascii="Times New Roman" w:hAnsi="Times New Roman" w:cs="Times New Roman"/>
          <w:sz w:val="24"/>
          <w:szCs w:val="24"/>
          <w:vertAlign w:val="subscript"/>
        </w:rPr>
        <w:t>2018</w:t>
      </w:r>
      <w:r w:rsidRPr="00F17CB0">
        <w:rPr>
          <w:rFonts w:ascii="Times New Roman" w:hAnsi="Times New Roman" w:cs="Times New Roman"/>
          <w:sz w:val="24"/>
          <w:szCs w:val="24"/>
        </w:rPr>
        <w:t>= 2491,06*(1-0,01)*(1+0,050) = 2589,46 тыс. рублей.</w:t>
      </w:r>
    </w:p>
    <w:p w:rsidR="006A6225" w:rsidRPr="00F17CB0" w:rsidRDefault="006A6225" w:rsidP="006A6225">
      <w:pPr>
        <w:pStyle w:val="ConsPlusCell"/>
        <w:numPr>
          <w:ilvl w:val="0"/>
          <w:numId w:val="21"/>
        </w:numPr>
        <w:jc w:val="both"/>
        <w:outlineLvl w:val="0"/>
        <w:rPr>
          <w:rFonts w:ascii="Times New Roman" w:hAnsi="Times New Roman" w:cs="Times New Roman"/>
          <w:sz w:val="24"/>
          <w:szCs w:val="24"/>
        </w:rPr>
      </w:pPr>
      <w:r w:rsidRPr="00F17CB0">
        <w:rPr>
          <w:rFonts w:ascii="Times New Roman" w:hAnsi="Times New Roman" w:cs="Times New Roman"/>
          <w:bCs/>
          <w:sz w:val="24"/>
          <w:szCs w:val="24"/>
        </w:rPr>
        <w:t>Расходы на электрическую энергию.</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 xml:space="preserve">Удельный расход электроэнергии принят в соответствии с базовым – 0,40 кВт/м3. Тариф на электроэнергию 1-го полугодия 2017 г. принят равным тарифу базового периода с индексацией во втором полугодии на 107,0%. Затраты составили 591,07 тыс. рублей. </w:t>
      </w:r>
    </w:p>
    <w:p w:rsidR="006A6225" w:rsidRPr="00F17CB0" w:rsidRDefault="006A6225" w:rsidP="006A6225">
      <w:pPr>
        <w:numPr>
          <w:ilvl w:val="0"/>
          <w:numId w:val="21"/>
        </w:numPr>
        <w:autoSpaceDE w:val="0"/>
        <w:autoSpaceDN w:val="0"/>
        <w:adjustRightInd w:val="0"/>
        <w:spacing w:after="0" w:line="240" w:lineRule="auto"/>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lastRenderedPageBreak/>
        <w:t>Неподконтрольные расходы.</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В НВВ приняты затраты в размере 56,83 тыс. рублей.</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lang w:val="en-US"/>
        </w:rPr>
        <w:t>III</w:t>
      </w:r>
      <w:r w:rsidRPr="00F17CB0">
        <w:rPr>
          <w:rFonts w:ascii="Times New Roman" w:eastAsia="Times New Roman" w:hAnsi="Times New Roman" w:cs="Times New Roman"/>
          <w:bCs/>
          <w:sz w:val="24"/>
          <w:szCs w:val="24"/>
        </w:rPr>
        <w:t>. Нормативная прибыль.</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Нормативная прибыль не учтена.</w:t>
      </w:r>
    </w:p>
    <w:p w:rsidR="006A6225" w:rsidRPr="00F17CB0" w:rsidRDefault="006A6225" w:rsidP="006A622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CB0">
        <w:rPr>
          <w:rFonts w:ascii="Times New Roman" w:eastAsia="Times New Roman" w:hAnsi="Times New Roman" w:cs="Times New Roman"/>
          <w:bCs/>
          <w:sz w:val="24"/>
          <w:szCs w:val="24"/>
        </w:rPr>
        <w:t>Необходимая валовая выручка на 2018 год составила 5737,91 тыс. руб.</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Экономически обоснованные тарифы на водоотведение в 2018 г. составили:</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- 26,41 руб./м3 - с 01.01.2018 по 30.06.2018 г.</w:t>
      </w:r>
    </w:p>
    <w:p w:rsidR="006A6225" w:rsidRPr="00F17CB0" w:rsidRDefault="006A6225" w:rsidP="006A6225">
      <w:pPr>
        <w:pStyle w:val="ConsPlusCell"/>
        <w:ind w:firstLine="709"/>
        <w:jc w:val="both"/>
        <w:outlineLvl w:val="0"/>
        <w:rPr>
          <w:rFonts w:ascii="Times New Roman" w:hAnsi="Times New Roman" w:cs="Times New Roman"/>
          <w:sz w:val="24"/>
          <w:szCs w:val="24"/>
        </w:rPr>
      </w:pPr>
      <w:r w:rsidRPr="00F17CB0">
        <w:rPr>
          <w:rFonts w:ascii="Times New Roman" w:hAnsi="Times New Roman" w:cs="Times New Roman"/>
          <w:sz w:val="24"/>
          <w:szCs w:val="24"/>
        </w:rPr>
        <w:t>- 27,73 руб./м3 - с 01.07.2018 г. по 31.12.2018 г. (НДС не облагается).</w:t>
      </w:r>
    </w:p>
    <w:p w:rsidR="006A6225" w:rsidRPr="009C0C29" w:rsidRDefault="006A6225" w:rsidP="006A6225">
      <w:pPr>
        <w:pStyle w:val="a7"/>
        <w:ind w:firstLine="708"/>
        <w:jc w:val="both"/>
        <w:rPr>
          <w:rFonts w:ascii="Times New Roman" w:hAnsi="Times New Roman"/>
          <w:sz w:val="24"/>
          <w:szCs w:val="24"/>
        </w:rPr>
      </w:pPr>
      <w:r>
        <w:rPr>
          <w:rFonts w:ascii="Times New Roman" w:hAnsi="Times New Roman"/>
          <w:sz w:val="24"/>
          <w:szCs w:val="24"/>
        </w:rPr>
        <w:t>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вопроса</w:t>
      </w:r>
      <w:r>
        <w:rPr>
          <w:rFonts w:ascii="Times New Roman" w:hAnsi="Times New Roman"/>
          <w:sz w:val="24"/>
          <w:szCs w:val="24"/>
        </w:rPr>
        <w:t xml:space="preserve"> № 1</w:t>
      </w:r>
      <w:r w:rsidR="007C2B41">
        <w:rPr>
          <w:rFonts w:ascii="Times New Roman" w:hAnsi="Times New Roman"/>
          <w:sz w:val="24"/>
          <w:szCs w:val="24"/>
        </w:rPr>
        <w:t>2,</w:t>
      </w:r>
      <w:r>
        <w:rPr>
          <w:rFonts w:ascii="Times New Roman" w:hAnsi="Times New Roman"/>
          <w:sz w:val="24"/>
          <w:szCs w:val="24"/>
        </w:rPr>
        <w:t>1</w:t>
      </w:r>
      <w:r w:rsidR="007C2B41">
        <w:rPr>
          <w:rFonts w:ascii="Times New Roman" w:hAnsi="Times New Roman"/>
          <w:sz w:val="24"/>
          <w:szCs w:val="24"/>
        </w:rPr>
        <w:t>3</w:t>
      </w:r>
      <w:r>
        <w:rPr>
          <w:rFonts w:ascii="Times New Roman" w:hAnsi="Times New Roman"/>
          <w:sz w:val="24"/>
          <w:szCs w:val="24"/>
        </w:rPr>
        <w:t xml:space="preserve">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А.А. Алексеевой.</w:t>
      </w:r>
    </w:p>
    <w:p w:rsidR="006A6225" w:rsidRDefault="006A6225" w:rsidP="006A6225">
      <w:pPr>
        <w:tabs>
          <w:tab w:val="left" w:pos="709"/>
        </w:tabs>
        <w:spacing w:after="0" w:line="228" w:lineRule="auto"/>
        <w:ind w:firstLine="709"/>
        <w:jc w:val="both"/>
        <w:rPr>
          <w:rFonts w:ascii="Times New Roman" w:eastAsia="Times New Roman" w:hAnsi="Times New Roman" w:cs="Times New Roman"/>
          <w:sz w:val="24"/>
          <w:szCs w:val="24"/>
        </w:rPr>
      </w:pPr>
      <w:r>
        <w:rPr>
          <w:rFonts w:ascii="Times New Roman" w:hAnsi="Times New Roman"/>
          <w:sz w:val="24"/>
          <w:szCs w:val="24"/>
        </w:rPr>
        <w:t>Якимова Л.А.</w:t>
      </w:r>
      <w:r w:rsidRPr="009C0C29">
        <w:rPr>
          <w:rFonts w:ascii="Times New Roman" w:eastAsia="Times New Roman" w:hAnsi="Times New Roman" w:cs="Times New Roman"/>
          <w:sz w:val="24"/>
          <w:szCs w:val="24"/>
        </w:rPr>
        <w:t xml:space="preserve"> – Принять предложение</w:t>
      </w:r>
      <w:r>
        <w:rPr>
          <w:rFonts w:ascii="Times New Roman" w:eastAsia="Times New Roman" w:hAnsi="Times New Roman" w:cs="Times New Roman"/>
          <w:sz w:val="24"/>
          <w:szCs w:val="24"/>
        </w:rPr>
        <w:t xml:space="preserve"> А.А. Алексеевой.</w:t>
      </w:r>
    </w:p>
    <w:p w:rsidR="00804448" w:rsidRDefault="00804448" w:rsidP="006A6225">
      <w:pPr>
        <w:autoSpaceDE w:val="0"/>
        <w:autoSpaceDN w:val="0"/>
        <w:adjustRightInd w:val="0"/>
        <w:spacing w:after="0" w:line="240" w:lineRule="auto"/>
        <w:jc w:val="both"/>
        <w:rPr>
          <w:rFonts w:ascii="Times New Roman" w:eastAsia="Times New Roman" w:hAnsi="Times New Roman" w:cs="Times New Roman"/>
          <w:b/>
          <w:bCs/>
          <w:sz w:val="24"/>
          <w:szCs w:val="24"/>
        </w:rPr>
      </w:pPr>
    </w:p>
    <w:p w:rsidR="006A6225" w:rsidRPr="006975F6" w:rsidRDefault="006A6225" w:rsidP="006A6225">
      <w:pPr>
        <w:autoSpaceDE w:val="0"/>
        <w:autoSpaceDN w:val="0"/>
        <w:adjustRightInd w:val="0"/>
        <w:spacing w:after="0" w:line="240" w:lineRule="auto"/>
        <w:jc w:val="both"/>
        <w:rPr>
          <w:rFonts w:ascii="Times New Roman" w:eastAsia="Times New Roman" w:hAnsi="Times New Roman" w:cs="Times New Roman"/>
          <w:b/>
          <w:bCs/>
          <w:sz w:val="24"/>
          <w:szCs w:val="24"/>
        </w:rPr>
      </w:pPr>
      <w:r w:rsidRPr="006975F6">
        <w:rPr>
          <w:rFonts w:ascii="Times New Roman" w:eastAsia="Times New Roman" w:hAnsi="Times New Roman" w:cs="Times New Roman"/>
          <w:b/>
          <w:bCs/>
          <w:sz w:val="24"/>
          <w:szCs w:val="24"/>
        </w:rPr>
        <w:t>РЕШИЛИ:</w:t>
      </w:r>
    </w:p>
    <w:p w:rsidR="006A6225" w:rsidRPr="006975F6" w:rsidRDefault="006A6225" w:rsidP="006A6225">
      <w:pPr>
        <w:tabs>
          <w:tab w:val="left" w:pos="567"/>
        </w:tabs>
        <w:spacing w:after="0" w:line="240" w:lineRule="auto"/>
        <w:ind w:firstLine="720"/>
        <w:jc w:val="both"/>
        <w:rPr>
          <w:rFonts w:ascii="Times New Roman" w:eastAsia="Times New Roman" w:hAnsi="Times New Roman" w:cs="Times New Roman"/>
          <w:sz w:val="24"/>
          <w:szCs w:val="24"/>
        </w:rPr>
      </w:pPr>
      <w:r w:rsidRPr="006975F6">
        <w:rPr>
          <w:rFonts w:ascii="Times New Roman" w:eastAsia="Times New Roman" w:hAnsi="Times New Roman" w:cs="Times New Roman"/>
          <w:sz w:val="24"/>
          <w:szCs w:val="24"/>
        </w:rPr>
        <w:t xml:space="preserve">1. Утвердить производственную программу </w:t>
      </w:r>
      <w:r>
        <w:rPr>
          <w:rFonts w:ascii="Times New Roman" w:eastAsia="Times New Roman" w:hAnsi="Times New Roman" w:cs="Times New Roman"/>
          <w:sz w:val="24"/>
          <w:szCs w:val="24"/>
        </w:rPr>
        <w:t xml:space="preserve">МУП ГП пос. Красное-на-Волге «Чистая вода» </w:t>
      </w:r>
      <w:r w:rsidRPr="006975F6">
        <w:rPr>
          <w:rFonts w:ascii="Times New Roman" w:eastAsia="Times New Roman" w:hAnsi="Times New Roman" w:cs="Times New Roman"/>
          <w:sz w:val="24"/>
          <w:szCs w:val="24"/>
        </w:rPr>
        <w:t xml:space="preserve">в сфере </w:t>
      </w:r>
      <w:r>
        <w:rPr>
          <w:rFonts w:ascii="Times New Roman" w:eastAsia="Times New Roman" w:hAnsi="Times New Roman" w:cs="Times New Roman"/>
          <w:sz w:val="24"/>
          <w:szCs w:val="24"/>
        </w:rPr>
        <w:t>водоснабжения и водоотведения на 2016-2018 годы.</w:t>
      </w:r>
    </w:p>
    <w:p w:rsidR="006A6225" w:rsidRDefault="006A6225" w:rsidP="006A6225">
      <w:pPr>
        <w:tabs>
          <w:tab w:val="left" w:pos="567"/>
        </w:tabs>
        <w:spacing w:after="0" w:line="240" w:lineRule="auto"/>
        <w:ind w:firstLine="720"/>
        <w:jc w:val="both"/>
        <w:rPr>
          <w:rFonts w:ascii="Times New Roman" w:eastAsia="Times New Roman" w:hAnsi="Times New Roman" w:cs="Times New Roman"/>
          <w:sz w:val="24"/>
          <w:szCs w:val="24"/>
        </w:rPr>
      </w:pPr>
      <w:r w:rsidRPr="00E53A55">
        <w:rPr>
          <w:rFonts w:ascii="Times New Roman" w:eastAsia="Times New Roman" w:hAnsi="Times New Roman" w:cs="Times New Roman"/>
          <w:sz w:val="24"/>
          <w:szCs w:val="24"/>
        </w:rPr>
        <w:t xml:space="preserve">2. Установить тарифы на </w:t>
      </w:r>
      <w:r>
        <w:rPr>
          <w:rFonts w:ascii="Times New Roman" w:eastAsia="Times New Roman" w:hAnsi="Times New Roman" w:cs="Times New Roman"/>
          <w:sz w:val="24"/>
          <w:szCs w:val="24"/>
        </w:rPr>
        <w:t xml:space="preserve">питьевую воду и водоотведение </w:t>
      </w:r>
      <w:r w:rsidRPr="00E53A55">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 xml:space="preserve">МУП ГП пос. Красное-на-Волге «Чистая вода» </w:t>
      </w:r>
      <w:r w:rsidRPr="00E53A55">
        <w:rPr>
          <w:rFonts w:ascii="Times New Roman" w:eastAsia="Times New Roman" w:hAnsi="Times New Roman" w:cs="Times New Roman"/>
          <w:sz w:val="24"/>
          <w:szCs w:val="24"/>
        </w:rPr>
        <w:t>на 2016-2018 годы  в размере:</w:t>
      </w:r>
    </w:p>
    <w:tbl>
      <w:tblPr>
        <w:tblW w:w="5000" w:type="pct"/>
        <w:tblCellMar>
          <w:top w:w="102" w:type="dxa"/>
          <w:left w:w="62" w:type="dxa"/>
          <w:bottom w:w="102" w:type="dxa"/>
          <w:right w:w="62" w:type="dxa"/>
        </w:tblCellMar>
        <w:tblLook w:val="0000" w:firstRow="0" w:lastRow="0" w:firstColumn="0" w:lastColumn="0" w:noHBand="0" w:noVBand="0"/>
      </w:tblPr>
      <w:tblGrid>
        <w:gridCol w:w="462"/>
        <w:gridCol w:w="1902"/>
        <w:gridCol w:w="1221"/>
        <w:gridCol w:w="1283"/>
        <w:gridCol w:w="1153"/>
        <w:gridCol w:w="1153"/>
        <w:gridCol w:w="1153"/>
        <w:gridCol w:w="1151"/>
      </w:tblGrid>
      <w:tr w:rsidR="006A6225" w:rsidRPr="00213C38" w:rsidTr="006A6225">
        <w:tc>
          <w:tcPr>
            <w:tcW w:w="244" w:type="pct"/>
            <w:vMerge w:val="restart"/>
            <w:tcBorders>
              <w:top w:val="single" w:sz="4" w:space="0" w:color="auto"/>
              <w:left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 п/п</w:t>
            </w:r>
          </w:p>
        </w:tc>
        <w:tc>
          <w:tcPr>
            <w:tcW w:w="1004" w:type="pct"/>
            <w:vMerge w:val="restart"/>
            <w:tcBorders>
              <w:top w:val="single" w:sz="4" w:space="0" w:color="auto"/>
              <w:left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Категория потребителей</w:t>
            </w:r>
          </w:p>
        </w:tc>
        <w:tc>
          <w:tcPr>
            <w:tcW w:w="1321" w:type="pct"/>
            <w:gridSpan w:val="2"/>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2016 год</w:t>
            </w:r>
          </w:p>
        </w:tc>
        <w:tc>
          <w:tcPr>
            <w:tcW w:w="1216" w:type="pct"/>
            <w:gridSpan w:val="2"/>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2017 год</w:t>
            </w:r>
          </w:p>
        </w:tc>
        <w:tc>
          <w:tcPr>
            <w:tcW w:w="1216" w:type="pct"/>
            <w:gridSpan w:val="2"/>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2018 год</w:t>
            </w:r>
          </w:p>
        </w:tc>
      </w:tr>
      <w:tr w:rsidR="006A6225" w:rsidRPr="00213C38" w:rsidTr="006A6225">
        <w:tc>
          <w:tcPr>
            <w:tcW w:w="244" w:type="pct"/>
            <w:vMerge/>
            <w:tcBorders>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p>
        </w:tc>
        <w:tc>
          <w:tcPr>
            <w:tcW w:w="1004" w:type="pct"/>
            <w:vMerge/>
            <w:tcBorders>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p>
        </w:tc>
        <w:tc>
          <w:tcPr>
            <w:tcW w:w="644"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с 01.01.2016</w:t>
            </w:r>
          </w:p>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по 30.06.2016</w:t>
            </w:r>
          </w:p>
        </w:tc>
        <w:tc>
          <w:tcPr>
            <w:tcW w:w="677"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ind w:left="79" w:hanging="79"/>
              <w:jc w:val="center"/>
              <w:rPr>
                <w:rFonts w:eastAsia="Times New Roman"/>
                <w:sz w:val="20"/>
                <w:szCs w:val="20"/>
              </w:rPr>
            </w:pPr>
            <w:r w:rsidRPr="00213C38">
              <w:rPr>
                <w:rFonts w:eastAsia="Times New Roman"/>
                <w:sz w:val="20"/>
                <w:szCs w:val="20"/>
              </w:rPr>
              <w:t>с 01.07.2016</w:t>
            </w:r>
          </w:p>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по 31.12.2016</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с 01.01.2017</w:t>
            </w:r>
          </w:p>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по 30.06.2017</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с 01.07.2017</w:t>
            </w:r>
          </w:p>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по 31.12.2017</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с 01.01.2018</w:t>
            </w:r>
          </w:p>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по 30.06.2018</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с 01.07.2018</w:t>
            </w:r>
          </w:p>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по 31.12.2018</w:t>
            </w:r>
          </w:p>
        </w:tc>
      </w:tr>
      <w:tr w:rsidR="006A6225" w:rsidRPr="00213C38" w:rsidTr="006A6225">
        <w:tc>
          <w:tcPr>
            <w:tcW w:w="244"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1.</w:t>
            </w:r>
          </w:p>
        </w:tc>
        <w:tc>
          <w:tcPr>
            <w:tcW w:w="4756" w:type="pct"/>
            <w:gridSpan w:val="7"/>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rPr>
                <w:rFonts w:eastAsia="Times New Roman"/>
                <w:sz w:val="20"/>
                <w:szCs w:val="20"/>
              </w:rPr>
            </w:pPr>
            <w:r w:rsidRPr="00213C38">
              <w:rPr>
                <w:rFonts w:eastAsia="Times New Roman"/>
                <w:sz w:val="20"/>
                <w:szCs w:val="20"/>
              </w:rPr>
              <w:t>Питьевая вода (одноставочный тариф, руб./куб.м)</w:t>
            </w:r>
          </w:p>
        </w:tc>
      </w:tr>
      <w:tr w:rsidR="006A6225" w:rsidRPr="00213C38" w:rsidTr="006A6225">
        <w:tc>
          <w:tcPr>
            <w:tcW w:w="244"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1.1.</w:t>
            </w:r>
          </w:p>
        </w:tc>
        <w:tc>
          <w:tcPr>
            <w:tcW w:w="1004"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rPr>
                <w:rFonts w:eastAsia="Times New Roman"/>
                <w:sz w:val="20"/>
                <w:szCs w:val="20"/>
              </w:rPr>
            </w:pPr>
            <w:r w:rsidRPr="00213C38">
              <w:rPr>
                <w:rFonts w:eastAsia="Times New Roman"/>
                <w:sz w:val="20"/>
                <w:szCs w:val="20"/>
              </w:rPr>
              <w:t xml:space="preserve">Население </w:t>
            </w:r>
          </w:p>
        </w:tc>
        <w:tc>
          <w:tcPr>
            <w:tcW w:w="644"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29,50</w:t>
            </w:r>
          </w:p>
        </w:tc>
        <w:tc>
          <w:tcPr>
            <w:tcW w:w="677"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29,50</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29,50</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30,85</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30,85</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32,33</w:t>
            </w:r>
          </w:p>
        </w:tc>
      </w:tr>
      <w:tr w:rsidR="006A6225" w:rsidRPr="00213C38" w:rsidTr="006A6225">
        <w:tc>
          <w:tcPr>
            <w:tcW w:w="244"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1.2.</w:t>
            </w:r>
          </w:p>
        </w:tc>
        <w:tc>
          <w:tcPr>
            <w:tcW w:w="1004"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rPr>
                <w:rFonts w:eastAsia="Times New Roman"/>
                <w:sz w:val="20"/>
                <w:szCs w:val="20"/>
              </w:rPr>
            </w:pPr>
            <w:r w:rsidRPr="00213C38">
              <w:rPr>
                <w:rFonts w:eastAsia="Times New Roman"/>
                <w:sz w:val="20"/>
                <w:szCs w:val="20"/>
              </w:rPr>
              <w:t xml:space="preserve">Бюджетные и прочие потребители </w:t>
            </w:r>
          </w:p>
        </w:tc>
        <w:tc>
          <w:tcPr>
            <w:tcW w:w="644"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29,50</w:t>
            </w:r>
          </w:p>
        </w:tc>
        <w:tc>
          <w:tcPr>
            <w:tcW w:w="677"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29,50</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29,50</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30,85</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30,85</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32,33</w:t>
            </w:r>
          </w:p>
        </w:tc>
      </w:tr>
      <w:tr w:rsidR="006A6225" w:rsidRPr="00213C38" w:rsidTr="006A6225">
        <w:tc>
          <w:tcPr>
            <w:tcW w:w="244"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w:t>
            </w:r>
          </w:p>
        </w:tc>
        <w:tc>
          <w:tcPr>
            <w:tcW w:w="4756" w:type="pct"/>
            <w:gridSpan w:val="7"/>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rPr>
                <w:rFonts w:eastAsia="Times New Roman"/>
                <w:sz w:val="20"/>
                <w:szCs w:val="20"/>
              </w:rPr>
            </w:pPr>
            <w:r w:rsidRPr="00213C38">
              <w:rPr>
                <w:rFonts w:eastAsia="Times New Roman"/>
                <w:sz w:val="20"/>
                <w:szCs w:val="20"/>
              </w:rPr>
              <w:t>Водоотведение (одноставочный тариф, руб./куб.м)</w:t>
            </w:r>
          </w:p>
        </w:tc>
      </w:tr>
      <w:tr w:rsidR="006A6225" w:rsidRPr="00213C38" w:rsidTr="006A6225">
        <w:tc>
          <w:tcPr>
            <w:tcW w:w="244"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2.1.</w:t>
            </w:r>
          </w:p>
        </w:tc>
        <w:tc>
          <w:tcPr>
            <w:tcW w:w="1004"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rPr>
                <w:rFonts w:eastAsia="Times New Roman"/>
                <w:sz w:val="20"/>
                <w:szCs w:val="20"/>
              </w:rPr>
            </w:pPr>
            <w:r w:rsidRPr="00213C38">
              <w:rPr>
                <w:rFonts w:eastAsia="Times New Roman"/>
                <w:sz w:val="20"/>
                <w:szCs w:val="20"/>
              </w:rPr>
              <w:t xml:space="preserve">Население </w:t>
            </w:r>
          </w:p>
        </w:tc>
        <w:tc>
          <w:tcPr>
            <w:tcW w:w="644"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25,15</w:t>
            </w:r>
          </w:p>
        </w:tc>
        <w:tc>
          <w:tcPr>
            <w:tcW w:w="677"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25,15</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25,15</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26,41</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26,41</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27,73</w:t>
            </w:r>
          </w:p>
        </w:tc>
      </w:tr>
      <w:tr w:rsidR="006A6225" w:rsidRPr="00213C38" w:rsidTr="006A6225">
        <w:tc>
          <w:tcPr>
            <w:tcW w:w="244"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2.2.</w:t>
            </w:r>
          </w:p>
        </w:tc>
        <w:tc>
          <w:tcPr>
            <w:tcW w:w="1004"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rPr>
                <w:rFonts w:eastAsia="Times New Roman"/>
                <w:sz w:val="20"/>
                <w:szCs w:val="20"/>
              </w:rPr>
            </w:pPr>
            <w:r w:rsidRPr="00213C38">
              <w:rPr>
                <w:rFonts w:eastAsia="Times New Roman"/>
                <w:sz w:val="20"/>
                <w:szCs w:val="20"/>
              </w:rPr>
              <w:t xml:space="preserve">Бюджетные и прочие потребители </w:t>
            </w:r>
          </w:p>
        </w:tc>
        <w:tc>
          <w:tcPr>
            <w:tcW w:w="644"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25,15</w:t>
            </w:r>
          </w:p>
        </w:tc>
        <w:tc>
          <w:tcPr>
            <w:tcW w:w="677"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25,15</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25,15</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26,41</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26,41</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27,73</w:t>
            </w:r>
          </w:p>
        </w:tc>
      </w:tr>
    </w:tbl>
    <w:p w:rsidR="006A6225" w:rsidRDefault="006A6225" w:rsidP="006A6225">
      <w:pPr>
        <w:autoSpaceDE w:val="0"/>
        <w:autoSpaceDN w:val="0"/>
        <w:adjustRightInd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Примечание: </w:t>
      </w:r>
      <w:r w:rsidRPr="00E53A55">
        <w:rPr>
          <w:rFonts w:ascii="Times New Roman" w:eastAsia="Times New Roman" w:hAnsi="Times New Roman" w:cs="Times New Roman"/>
          <w:snapToGrid w:val="0"/>
          <w:sz w:val="24"/>
          <w:szCs w:val="24"/>
        </w:rPr>
        <w:t xml:space="preserve">Тарифы на </w:t>
      </w:r>
      <w:r>
        <w:rPr>
          <w:rFonts w:ascii="Times New Roman" w:eastAsia="Times New Roman" w:hAnsi="Times New Roman" w:cs="Times New Roman"/>
          <w:snapToGrid w:val="0"/>
          <w:sz w:val="24"/>
          <w:szCs w:val="24"/>
        </w:rPr>
        <w:t xml:space="preserve">питьевую воду и водоотведение </w:t>
      </w:r>
      <w:r w:rsidRPr="00E53A55">
        <w:rPr>
          <w:rFonts w:ascii="Times New Roman" w:eastAsia="Times New Roman" w:hAnsi="Times New Roman" w:cs="Times New Roman"/>
          <w:snapToGrid w:val="0"/>
          <w:sz w:val="24"/>
          <w:szCs w:val="24"/>
        </w:rPr>
        <w:t xml:space="preserve">для </w:t>
      </w:r>
      <w:r>
        <w:rPr>
          <w:rFonts w:ascii="Times New Roman" w:eastAsia="Times New Roman" w:hAnsi="Times New Roman" w:cs="Times New Roman"/>
          <w:sz w:val="24"/>
          <w:szCs w:val="24"/>
        </w:rPr>
        <w:t xml:space="preserve">МУП ГП пос. Красное-на-Волге «Чистая вода» </w:t>
      </w:r>
      <w:r w:rsidRPr="00E53A55">
        <w:rPr>
          <w:rFonts w:ascii="Times New Roman" w:eastAsia="Times New Roman" w:hAnsi="Times New Roman" w:cs="Times New Roman"/>
          <w:snapToGrid w:val="0"/>
          <w:sz w:val="24"/>
          <w:szCs w:val="24"/>
        </w:rPr>
        <w:t>налогом на добавленную стоимость не облагаются в соответствии с главой 26.2 части второй Налогового Кодекса Российской Федерации.</w:t>
      </w:r>
    </w:p>
    <w:p w:rsidR="006A6225" w:rsidRDefault="006A6225" w:rsidP="006A6225">
      <w:pPr>
        <w:autoSpaceDE w:val="0"/>
        <w:autoSpaceDN w:val="0"/>
        <w:adjustRightInd w:val="0"/>
        <w:spacing w:after="0" w:line="240" w:lineRule="auto"/>
        <w:ind w:firstLine="708"/>
        <w:jc w:val="both"/>
        <w:rPr>
          <w:rFonts w:ascii="Times New Roman" w:eastAsia="Times New Roman" w:hAnsi="Times New Roman" w:cs="Times New Roman"/>
          <w:snapToGrid w:val="0"/>
          <w:sz w:val="24"/>
          <w:szCs w:val="24"/>
        </w:rPr>
      </w:pPr>
      <w:r w:rsidRPr="004B5608">
        <w:rPr>
          <w:rFonts w:ascii="Times New Roman" w:eastAsia="Times New Roman" w:hAnsi="Times New Roman" w:cs="Times New Roman"/>
          <w:snapToGrid w:val="0"/>
          <w:sz w:val="24"/>
          <w:szCs w:val="24"/>
        </w:rPr>
        <w:t>3.</w:t>
      </w:r>
      <w:r>
        <w:rPr>
          <w:rFonts w:ascii="Times New Roman" w:eastAsia="Times New Roman" w:hAnsi="Times New Roman" w:cs="Times New Roman"/>
          <w:snapToGrid w:val="0"/>
          <w:sz w:val="24"/>
          <w:szCs w:val="24"/>
        </w:rPr>
        <w:t xml:space="preserve"> Установить долгосрочные параметры регулирования тарифов на питьевую воду и водоотведение для </w:t>
      </w:r>
      <w:r>
        <w:rPr>
          <w:rFonts w:ascii="Times New Roman" w:eastAsia="Times New Roman" w:hAnsi="Times New Roman" w:cs="Times New Roman"/>
          <w:sz w:val="24"/>
          <w:szCs w:val="24"/>
        </w:rPr>
        <w:t>МУП ГП пос. Красное-на-Волге «Чистая вода»</w:t>
      </w:r>
      <w:r>
        <w:rPr>
          <w:rFonts w:ascii="Times New Roman" w:eastAsia="Times New Roman" w:hAnsi="Times New Roman" w:cs="Times New Roman"/>
          <w:snapToGrid w:val="0"/>
          <w:sz w:val="24"/>
          <w:szCs w:val="24"/>
        </w:rPr>
        <w:t xml:space="preserve"> на 2016-2018 годы:</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149"/>
        <w:gridCol w:w="1082"/>
        <w:gridCol w:w="1626"/>
        <w:gridCol w:w="1634"/>
        <w:gridCol w:w="1357"/>
        <w:gridCol w:w="950"/>
        <w:gridCol w:w="1680"/>
      </w:tblGrid>
      <w:tr w:rsidR="006A6225" w:rsidRPr="00213C38" w:rsidTr="006A6225">
        <w:trPr>
          <w:trHeight w:val="765"/>
        </w:trPr>
        <w:tc>
          <w:tcPr>
            <w:tcW w:w="606" w:type="pct"/>
            <w:vMerge w:val="restart"/>
            <w:tcBorders>
              <w:top w:val="single" w:sz="4" w:space="0" w:color="auto"/>
              <w:left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Вид тарифа</w:t>
            </w:r>
          </w:p>
        </w:tc>
        <w:tc>
          <w:tcPr>
            <w:tcW w:w="571" w:type="pct"/>
            <w:vMerge w:val="restart"/>
            <w:tcBorders>
              <w:top w:val="single" w:sz="4" w:space="0" w:color="auto"/>
              <w:left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 xml:space="preserve">Период </w:t>
            </w:r>
          </w:p>
        </w:tc>
        <w:tc>
          <w:tcPr>
            <w:tcW w:w="858" w:type="pct"/>
            <w:vMerge w:val="restart"/>
            <w:tcBorders>
              <w:top w:val="single" w:sz="4" w:space="0" w:color="auto"/>
              <w:left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Базовый уровень операционных расходов</w:t>
            </w:r>
          </w:p>
        </w:tc>
        <w:tc>
          <w:tcPr>
            <w:tcW w:w="862" w:type="pct"/>
            <w:vMerge w:val="restart"/>
            <w:tcBorders>
              <w:top w:val="single" w:sz="4" w:space="0" w:color="auto"/>
              <w:left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Индекс эффективности операционных расходов</w:t>
            </w:r>
          </w:p>
        </w:tc>
        <w:tc>
          <w:tcPr>
            <w:tcW w:w="716" w:type="pct"/>
            <w:vMerge w:val="restart"/>
            <w:tcBorders>
              <w:top w:val="single" w:sz="4" w:space="0" w:color="auto"/>
              <w:left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Нормативный уровень прибыли</w:t>
            </w:r>
          </w:p>
        </w:tc>
        <w:tc>
          <w:tcPr>
            <w:tcW w:w="1388" w:type="pct"/>
            <w:gridSpan w:val="2"/>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Показатели энергосбережения и энергетической эффективности</w:t>
            </w:r>
          </w:p>
        </w:tc>
      </w:tr>
      <w:tr w:rsidR="006A6225" w:rsidRPr="00213C38" w:rsidTr="006A6225">
        <w:trPr>
          <w:trHeight w:val="611"/>
        </w:trPr>
        <w:tc>
          <w:tcPr>
            <w:tcW w:w="606" w:type="pct"/>
            <w:vMerge/>
            <w:tcBorders>
              <w:left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p>
        </w:tc>
        <w:tc>
          <w:tcPr>
            <w:tcW w:w="571" w:type="pct"/>
            <w:vMerge/>
            <w:tcBorders>
              <w:left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p>
        </w:tc>
        <w:tc>
          <w:tcPr>
            <w:tcW w:w="858" w:type="pct"/>
            <w:vMerge/>
            <w:tcBorders>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p>
        </w:tc>
        <w:tc>
          <w:tcPr>
            <w:tcW w:w="862" w:type="pct"/>
            <w:vMerge/>
            <w:tcBorders>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p>
        </w:tc>
        <w:tc>
          <w:tcPr>
            <w:tcW w:w="716" w:type="pct"/>
            <w:vMerge/>
            <w:tcBorders>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p>
        </w:tc>
        <w:tc>
          <w:tcPr>
            <w:tcW w:w="501"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Уровень потерь воды</w:t>
            </w:r>
          </w:p>
        </w:tc>
        <w:tc>
          <w:tcPr>
            <w:tcW w:w="887"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Удельный расход электрической энергии</w:t>
            </w:r>
          </w:p>
        </w:tc>
      </w:tr>
      <w:tr w:rsidR="006A6225" w:rsidRPr="00213C38" w:rsidTr="006A6225">
        <w:tc>
          <w:tcPr>
            <w:tcW w:w="606" w:type="pct"/>
            <w:vMerge/>
            <w:tcBorders>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p>
        </w:tc>
        <w:tc>
          <w:tcPr>
            <w:tcW w:w="571" w:type="pct"/>
            <w:vMerge/>
            <w:tcBorders>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p>
        </w:tc>
        <w:tc>
          <w:tcPr>
            <w:tcW w:w="858"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тыс. руб.</w:t>
            </w:r>
          </w:p>
        </w:tc>
        <w:tc>
          <w:tcPr>
            <w:tcW w:w="862"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w:t>
            </w:r>
          </w:p>
        </w:tc>
        <w:tc>
          <w:tcPr>
            <w:tcW w:w="716"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w:t>
            </w:r>
          </w:p>
        </w:tc>
        <w:tc>
          <w:tcPr>
            <w:tcW w:w="887"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кВт*ч/куб.м</w:t>
            </w:r>
          </w:p>
        </w:tc>
      </w:tr>
      <w:tr w:rsidR="006A6225" w:rsidRPr="00213C38" w:rsidTr="006A6225">
        <w:trPr>
          <w:trHeight w:val="177"/>
        </w:trPr>
        <w:tc>
          <w:tcPr>
            <w:tcW w:w="606" w:type="pct"/>
            <w:vMerge w:val="restart"/>
            <w:tcBorders>
              <w:top w:val="single" w:sz="4" w:space="0" w:color="auto"/>
              <w:left w:val="single" w:sz="4" w:space="0" w:color="auto"/>
              <w:right w:val="single" w:sz="4" w:space="0" w:color="auto"/>
            </w:tcBorders>
            <w:vAlign w:val="center"/>
          </w:tcPr>
          <w:p w:rsidR="006A6225" w:rsidRPr="00213C38" w:rsidRDefault="006A6225" w:rsidP="006A6225">
            <w:pPr>
              <w:pStyle w:val="ConsPlusNormal"/>
              <w:rPr>
                <w:rFonts w:eastAsia="Times New Roman"/>
                <w:sz w:val="20"/>
                <w:szCs w:val="20"/>
              </w:rPr>
            </w:pPr>
            <w:r w:rsidRPr="00213C38">
              <w:rPr>
                <w:rFonts w:eastAsia="Times New Roman"/>
                <w:sz w:val="20"/>
                <w:szCs w:val="20"/>
              </w:rPr>
              <w:t xml:space="preserve">Питьевая вода </w:t>
            </w:r>
          </w:p>
        </w:tc>
        <w:tc>
          <w:tcPr>
            <w:tcW w:w="571"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2016 год</w:t>
            </w:r>
          </w:p>
        </w:tc>
        <w:tc>
          <w:tcPr>
            <w:tcW w:w="858"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7393,72</w:t>
            </w:r>
          </w:p>
        </w:tc>
        <w:tc>
          <w:tcPr>
            <w:tcW w:w="862"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1,00</w:t>
            </w:r>
          </w:p>
        </w:tc>
        <w:tc>
          <w:tcPr>
            <w:tcW w:w="716"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10,60</w:t>
            </w:r>
          </w:p>
        </w:tc>
        <w:tc>
          <w:tcPr>
            <w:tcW w:w="887"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1,75</w:t>
            </w:r>
          </w:p>
        </w:tc>
      </w:tr>
      <w:tr w:rsidR="006A6225" w:rsidRPr="00213C38" w:rsidTr="006A6225">
        <w:tc>
          <w:tcPr>
            <w:tcW w:w="606" w:type="pct"/>
            <w:vMerge/>
            <w:tcBorders>
              <w:left w:val="single" w:sz="4" w:space="0" w:color="auto"/>
              <w:right w:val="single" w:sz="4" w:space="0" w:color="auto"/>
            </w:tcBorders>
            <w:vAlign w:val="center"/>
          </w:tcPr>
          <w:p w:rsidR="006A6225" w:rsidRPr="00213C38" w:rsidRDefault="006A6225" w:rsidP="006A6225">
            <w:pPr>
              <w:pStyle w:val="ConsPlusNormal"/>
              <w:rPr>
                <w:rFonts w:eastAsia="Times New Roman"/>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 xml:space="preserve">2017 год </w:t>
            </w:r>
          </w:p>
        </w:tc>
        <w:tc>
          <w:tcPr>
            <w:tcW w:w="858"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7393,72</w:t>
            </w:r>
          </w:p>
        </w:tc>
        <w:tc>
          <w:tcPr>
            <w:tcW w:w="862"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1,00</w:t>
            </w:r>
          </w:p>
        </w:tc>
        <w:tc>
          <w:tcPr>
            <w:tcW w:w="716"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10,60</w:t>
            </w:r>
          </w:p>
        </w:tc>
        <w:tc>
          <w:tcPr>
            <w:tcW w:w="887"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1,75</w:t>
            </w:r>
          </w:p>
        </w:tc>
      </w:tr>
      <w:tr w:rsidR="006A6225" w:rsidRPr="00213C38" w:rsidTr="006A6225">
        <w:tc>
          <w:tcPr>
            <w:tcW w:w="606" w:type="pct"/>
            <w:vMerge/>
            <w:tcBorders>
              <w:left w:val="single" w:sz="4" w:space="0" w:color="auto"/>
              <w:bottom w:val="single" w:sz="4" w:space="0" w:color="auto"/>
              <w:right w:val="single" w:sz="4" w:space="0" w:color="auto"/>
            </w:tcBorders>
            <w:vAlign w:val="center"/>
          </w:tcPr>
          <w:p w:rsidR="006A6225" w:rsidRPr="00213C38" w:rsidRDefault="006A6225" w:rsidP="006A6225">
            <w:pPr>
              <w:pStyle w:val="ConsPlusNormal"/>
              <w:rPr>
                <w:rFonts w:eastAsia="Times New Roman"/>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2018 год</w:t>
            </w:r>
          </w:p>
        </w:tc>
        <w:tc>
          <w:tcPr>
            <w:tcW w:w="858"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7393,72</w:t>
            </w:r>
          </w:p>
        </w:tc>
        <w:tc>
          <w:tcPr>
            <w:tcW w:w="862"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1,00</w:t>
            </w:r>
          </w:p>
        </w:tc>
        <w:tc>
          <w:tcPr>
            <w:tcW w:w="716"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10,60</w:t>
            </w:r>
          </w:p>
        </w:tc>
        <w:tc>
          <w:tcPr>
            <w:tcW w:w="887"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1,75</w:t>
            </w:r>
          </w:p>
        </w:tc>
      </w:tr>
      <w:tr w:rsidR="006A6225" w:rsidRPr="00213C38" w:rsidTr="006A6225">
        <w:tc>
          <w:tcPr>
            <w:tcW w:w="606" w:type="pct"/>
            <w:vMerge w:val="restart"/>
            <w:tcBorders>
              <w:left w:val="single" w:sz="4" w:space="0" w:color="auto"/>
              <w:bottom w:val="single" w:sz="4" w:space="0" w:color="auto"/>
              <w:right w:val="single" w:sz="4" w:space="0" w:color="auto"/>
            </w:tcBorders>
            <w:vAlign w:val="center"/>
          </w:tcPr>
          <w:p w:rsidR="006A6225" w:rsidRPr="00213C38" w:rsidRDefault="006A6225" w:rsidP="006A6225">
            <w:pPr>
              <w:pStyle w:val="ConsPlusNormal"/>
              <w:rPr>
                <w:rFonts w:eastAsia="Times New Roman"/>
                <w:sz w:val="20"/>
                <w:szCs w:val="20"/>
              </w:rPr>
            </w:pPr>
            <w:r w:rsidRPr="00213C38">
              <w:rPr>
                <w:rFonts w:eastAsia="Times New Roman"/>
                <w:sz w:val="20"/>
                <w:szCs w:val="20"/>
              </w:rPr>
              <w:t xml:space="preserve">Водоотведение </w:t>
            </w:r>
          </w:p>
        </w:tc>
        <w:tc>
          <w:tcPr>
            <w:tcW w:w="571"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2016 год</w:t>
            </w:r>
          </w:p>
        </w:tc>
        <w:tc>
          <w:tcPr>
            <w:tcW w:w="858"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4747,60</w:t>
            </w:r>
          </w:p>
        </w:tc>
        <w:tc>
          <w:tcPr>
            <w:tcW w:w="862"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1,00</w:t>
            </w:r>
          </w:p>
        </w:tc>
        <w:tc>
          <w:tcPr>
            <w:tcW w:w="716"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w:t>
            </w:r>
          </w:p>
        </w:tc>
        <w:tc>
          <w:tcPr>
            <w:tcW w:w="887"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0,40</w:t>
            </w:r>
          </w:p>
        </w:tc>
      </w:tr>
      <w:tr w:rsidR="006A6225" w:rsidRPr="00213C38" w:rsidTr="006A6225">
        <w:tc>
          <w:tcPr>
            <w:tcW w:w="606" w:type="pct"/>
            <w:vMerge/>
            <w:tcBorders>
              <w:left w:val="single" w:sz="4" w:space="0" w:color="auto"/>
              <w:bottom w:val="single" w:sz="4" w:space="0" w:color="auto"/>
              <w:right w:val="single" w:sz="4" w:space="0" w:color="auto"/>
            </w:tcBorders>
            <w:vAlign w:val="center"/>
          </w:tcPr>
          <w:p w:rsidR="006A6225" w:rsidRPr="00213C38" w:rsidRDefault="006A6225" w:rsidP="006A6225">
            <w:pPr>
              <w:pStyle w:val="ConsPlusNormal"/>
              <w:rPr>
                <w:rFonts w:eastAsia="Times New Roman"/>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2017 год</w:t>
            </w:r>
          </w:p>
        </w:tc>
        <w:tc>
          <w:tcPr>
            <w:tcW w:w="858"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4747,60</w:t>
            </w:r>
          </w:p>
        </w:tc>
        <w:tc>
          <w:tcPr>
            <w:tcW w:w="862"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1,00</w:t>
            </w:r>
          </w:p>
        </w:tc>
        <w:tc>
          <w:tcPr>
            <w:tcW w:w="716"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w:t>
            </w:r>
          </w:p>
        </w:tc>
        <w:tc>
          <w:tcPr>
            <w:tcW w:w="887"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0,40</w:t>
            </w:r>
          </w:p>
        </w:tc>
      </w:tr>
      <w:tr w:rsidR="006A6225" w:rsidRPr="00213C38" w:rsidTr="006A6225">
        <w:tc>
          <w:tcPr>
            <w:tcW w:w="606" w:type="pct"/>
            <w:vMerge/>
            <w:tcBorders>
              <w:left w:val="single" w:sz="4" w:space="0" w:color="auto"/>
              <w:bottom w:val="single" w:sz="4" w:space="0" w:color="auto"/>
              <w:right w:val="single" w:sz="4" w:space="0" w:color="auto"/>
            </w:tcBorders>
            <w:vAlign w:val="center"/>
          </w:tcPr>
          <w:p w:rsidR="006A6225" w:rsidRPr="00213C38" w:rsidRDefault="006A6225" w:rsidP="006A6225">
            <w:pPr>
              <w:pStyle w:val="ConsPlusNormal"/>
              <w:rPr>
                <w:rFonts w:eastAsia="Times New Roman"/>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2018 год</w:t>
            </w:r>
          </w:p>
        </w:tc>
        <w:tc>
          <w:tcPr>
            <w:tcW w:w="858"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4747,60</w:t>
            </w:r>
          </w:p>
        </w:tc>
        <w:tc>
          <w:tcPr>
            <w:tcW w:w="862"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1,00</w:t>
            </w:r>
          </w:p>
        </w:tc>
        <w:tc>
          <w:tcPr>
            <w:tcW w:w="716"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pStyle w:val="ConsPlusNormal"/>
              <w:jc w:val="center"/>
              <w:rPr>
                <w:rFonts w:eastAsia="Times New Roman"/>
                <w:sz w:val="20"/>
                <w:szCs w:val="20"/>
              </w:rPr>
            </w:pPr>
            <w:r w:rsidRPr="00213C38">
              <w:rPr>
                <w:rFonts w:eastAsia="Times New Roman"/>
                <w:sz w:val="20"/>
                <w:szCs w:val="20"/>
              </w:rPr>
              <w:t>-</w:t>
            </w:r>
          </w:p>
        </w:tc>
        <w:tc>
          <w:tcPr>
            <w:tcW w:w="887" w:type="pct"/>
            <w:tcBorders>
              <w:top w:val="single" w:sz="4" w:space="0" w:color="auto"/>
              <w:left w:val="single" w:sz="4" w:space="0" w:color="auto"/>
              <w:bottom w:val="single" w:sz="4" w:space="0" w:color="auto"/>
              <w:right w:val="single" w:sz="4" w:space="0" w:color="auto"/>
            </w:tcBorders>
          </w:tcPr>
          <w:p w:rsidR="006A6225" w:rsidRPr="00213C38" w:rsidRDefault="006A6225" w:rsidP="006A6225">
            <w:pPr>
              <w:jc w:val="center"/>
              <w:rPr>
                <w:rFonts w:ascii="Times New Roman" w:eastAsia="Times New Roman" w:hAnsi="Times New Roman" w:cs="Times New Roman"/>
                <w:sz w:val="20"/>
                <w:szCs w:val="20"/>
              </w:rPr>
            </w:pPr>
            <w:r w:rsidRPr="00213C38">
              <w:rPr>
                <w:rFonts w:ascii="Times New Roman" w:eastAsia="Times New Roman" w:hAnsi="Times New Roman" w:cs="Times New Roman"/>
                <w:sz w:val="20"/>
                <w:szCs w:val="20"/>
              </w:rPr>
              <w:t>0,40</w:t>
            </w:r>
          </w:p>
        </w:tc>
      </w:tr>
    </w:tbl>
    <w:p w:rsidR="006A6225" w:rsidRDefault="006A6225" w:rsidP="006A622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E53A55">
        <w:rPr>
          <w:rFonts w:ascii="Times New Roman" w:eastAsia="Times New Roman" w:hAnsi="Times New Roman" w:cs="Times New Roman"/>
          <w:sz w:val="24"/>
          <w:szCs w:val="24"/>
        </w:rPr>
        <w:t xml:space="preserve">Постановление об установлении тарифов на </w:t>
      </w:r>
      <w:r>
        <w:rPr>
          <w:rFonts w:ascii="Times New Roman" w:eastAsia="Times New Roman" w:hAnsi="Times New Roman" w:cs="Times New Roman"/>
          <w:sz w:val="24"/>
          <w:szCs w:val="24"/>
        </w:rPr>
        <w:t xml:space="preserve">питьевую воду и водоотведение </w:t>
      </w:r>
      <w:r w:rsidRPr="00E53A55">
        <w:rPr>
          <w:rFonts w:ascii="Times New Roman" w:eastAsia="Times New Roman" w:hAnsi="Times New Roman" w:cs="Times New Roman"/>
          <w:sz w:val="24"/>
          <w:szCs w:val="24"/>
        </w:rPr>
        <w:t>подлежит  официальному  опубликованию и  вступает в силу со дня его официального опубликования.</w:t>
      </w:r>
    </w:p>
    <w:p w:rsidR="006A6225" w:rsidRPr="00E53A55" w:rsidRDefault="006A6225" w:rsidP="006A622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53A55">
        <w:rPr>
          <w:rFonts w:ascii="Times New Roman" w:eastAsia="Times New Roman" w:hAnsi="Times New Roman" w:cs="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6A6225" w:rsidRPr="00E53A55" w:rsidRDefault="006A6225" w:rsidP="006A622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53A55">
        <w:rPr>
          <w:rFonts w:ascii="Times New Roman" w:eastAsia="Times New Roman" w:hAnsi="Times New Roman" w:cs="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6A6225" w:rsidRDefault="006A6225" w:rsidP="006A622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E53A55">
        <w:rPr>
          <w:rFonts w:ascii="Times New Roman" w:eastAsia="Times New Roman" w:hAnsi="Times New Roman" w:cs="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6A6225" w:rsidRDefault="006A6225" w:rsidP="006A6225">
      <w:pPr>
        <w:spacing w:after="0" w:line="240" w:lineRule="auto"/>
        <w:ind w:firstLine="709"/>
        <w:jc w:val="both"/>
        <w:rPr>
          <w:rFonts w:ascii="Times New Roman" w:eastAsia="Times New Roman" w:hAnsi="Times New Roman" w:cs="Times New Roman"/>
          <w:sz w:val="24"/>
          <w:szCs w:val="24"/>
        </w:rPr>
      </w:pPr>
    </w:p>
    <w:p w:rsidR="006A6225" w:rsidRPr="004D644D" w:rsidRDefault="006A6225" w:rsidP="006A6225">
      <w:pPr>
        <w:spacing w:after="0" w:line="240" w:lineRule="auto"/>
        <w:jc w:val="both"/>
        <w:rPr>
          <w:rFonts w:ascii="Times New Roman" w:hAnsi="Times New Roman"/>
          <w:sz w:val="24"/>
          <w:szCs w:val="24"/>
        </w:rPr>
      </w:pPr>
      <w:r w:rsidRPr="00B57ECE">
        <w:rPr>
          <w:rFonts w:ascii="Times New Roman" w:hAnsi="Times New Roman"/>
          <w:b/>
          <w:sz w:val="24"/>
          <w:szCs w:val="24"/>
        </w:rPr>
        <w:t xml:space="preserve">Вопрос </w:t>
      </w:r>
      <w:r>
        <w:rPr>
          <w:rFonts w:ascii="Times New Roman" w:hAnsi="Times New Roman"/>
          <w:b/>
          <w:sz w:val="24"/>
          <w:szCs w:val="24"/>
        </w:rPr>
        <w:t>14</w:t>
      </w:r>
      <w:r w:rsidR="007C2B41">
        <w:rPr>
          <w:rFonts w:ascii="Times New Roman" w:hAnsi="Times New Roman"/>
          <w:b/>
          <w:sz w:val="24"/>
          <w:szCs w:val="24"/>
        </w:rPr>
        <w:t>,</w:t>
      </w:r>
      <w:r>
        <w:rPr>
          <w:rFonts w:ascii="Times New Roman" w:hAnsi="Times New Roman"/>
          <w:b/>
          <w:sz w:val="24"/>
          <w:szCs w:val="24"/>
        </w:rPr>
        <w:t>15</w:t>
      </w:r>
      <w:r w:rsidRPr="00B57ECE">
        <w:rPr>
          <w:rFonts w:ascii="Times New Roman" w:hAnsi="Times New Roman"/>
          <w:b/>
          <w:sz w:val="24"/>
          <w:szCs w:val="24"/>
        </w:rPr>
        <w:t xml:space="preserve">: </w:t>
      </w:r>
      <w:r w:rsidRPr="00B57ECE">
        <w:rPr>
          <w:rFonts w:ascii="Times New Roman" w:hAnsi="Times New Roman"/>
          <w:sz w:val="24"/>
          <w:szCs w:val="24"/>
        </w:rPr>
        <w:t xml:space="preserve">«Об утверждении производственной программы в сфере водоснабжения и </w:t>
      </w:r>
      <w:r>
        <w:rPr>
          <w:rFonts w:ascii="Times New Roman" w:hAnsi="Times New Roman"/>
          <w:sz w:val="24"/>
          <w:szCs w:val="24"/>
        </w:rPr>
        <w:t xml:space="preserve">водоотведения, </w:t>
      </w:r>
      <w:r w:rsidRPr="00B57ECE">
        <w:rPr>
          <w:rFonts w:ascii="Times New Roman" w:hAnsi="Times New Roman"/>
          <w:sz w:val="24"/>
          <w:szCs w:val="24"/>
        </w:rPr>
        <w:t xml:space="preserve">установлении тарифов на питьевую воду </w:t>
      </w:r>
      <w:r>
        <w:rPr>
          <w:rFonts w:ascii="Times New Roman" w:hAnsi="Times New Roman"/>
          <w:sz w:val="24"/>
          <w:szCs w:val="24"/>
        </w:rPr>
        <w:t xml:space="preserve">и водоотведение </w:t>
      </w:r>
      <w:r w:rsidRPr="004D644D">
        <w:rPr>
          <w:rFonts w:ascii="Times New Roman" w:hAnsi="Times New Roman"/>
          <w:sz w:val="24"/>
          <w:szCs w:val="24"/>
        </w:rPr>
        <w:t xml:space="preserve">для </w:t>
      </w:r>
      <w:r>
        <w:rPr>
          <w:rFonts w:ascii="Times New Roman" w:hAnsi="Times New Roman"/>
          <w:sz w:val="24"/>
          <w:szCs w:val="24"/>
        </w:rPr>
        <w:t>ООО «Продарснаб» муниципального района</w:t>
      </w:r>
      <w:r w:rsidRPr="004D644D">
        <w:rPr>
          <w:rFonts w:ascii="Times New Roman" w:hAnsi="Times New Roman"/>
          <w:sz w:val="24"/>
          <w:szCs w:val="24"/>
        </w:rPr>
        <w:t xml:space="preserve"> </w:t>
      </w:r>
      <w:r>
        <w:rPr>
          <w:rFonts w:ascii="Times New Roman" w:hAnsi="Times New Roman"/>
          <w:sz w:val="24"/>
          <w:szCs w:val="24"/>
        </w:rPr>
        <w:t xml:space="preserve">город Нерехта и Нерехтский район </w:t>
      </w:r>
      <w:r w:rsidRPr="004D644D">
        <w:rPr>
          <w:rFonts w:ascii="Times New Roman" w:hAnsi="Times New Roman"/>
          <w:sz w:val="24"/>
          <w:szCs w:val="24"/>
        </w:rPr>
        <w:t>на 2016-2018 годы»</w:t>
      </w:r>
    </w:p>
    <w:p w:rsidR="006A6225" w:rsidRPr="00060659" w:rsidRDefault="006A6225" w:rsidP="006A6225">
      <w:pPr>
        <w:spacing w:after="0" w:line="240" w:lineRule="auto"/>
        <w:ind w:firstLine="426"/>
        <w:jc w:val="both"/>
        <w:rPr>
          <w:rFonts w:ascii="Times New Roman" w:hAnsi="Times New Roman"/>
          <w:b/>
          <w:sz w:val="24"/>
          <w:szCs w:val="24"/>
          <w:highlight w:val="yellow"/>
        </w:rPr>
      </w:pPr>
    </w:p>
    <w:p w:rsidR="006A6225" w:rsidRPr="004D644D" w:rsidRDefault="006A6225" w:rsidP="006A6225">
      <w:pPr>
        <w:spacing w:after="0" w:line="240" w:lineRule="auto"/>
        <w:jc w:val="both"/>
        <w:rPr>
          <w:rFonts w:ascii="Times New Roman" w:hAnsi="Times New Roman"/>
          <w:b/>
          <w:sz w:val="24"/>
          <w:szCs w:val="24"/>
        </w:rPr>
      </w:pPr>
      <w:r w:rsidRPr="004D644D">
        <w:rPr>
          <w:rFonts w:ascii="Times New Roman" w:hAnsi="Times New Roman"/>
          <w:b/>
          <w:sz w:val="24"/>
          <w:szCs w:val="24"/>
        </w:rPr>
        <w:t>СЛУШАЛИ:</w:t>
      </w:r>
    </w:p>
    <w:p w:rsidR="006A6225" w:rsidRPr="007D352A" w:rsidRDefault="006A6225" w:rsidP="006A6225">
      <w:pPr>
        <w:pStyle w:val="a7"/>
        <w:jc w:val="both"/>
        <w:rPr>
          <w:rFonts w:ascii="Times New Roman" w:hAnsi="Times New Roman"/>
          <w:sz w:val="24"/>
          <w:szCs w:val="24"/>
        </w:rPr>
      </w:pPr>
      <w:r w:rsidRPr="007D352A">
        <w:rPr>
          <w:rFonts w:ascii="Times New Roman" w:hAnsi="Times New Roman"/>
          <w:sz w:val="24"/>
          <w:szCs w:val="24"/>
        </w:rPr>
        <w:t xml:space="preserve">Уполномоченного по делу Алексееву А.А., сообщившего по рассматриваемому вопросу следующее. </w:t>
      </w:r>
    </w:p>
    <w:p w:rsidR="006A6225" w:rsidRPr="00E12EB4" w:rsidRDefault="006A6225" w:rsidP="006A6225">
      <w:pPr>
        <w:spacing w:after="0" w:line="240" w:lineRule="auto"/>
        <w:ind w:firstLine="709"/>
        <w:jc w:val="both"/>
        <w:rPr>
          <w:rFonts w:ascii="Times New Roman" w:hAnsi="Times New Roman"/>
          <w:sz w:val="24"/>
          <w:szCs w:val="24"/>
        </w:rPr>
      </w:pPr>
      <w:r w:rsidRPr="00E12EB4">
        <w:rPr>
          <w:rFonts w:ascii="Times New Roman" w:hAnsi="Times New Roman"/>
          <w:sz w:val="24"/>
          <w:szCs w:val="24"/>
        </w:rPr>
        <w:t>ООО «Продарснаб» направило в ДГРЦ и Т КО расчетные материалы и заявление для установления тарифов на питьевую воду и водоотведение на 2016-2018 г.г. (вх. № О – 2523 от 30.10.2015 г.).</w:t>
      </w:r>
    </w:p>
    <w:p w:rsidR="006A6225" w:rsidRPr="00E12EB4" w:rsidRDefault="006A6225" w:rsidP="006A6225">
      <w:pPr>
        <w:spacing w:after="0" w:line="240" w:lineRule="auto"/>
        <w:ind w:firstLine="709"/>
        <w:jc w:val="both"/>
        <w:rPr>
          <w:rFonts w:ascii="Times New Roman" w:hAnsi="Times New Roman"/>
          <w:sz w:val="24"/>
          <w:szCs w:val="24"/>
        </w:rPr>
      </w:pPr>
      <w:r w:rsidRPr="00E12EB4">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и водоотведение для ООО «Продарснаб» выбран метод индексации (приказ об открытии дела № 413 от 30.10.2015 г.).</w:t>
      </w:r>
    </w:p>
    <w:p w:rsidR="006A6225" w:rsidRPr="00E12EB4" w:rsidRDefault="006A6225" w:rsidP="006A6225">
      <w:pPr>
        <w:spacing w:after="0" w:line="240" w:lineRule="auto"/>
        <w:ind w:firstLine="709"/>
        <w:jc w:val="both"/>
        <w:rPr>
          <w:rFonts w:ascii="Times New Roman" w:hAnsi="Times New Roman"/>
          <w:sz w:val="24"/>
          <w:szCs w:val="24"/>
        </w:rPr>
      </w:pPr>
      <w:r w:rsidRPr="00E12EB4">
        <w:rPr>
          <w:rFonts w:ascii="Times New Roman" w:hAnsi="Times New Roman"/>
          <w:sz w:val="24"/>
          <w:szCs w:val="24"/>
        </w:rPr>
        <w:t>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6A6225" w:rsidRPr="007D352A" w:rsidRDefault="006A6225" w:rsidP="006A6225">
      <w:pPr>
        <w:pStyle w:val="ConsTitle"/>
        <w:widowControl/>
        <w:ind w:right="0" w:firstLine="709"/>
        <w:jc w:val="both"/>
        <w:rPr>
          <w:rFonts w:ascii="Times New Roman" w:hAnsi="Times New Roman" w:cs="Times New Roman"/>
          <w:b w:val="0"/>
          <w:sz w:val="24"/>
          <w:szCs w:val="24"/>
        </w:rPr>
      </w:pPr>
      <w:r w:rsidRPr="00B8798F">
        <w:rPr>
          <w:rFonts w:ascii="Times New Roman" w:hAnsi="Times New Roman" w:cs="Times New Roman"/>
          <w:b w:val="0"/>
          <w:sz w:val="24"/>
          <w:szCs w:val="24"/>
        </w:rPr>
        <w:t>Плановые значения показателей энергетической</w:t>
      </w:r>
      <w:r w:rsidRPr="007D352A">
        <w:rPr>
          <w:rFonts w:ascii="Times New Roman" w:hAnsi="Times New Roman" w:cs="Times New Roman"/>
          <w:b w:val="0"/>
          <w:sz w:val="24"/>
          <w:szCs w:val="24"/>
        </w:rPr>
        <w:t xml:space="preserve"> эффективности объектов централизованных систем холодного водоснабжения </w:t>
      </w:r>
      <w:r>
        <w:rPr>
          <w:rFonts w:ascii="Times New Roman" w:hAnsi="Times New Roman" w:cs="Times New Roman"/>
          <w:b w:val="0"/>
          <w:sz w:val="24"/>
          <w:szCs w:val="24"/>
        </w:rPr>
        <w:t>и водоотведения ООО «Продарснаб»</w:t>
      </w:r>
      <w:r w:rsidRPr="007D352A">
        <w:rPr>
          <w:rFonts w:ascii="Times New Roman" w:hAnsi="Times New Roman" w:cs="Times New Roman"/>
          <w:b w:val="0"/>
          <w:sz w:val="24"/>
          <w:szCs w:val="24"/>
        </w:rPr>
        <w:t xml:space="preserve">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w:t>
      </w:r>
      <w:r w:rsidRPr="007D352A">
        <w:rPr>
          <w:rFonts w:ascii="Times New Roman" w:hAnsi="Times New Roman" w:cs="Times New Roman"/>
          <w:b w:val="0"/>
          <w:sz w:val="24"/>
          <w:szCs w:val="24"/>
        </w:rPr>
        <w:lastRenderedPageBreak/>
        <w:t>коммунального хозяйства Российской Федерации от 4 апреля 2014 года № 162/пр и приняты  в следующем размере:</w:t>
      </w:r>
    </w:p>
    <w:p w:rsidR="006A6225" w:rsidRPr="007D352A" w:rsidRDefault="006A6225" w:rsidP="006A6225">
      <w:pPr>
        <w:pStyle w:val="a7"/>
        <w:jc w:val="both"/>
        <w:rPr>
          <w:rFonts w:ascii="Times New Roman" w:hAnsi="Times New Roman"/>
          <w:sz w:val="24"/>
          <w:szCs w:val="24"/>
        </w:rPr>
      </w:pPr>
      <w:r>
        <w:rPr>
          <w:rFonts w:ascii="Times New Roman" w:hAnsi="Times New Roman"/>
          <w:sz w:val="24"/>
          <w:szCs w:val="24"/>
        </w:rPr>
        <w:t>Водоснабжение: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
        <w:gridCol w:w="4268"/>
        <w:gridCol w:w="1564"/>
        <w:gridCol w:w="1564"/>
        <w:gridCol w:w="1562"/>
      </w:tblGrid>
      <w:tr w:rsidR="006A6225" w:rsidRPr="006A6225" w:rsidTr="006A6225">
        <w:trPr>
          <w:trHeight w:val="146"/>
        </w:trPr>
        <w:tc>
          <w:tcPr>
            <w:tcW w:w="32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 п/п</w:t>
            </w:r>
          </w:p>
        </w:tc>
        <w:tc>
          <w:tcPr>
            <w:tcW w:w="2230" w:type="pct"/>
            <w:vAlign w:val="center"/>
          </w:tcPr>
          <w:p w:rsidR="006A6225" w:rsidRPr="006A6225" w:rsidRDefault="006A6225" w:rsidP="006A6225">
            <w:pPr>
              <w:pStyle w:val="a7"/>
              <w:rPr>
                <w:rFonts w:ascii="Times New Roman" w:hAnsi="Times New Roman"/>
                <w:sz w:val="20"/>
                <w:szCs w:val="20"/>
              </w:rPr>
            </w:pPr>
          </w:p>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Наименование показателя</w:t>
            </w:r>
          </w:p>
        </w:tc>
        <w:tc>
          <w:tcPr>
            <w:tcW w:w="817" w:type="pct"/>
            <w:vAlign w:val="center"/>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плановое значение показателя на 2016 г.</w:t>
            </w:r>
          </w:p>
        </w:tc>
        <w:tc>
          <w:tcPr>
            <w:tcW w:w="817" w:type="pct"/>
            <w:vAlign w:val="center"/>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плановое значение показателя на 2017 г.</w:t>
            </w:r>
          </w:p>
        </w:tc>
        <w:tc>
          <w:tcPr>
            <w:tcW w:w="816" w:type="pct"/>
            <w:vAlign w:val="center"/>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плановое значение показателя на 2018 г.</w:t>
            </w:r>
          </w:p>
        </w:tc>
      </w:tr>
      <w:tr w:rsidR="006A6225" w:rsidRPr="006A6225" w:rsidTr="006A6225">
        <w:trPr>
          <w:trHeight w:val="146"/>
        </w:trPr>
        <w:tc>
          <w:tcPr>
            <w:tcW w:w="5000" w:type="pct"/>
            <w:gridSpan w:val="5"/>
          </w:tcPr>
          <w:p w:rsidR="006A6225" w:rsidRPr="006A6225" w:rsidRDefault="006A6225" w:rsidP="006A6225">
            <w:pPr>
              <w:pStyle w:val="a7"/>
              <w:rPr>
                <w:rFonts w:ascii="Times New Roman" w:hAnsi="Times New Roman"/>
                <w:sz w:val="20"/>
                <w:szCs w:val="20"/>
                <w:highlight w:val="yellow"/>
              </w:rPr>
            </w:pPr>
            <w:r w:rsidRPr="006A6225">
              <w:rPr>
                <w:rFonts w:ascii="Times New Roman" w:hAnsi="Times New Roman"/>
                <w:sz w:val="20"/>
                <w:szCs w:val="20"/>
              </w:rPr>
              <w:t>1. Показатели качества питьевой воды</w:t>
            </w:r>
          </w:p>
        </w:tc>
      </w:tr>
      <w:tr w:rsidR="006A6225" w:rsidRPr="006A6225" w:rsidTr="006A6225">
        <w:trPr>
          <w:trHeight w:val="146"/>
        </w:trPr>
        <w:tc>
          <w:tcPr>
            <w:tcW w:w="32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1.1</w:t>
            </w:r>
          </w:p>
        </w:tc>
        <w:tc>
          <w:tcPr>
            <w:tcW w:w="223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0,00</w:t>
            </w:r>
          </w:p>
        </w:tc>
        <w:tc>
          <w:tcPr>
            <w:tcW w:w="817"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0,00</w:t>
            </w:r>
          </w:p>
        </w:tc>
        <w:tc>
          <w:tcPr>
            <w:tcW w:w="816" w:type="pct"/>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0,00</w:t>
            </w:r>
          </w:p>
        </w:tc>
      </w:tr>
      <w:tr w:rsidR="006A6225" w:rsidRPr="006A6225" w:rsidTr="006A6225">
        <w:trPr>
          <w:trHeight w:val="146"/>
        </w:trPr>
        <w:tc>
          <w:tcPr>
            <w:tcW w:w="32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1.2</w:t>
            </w:r>
          </w:p>
        </w:tc>
        <w:tc>
          <w:tcPr>
            <w:tcW w:w="223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17"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0,00</w:t>
            </w:r>
          </w:p>
        </w:tc>
        <w:tc>
          <w:tcPr>
            <w:tcW w:w="817"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0,00</w:t>
            </w:r>
          </w:p>
        </w:tc>
        <w:tc>
          <w:tcPr>
            <w:tcW w:w="816" w:type="pct"/>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0,00</w:t>
            </w:r>
          </w:p>
        </w:tc>
      </w:tr>
      <w:tr w:rsidR="006A6225" w:rsidRPr="006A6225" w:rsidTr="006A6225">
        <w:trPr>
          <w:trHeight w:val="146"/>
        </w:trPr>
        <w:tc>
          <w:tcPr>
            <w:tcW w:w="5000" w:type="pct"/>
            <w:gridSpan w:val="5"/>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2. Показатели надежности и бесперебойности водоснабжения</w:t>
            </w:r>
          </w:p>
        </w:tc>
      </w:tr>
      <w:tr w:rsidR="006A6225" w:rsidRPr="006A6225" w:rsidTr="006A6225">
        <w:trPr>
          <w:trHeight w:val="146"/>
        </w:trPr>
        <w:tc>
          <w:tcPr>
            <w:tcW w:w="32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2.1</w:t>
            </w:r>
          </w:p>
        </w:tc>
        <w:tc>
          <w:tcPr>
            <w:tcW w:w="223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технической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817" w:type="pct"/>
          </w:tcPr>
          <w:p w:rsidR="006A6225" w:rsidRPr="006A6225" w:rsidRDefault="006A6225" w:rsidP="006A6225">
            <w:pPr>
              <w:pStyle w:val="a7"/>
              <w:jc w:val="center"/>
              <w:rPr>
                <w:rFonts w:ascii="Times New Roman" w:hAnsi="Times New Roman"/>
                <w:color w:val="000000"/>
                <w:sz w:val="20"/>
                <w:szCs w:val="20"/>
              </w:rPr>
            </w:pPr>
            <w:r w:rsidRPr="006A6225">
              <w:rPr>
                <w:rFonts w:ascii="Times New Roman" w:hAnsi="Times New Roman"/>
                <w:color w:val="000000"/>
                <w:sz w:val="20"/>
                <w:szCs w:val="20"/>
              </w:rPr>
              <w:t>0,00</w:t>
            </w:r>
          </w:p>
        </w:tc>
        <w:tc>
          <w:tcPr>
            <w:tcW w:w="817" w:type="pct"/>
          </w:tcPr>
          <w:p w:rsidR="006A6225" w:rsidRPr="006A6225" w:rsidRDefault="006A6225" w:rsidP="006A6225">
            <w:pPr>
              <w:pStyle w:val="a7"/>
              <w:jc w:val="center"/>
              <w:rPr>
                <w:rFonts w:ascii="Times New Roman" w:hAnsi="Times New Roman"/>
                <w:color w:val="000000"/>
                <w:sz w:val="20"/>
                <w:szCs w:val="20"/>
              </w:rPr>
            </w:pPr>
            <w:r w:rsidRPr="006A6225">
              <w:rPr>
                <w:rFonts w:ascii="Times New Roman" w:hAnsi="Times New Roman"/>
                <w:color w:val="000000"/>
                <w:sz w:val="20"/>
                <w:szCs w:val="20"/>
              </w:rPr>
              <w:t>0,00</w:t>
            </w:r>
          </w:p>
        </w:tc>
        <w:tc>
          <w:tcPr>
            <w:tcW w:w="816" w:type="pct"/>
          </w:tcPr>
          <w:p w:rsidR="006A6225" w:rsidRPr="006A6225" w:rsidRDefault="006A6225" w:rsidP="006A6225">
            <w:pPr>
              <w:spacing w:after="0" w:line="240" w:lineRule="auto"/>
              <w:jc w:val="center"/>
              <w:rPr>
                <w:rFonts w:ascii="Times New Roman" w:hAnsi="Times New Roman"/>
                <w:color w:val="000000"/>
                <w:sz w:val="20"/>
                <w:szCs w:val="20"/>
              </w:rPr>
            </w:pPr>
            <w:r w:rsidRPr="006A6225">
              <w:rPr>
                <w:rFonts w:ascii="Times New Roman" w:hAnsi="Times New Roman"/>
                <w:color w:val="000000"/>
                <w:sz w:val="20"/>
                <w:szCs w:val="20"/>
              </w:rPr>
              <w:t>0,00</w:t>
            </w:r>
          </w:p>
        </w:tc>
      </w:tr>
      <w:tr w:rsidR="006A6225" w:rsidRPr="006A6225" w:rsidTr="006A6225">
        <w:trPr>
          <w:trHeight w:val="234"/>
        </w:trPr>
        <w:tc>
          <w:tcPr>
            <w:tcW w:w="5000" w:type="pct"/>
            <w:gridSpan w:val="5"/>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 xml:space="preserve">3. Показатели энергетической эффективности </w:t>
            </w:r>
          </w:p>
          <w:p w:rsidR="006A6225" w:rsidRPr="006A6225" w:rsidRDefault="006A6225" w:rsidP="006A6225">
            <w:pPr>
              <w:pStyle w:val="a7"/>
              <w:rPr>
                <w:rFonts w:ascii="Times New Roman" w:hAnsi="Times New Roman"/>
                <w:sz w:val="20"/>
                <w:szCs w:val="20"/>
                <w:highlight w:val="yellow"/>
              </w:rPr>
            </w:pPr>
            <w:r w:rsidRPr="006A6225">
              <w:rPr>
                <w:rFonts w:ascii="Times New Roman" w:hAnsi="Times New Roman"/>
                <w:sz w:val="20"/>
                <w:szCs w:val="20"/>
              </w:rPr>
              <w:t>объектов централизованной системы холодного водоснабжения</w:t>
            </w:r>
          </w:p>
        </w:tc>
      </w:tr>
      <w:tr w:rsidR="006A6225" w:rsidRPr="006A6225" w:rsidTr="006A6225">
        <w:trPr>
          <w:trHeight w:val="761"/>
        </w:trPr>
        <w:tc>
          <w:tcPr>
            <w:tcW w:w="32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3.1</w:t>
            </w:r>
          </w:p>
        </w:tc>
        <w:tc>
          <w:tcPr>
            <w:tcW w:w="223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817"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9,10</w:t>
            </w:r>
          </w:p>
        </w:tc>
        <w:tc>
          <w:tcPr>
            <w:tcW w:w="817" w:type="pct"/>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9,10</w:t>
            </w:r>
          </w:p>
        </w:tc>
        <w:tc>
          <w:tcPr>
            <w:tcW w:w="816" w:type="pct"/>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9,10</w:t>
            </w:r>
          </w:p>
        </w:tc>
      </w:tr>
      <w:tr w:rsidR="006A6225" w:rsidRPr="006A6225" w:rsidTr="006A6225">
        <w:trPr>
          <w:trHeight w:val="699"/>
        </w:trPr>
        <w:tc>
          <w:tcPr>
            <w:tcW w:w="32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3.2</w:t>
            </w:r>
          </w:p>
        </w:tc>
        <w:tc>
          <w:tcPr>
            <w:tcW w:w="223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817"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w:t>
            </w:r>
          </w:p>
        </w:tc>
        <w:tc>
          <w:tcPr>
            <w:tcW w:w="817"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w:t>
            </w:r>
          </w:p>
        </w:tc>
        <w:tc>
          <w:tcPr>
            <w:tcW w:w="816"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w:t>
            </w:r>
          </w:p>
        </w:tc>
      </w:tr>
      <w:tr w:rsidR="006A6225" w:rsidRPr="006A6225" w:rsidTr="006A6225">
        <w:trPr>
          <w:trHeight w:val="780"/>
        </w:trPr>
        <w:tc>
          <w:tcPr>
            <w:tcW w:w="32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3.3</w:t>
            </w:r>
          </w:p>
        </w:tc>
        <w:tc>
          <w:tcPr>
            <w:tcW w:w="2230" w:type="pct"/>
          </w:tcPr>
          <w:p w:rsidR="006A6225" w:rsidRPr="006A6225" w:rsidRDefault="006A6225" w:rsidP="006A6225">
            <w:pPr>
              <w:pStyle w:val="a7"/>
              <w:rPr>
                <w:rFonts w:ascii="Times New Roman" w:hAnsi="Times New Roman"/>
                <w:sz w:val="20"/>
                <w:szCs w:val="20"/>
              </w:rPr>
            </w:pPr>
            <w:r w:rsidRPr="006A6225">
              <w:rPr>
                <w:rFonts w:ascii="Times New Roman" w:hAnsi="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817"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1,79</w:t>
            </w:r>
          </w:p>
        </w:tc>
        <w:tc>
          <w:tcPr>
            <w:tcW w:w="817"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1,79</w:t>
            </w:r>
          </w:p>
        </w:tc>
        <w:tc>
          <w:tcPr>
            <w:tcW w:w="816" w:type="pct"/>
          </w:tcPr>
          <w:p w:rsidR="006A6225" w:rsidRPr="006A6225" w:rsidRDefault="006A6225" w:rsidP="006A6225">
            <w:pPr>
              <w:pStyle w:val="a7"/>
              <w:jc w:val="center"/>
              <w:rPr>
                <w:rFonts w:ascii="Times New Roman" w:hAnsi="Times New Roman"/>
                <w:sz w:val="20"/>
                <w:szCs w:val="20"/>
              </w:rPr>
            </w:pPr>
            <w:r w:rsidRPr="006A6225">
              <w:rPr>
                <w:rFonts w:ascii="Times New Roman" w:hAnsi="Times New Roman"/>
                <w:sz w:val="20"/>
                <w:szCs w:val="20"/>
              </w:rPr>
              <w:t>1,79</w:t>
            </w:r>
          </w:p>
        </w:tc>
      </w:tr>
    </w:tbl>
    <w:p w:rsidR="006A6225" w:rsidRDefault="006A6225" w:rsidP="006A6225">
      <w:pPr>
        <w:pStyle w:val="a7"/>
        <w:rPr>
          <w:rFonts w:ascii="Times New Roman" w:hAnsi="Times New Roman"/>
          <w:sz w:val="24"/>
          <w:szCs w:val="24"/>
        </w:rPr>
      </w:pPr>
      <w:r>
        <w:rPr>
          <w:rFonts w:ascii="Times New Roman" w:hAnsi="Times New Roman"/>
          <w:sz w:val="24"/>
          <w:szCs w:val="24"/>
        </w:rPr>
        <w:t>Водоотведение: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
        <w:gridCol w:w="4268"/>
        <w:gridCol w:w="1564"/>
        <w:gridCol w:w="1564"/>
        <w:gridCol w:w="1562"/>
      </w:tblGrid>
      <w:tr w:rsidR="006A6225" w:rsidRPr="006A6225" w:rsidTr="006A6225">
        <w:trPr>
          <w:trHeight w:val="146"/>
        </w:trPr>
        <w:tc>
          <w:tcPr>
            <w:tcW w:w="320" w:type="pct"/>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 п/п</w:t>
            </w:r>
          </w:p>
        </w:tc>
        <w:tc>
          <w:tcPr>
            <w:tcW w:w="2230" w:type="pct"/>
            <w:vAlign w:val="center"/>
          </w:tcPr>
          <w:p w:rsidR="006A6225" w:rsidRPr="006A6225" w:rsidRDefault="006A6225" w:rsidP="006A6225">
            <w:pPr>
              <w:spacing w:after="0" w:line="240" w:lineRule="auto"/>
              <w:jc w:val="center"/>
              <w:rPr>
                <w:rFonts w:ascii="Times New Roman" w:hAnsi="Times New Roman"/>
                <w:sz w:val="20"/>
                <w:szCs w:val="20"/>
              </w:rPr>
            </w:pPr>
          </w:p>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Наименование показателя</w:t>
            </w:r>
          </w:p>
        </w:tc>
        <w:tc>
          <w:tcPr>
            <w:tcW w:w="817" w:type="pct"/>
            <w:vAlign w:val="center"/>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плановое значение показателя на 2016 г.</w:t>
            </w:r>
          </w:p>
        </w:tc>
        <w:tc>
          <w:tcPr>
            <w:tcW w:w="817" w:type="pct"/>
            <w:vAlign w:val="center"/>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плановое значение показателя на 2017 г.</w:t>
            </w:r>
          </w:p>
        </w:tc>
        <w:tc>
          <w:tcPr>
            <w:tcW w:w="817" w:type="pct"/>
            <w:vAlign w:val="center"/>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плановое значение показателя на 2018 г.</w:t>
            </w:r>
          </w:p>
        </w:tc>
      </w:tr>
      <w:tr w:rsidR="006A6225" w:rsidRPr="006A6225" w:rsidTr="006A6225">
        <w:trPr>
          <w:trHeight w:val="146"/>
        </w:trPr>
        <w:tc>
          <w:tcPr>
            <w:tcW w:w="5000" w:type="pct"/>
            <w:gridSpan w:val="5"/>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1. Показатели надежности и бесперебойности водоотведения</w:t>
            </w:r>
          </w:p>
        </w:tc>
      </w:tr>
      <w:tr w:rsidR="006A6225" w:rsidRPr="006A6225" w:rsidTr="006A6225">
        <w:trPr>
          <w:trHeight w:val="146"/>
        </w:trPr>
        <w:tc>
          <w:tcPr>
            <w:tcW w:w="320" w:type="pct"/>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1.1</w:t>
            </w:r>
          </w:p>
        </w:tc>
        <w:tc>
          <w:tcPr>
            <w:tcW w:w="2230" w:type="pct"/>
          </w:tcPr>
          <w:p w:rsidR="006A6225" w:rsidRPr="006A6225" w:rsidRDefault="006A6225" w:rsidP="006A6225">
            <w:pPr>
              <w:spacing w:after="0" w:line="240" w:lineRule="auto"/>
              <w:rPr>
                <w:rFonts w:ascii="Times New Roman" w:hAnsi="Times New Roman"/>
                <w:sz w:val="20"/>
                <w:szCs w:val="20"/>
              </w:rPr>
            </w:pPr>
            <w:r w:rsidRPr="006A6225">
              <w:rPr>
                <w:rFonts w:ascii="Times New Roman" w:hAnsi="Times New Roman"/>
                <w:sz w:val="20"/>
                <w:szCs w:val="20"/>
              </w:rPr>
              <w:t>удельное количество аварий и засоров в расчете на протяженность канализационной сети в год, (ед./км)</w:t>
            </w:r>
          </w:p>
        </w:tc>
        <w:tc>
          <w:tcPr>
            <w:tcW w:w="817" w:type="pct"/>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0,00</w:t>
            </w:r>
          </w:p>
        </w:tc>
        <w:tc>
          <w:tcPr>
            <w:tcW w:w="817" w:type="pct"/>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0,00</w:t>
            </w:r>
          </w:p>
        </w:tc>
        <w:tc>
          <w:tcPr>
            <w:tcW w:w="817" w:type="pct"/>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0,00</w:t>
            </w:r>
          </w:p>
        </w:tc>
      </w:tr>
      <w:tr w:rsidR="006A6225" w:rsidRPr="006A6225" w:rsidTr="006A6225">
        <w:trPr>
          <w:trHeight w:val="146"/>
        </w:trPr>
        <w:tc>
          <w:tcPr>
            <w:tcW w:w="5000" w:type="pct"/>
            <w:gridSpan w:val="5"/>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2. Показатели качества очистки сточных вод</w:t>
            </w:r>
          </w:p>
        </w:tc>
      </w:tr>
      <w:tr w:rsidR="006A6225" w:rsidRPr="006A6225" w:rsidTr="006A6225">
        <w:trPr>
          <w:trHeight w:val="146"/>
        </w:trPr>
        <w:tc>
          <w:tcPr>
            <w:tcW w:w="320" w:type="pct"/>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2.1</w:t>
            </w:r>
          </w:p>
        </w:tc>
        <w:tc>
          <w:tcPr>
            <w:tcW w:w="2230" w:type="pct"/>
          </w:tcPr>
          <w:p w:rsidR="006A6225" w:rsidRPr="006A6225" w:rsidRDefault="006A6225" w:rsidP="006A6225">
            <w:pPr>
              <w:tabs>
                <w:tab w:val="left" w:pos="806"/>
              </w:tabs>
              <w:spacing w:after="0" w:line="240" w:lineRule="auto"/>
              <w:rPr>
                <w:rFonts w:ascii="Times New Roman" w:hAnsi="Times New Roman"/>
                <w:sz w:val="20"/>
                <w:szCs w:val="20"/>
              </w:rPr>
            </w:pPr>
            <w:r w:rsidRPr="006A6225">
              <w:rPr>
                <w:rFonts w:ascii="Times New Roman" w:hAnsi="Times New Roman"/>
                <w:sz w:val="20"/>
                <w:szCs w:val="20"/>
              </w:rPr>
              <w:t xml:space="preserve">доля сточных вод, не подвергающихся очистке, в общем объеме сточных вод, </w:t>
            </w:r>
            <w:r w:rsidRPr="006A6225">
              <w:rPr>
                <w:rFonts w:ascii="Times New Roman" w:hAnsi="Times New Roman"/>
                <w:sz w:val="20"/>
                <w:szCs w:val="20"/>
              </w:rPr>
              <w:lastRenderedPageBreak/>
              <w:t>сбрасываемых в централизованные общесплавные или бытовые системы водоотведения,  %</w:t>
            </w:r>
          </w:p>
        </w:tc>
        <w:tc>
          <w:tcPr>
            <w:tcW w:w="817" w:type="pct"/>
          </w:tcPr>
          <w:p w:rsidR="006A6225" w:rsidRPr="006A6225" w:rsidRDefault="006A6225" w:rsidP="006A6225">
            <w:pPr>
              <w:spacing w:after="0" w:line="240" w:lineRule="auto"/>
              <w:jc w:val="center"/>
              <w:rPr>
                <w:rFonts w:ascii="Times New Roman" w:hAnsi="Times New Roman"/>
                <w:color w:val="000000"/>
                <w:sz w:val="20"/>
                <w:szCs w:val="20"/>
              </w:rPr>
            </w:pPr>
            <w:r w:rsidRPr="006A6225">
              <w:rPr>
                <w:rFonts w:ascii="Times New Roman" w:hAnsi="Times New Roman"/>
                <w:color w:val="000000"/>
                <w:sz w:val="20"/>
                <w:szCs w:val="20"/>
              </w:rPr>
              <w:lastRenderedPageBreak/>
              <w:t>100,00</w:t>
            </w:r>
          </w:p>
        </w:tc>
        <w:tc>
          <w:tcPr>
            <w:tcW w:w="817" w:type="pct"/>
          </w:tcPr>
          <w:p w:rsidR="006A6225" w:rsidRPr="006A6225" w:rsidRDefault="006A6225" w:rsidP="006A6225">
            <w:pPr>
              <w:spacing w:after="0" w:line="240" w:lineRule="auto"/>
              <w:jc w:val="center"/>
              <w:rPr>
                <w:rFonts w:ascii="Times New Roman" w:hAnsi="Times New Roman"/>
                <w:color w:val="000000"/>
                <w:sz w:val="20"/>
                <w:szCs w:val="20"/>
              </w:rPr>
            </w:pPr>
            <w:r w:rsidRPr="006A6225">
              <w:rPr>
                <w:rFonts w:ascii="Times New Roman" w:hAnsi="Times New Roman"/>
                <w:color w:val="000000"/>
                <w:sz w:val="20"/>
                <w:szCs w:val="20"/>
              </w:rPr>
              <w:t>100,00</w:t>
            </w:r>
          </w:p>
        </w:tc>
        <w:tc>
          <w:tcPr>
            <w:tcW w:w="817" w:type="pct"/>
          </w:tcPr>
          <w:p w:rsidR="006A6225" w:rsidRPr="006A6225" w:rsidRDefault="006A6225" w:rsidP="006A6225">
            <w:pPr>
              <w:spacing w:after="0" w:line="240" w:lineRule="auto"/>
              <w:jc w:val="center"/>
              <w:rPr>
                <w:rFonts w:ascii="Times New Roman" w:hAnsi="Times New Roman"/>
                <w:color w:val="000000"/>
                <w:sz w:val="20"/>
                <w:szCs w:val="20"/>
              </w:rPr>
            </w:pPr>
            <w:r w:rsidRPr="006A6225">
              <w:rPr>
                <w:rFonts w:ascii="Times New Roman" w:hAnsi="Times New Roman"/>
                <w:color w:val="000000"/>
                <w:sz w:val="20"/>
                <w:szCs w:val="20"/>
              </w:rPr>
              <w:t>100,00</w:t>
            </w:r>
          </w:p>
        </w:tc>
      </w:tr>
      <w:tr w:rsidR="006A6225" w:rsidRPr="006A6225" w:rsidTr="006A6225">
        <w:trPr>
          <w:trHeight w:val="234"/>
        </w:trPr>
        <w:tc>
          <w:tcPr>
            <w:tcW w:w="5000" w:type="pct"/>
            <w:gridSpan w:val="5"/>
          </w:tcPr>
          <w:p w:rsidR="006A6225" w:rsidRPr="006A6225" w:rsidRDefault="006A6225" w:rsidP="006A6225">
            <w:pPr>
              <w:autoSpaceDE w:val="0"/>
              <w:autoSpaceDN w:val="0"/>
              <w:adjustRightInd w:val="0"/>
              <w:spacing w:after="0" w:line="240" w:lineRule="auto"/>
              <w:jc w:val="center"/>
              <w:rPr>
                <w:rFonts w:ascii="Times New Roman" w:hAnsi="Times New Roman"/>
                <w:sz w:val="20"/>
                <w:szCs w:val="20"/>
              </w:rPr>
            </w:pPr>
            <w:r w:rsidRPr="006A6225">
              <w:rPr>
                <w:rFonts w:ascii="Times New Roman" w:hAnsi="Times New Roman"/>
                <w:sz w:val="20"/>
                <w:szCs w:val="20"/>
              </w:rPr>
              <w:lastRenderedPageBreak/>
              <w:t xml:space="preserve">3. Показатели энергетической эффективности </w:t>
            </w:r>
          </w:p>
          <w:p w:rsidR="006A6225" w:rsidRPr="006A6225" w:rsidRDefault="006A6225" w:rsidP="006A6225">
            <w:pPr>
              <w:autoSpaceDE w:val="0"/>
              <w:autoSpaceDN w:val="0"/>
              <w:adjustRightInd w:val="0"/>
              <w:spacing w:after="0" w:line="240" w:lineRule="auto"/>
              <w:jc w:val="center"/>
              <w:rPr>
                <w:rFonts w:ascii="Times New Roman" w:hAnsi="Times New Roman"/>
                <w:sz w:val="20"/>
                <w:szCs w:val="20"/>
              </w:rPr>
            </w:pPr>
            <w:r w:rsidRPr="006A6225">
              <w:rPr>
                <w:rFonts w:ascii="Times New Roman" w:hAnsi="Times New Roman"/>
                <w:sz w:val="20"/>
                <w:szCs w:val="20"/>
              </w:rPr>
              <w:t>объектов централизованной системы водоотведения</w:t>
            </w:r>
          </w:p>
        </w:tc>
      </w:tr>
      <w:tr w:rsidR="006A6225" w:rsidRPr="006A6225" w:rsidTr="006A6225">
        <w:trPr>
          <w:trHeight w:val="761"/>
        </w:trPr>
        <w:tc>
          <w:tcPr>
            <w:tcW w:w="320" w:type="pct"/>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3.1</w:t>
            </w:r>
          </w:p>
        </w:tc>
        <w:tc>
          <w:tcPr>
            <w:tcW w:w="2230" w:type="pct"/>
          </w:tcPr>
          <w:p w:rsidR="006A6225" w:rsidRPr="006A6225" w:rsidRDefault="006A6225" w:rsidP="006A6225">
            <w:pPr>
              <w:tabs>
                <w:tab w:val="left" w:pos="806"/>
              </w:tabs>
              <w:spacing w:after="0" w:line="240" w:lineRule="auto"/>
              <w:rPr>
                <w:rFonts w:ascii="Times New Roman" w:hAnsi="Times New Roman"/>
                <w:sz w:val="20"/>
                <w:szCs w:val="20"/>
              </w:rPr>
            </w:pPr>
            <w:r w:rsidRPr="006A6225">
              <w:rPr>
                <w:rFonts w:ascii="Times New Roman" w:hAnsi="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817" w:type="pct"/>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w:t>
            </w:r>
          </w:p>
        </w:tc>
        <w:tc>
          <w:tcPr>
            <w:tcW w:w="817" w:type="pct"/>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w:t>
            </w:r>
          </w:p>
        </w:tc>
        <w:tc>
          <w:tcPr>
            <w:tcW w:w="817" w:type="pct"/>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w:t>
            </w:r>
          </w:p>
        </w:tc>
      </w:tr>
      <w:tr w:rsidR="006A6225" w:rsidRPr="006A6225" w:rsidTr="006A6225">
        <w:trPr>
          <w:trHeight w:val="416"/>
        </w:trPr>
        <w:tc>
          <w:tcPr>
            <w:tcW w:w="320" w:type="pct"/>
          </w:tcPr>
          <w:p w:rsidR="006A6225" w:rsidRPr="006A6225" w:rsidRDefault="006A6225" w:rsidP="006A6225">
            <w:pPr>
              <w:spacing w:after="0" w:line="240" w:lineRule="auto"/>
              <w:jc w:val="center"/>
              <w:rPr>
                <w:rFonts w:ascii="Times New Roman" w:hAnsi="Times New Roman"/>
                <w:sz w:val="20"/>
                <w:szCs w:val="20"/>
              </w:rPr>
            </w:pPr>
            <w:r w:rsidRPr="006A6225">
              <w:rPr>
                <w:rFonts w:ascii="Times New Roman" w:hAnsi="Times New Roman"/>
                <w:sz w:val="20"/>
                <w:szCs w:val="20"/>
              </w:rPr>
              <w:t>3.2</w:t>
            </w:r>
          </w:p>
        </w:tc>
        <w:tc>
          <w:tcPr>
            <w:tcW w:w="2230" w:type="pct"/>
          </w:tcPr>
          <w:p w:rsidR="006A6225" w:rsidRPr="006A6225" w:rsidRDefault="006A6225" w:rsidP="006A6225">
            <w:pPr>
              <w:tabs>
                <w:tab w:val="left" w:pos="806"/>
              </w:tabs>
              <w:spacing w:after="0" w:line="240" w:lineRule="auto"/>
              <w:rPr>
                <w:rFonts w:ascii="Times New Roman" w:hAnsi="Times New Roman"/>
                <w:sz w:val="20"/>
                <w:szCs w:val="20"/>
              </w:rPr>
            </w:pPr>
            <w:r w:rsidRPr="006A6225">
              <w:rPr>
                <w:rFonts w:ascii="Times New Roman" w:hAnsi="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817" w:type="pct"/>
          </w:tcPr>
          <w:p w:rsidR="006A6225" w:rsidRPr="006A6225" w:rsidRDefault="006A6225" w:rsidP="006A6225">
            <w:pPr>
              <w:spacing w:after="0" w:line="240" w:lineRule="auto"/>
              <w:jc w:val="center"/>
              <w:rPr>
                <w:rFonts w:ascii="Times New Roman" w:hAnsi="Times New Roman"/>
                <w:color w:val="000000"/>
                <w:sz w:val="20"/>
                <w:szCs w:val="20"/>
              </w:rPr>
            </w:pPr>
            <w:r w:rsidRPr="006A6225">
              <w:rPr>
                <w:rFonts w:ascii="Times New Roman" w:hAnsi="Times New Roman"/>
                <w:color w:val="000000"/>
                <w:sz w:val="20"/>
                <w:szCs w:val="20"/>
              </w:rPr>
              <w:t>-</w:t>
            </w:r>
          </w:p>
        </w:tc>
        <w:tc>
          <w:tcPr>
            <w:tcW w:w="817" w:type="pct"/>
          </w:tcPr>
          <w:p w:rsidR="006A6225" w:rsidRPr="006A6225" w:rsidRDefault="006A6225" w:rsidP="006A6225">
            <w:pPr>
              <w:spacing w:after="0" w:line="240" w:lineRule="auto"/>
              <w:jc w:val="center"/>
              <w:rPr>
                <w:rFonts w:ascii="Times New Roman" w:hAnsi="Times New Roman"/>
                <w:color w:val="000000"/>
                <w:sz w:val="20"/>
                <w:szCs w:val="20"/>
              </w:rPr>
            </w:pPr>
            <w:r w:rsidRPr="006A6225">
              <w:rPr>
                <w:rFonts w:ascii="Times New Roman" w:hAnsi="Times New Roman"/>
                <w:color w:val="000000"/>
                <w:sz w:val="20"/>
                <w:szCs w:val="20"/>
              </w:rPr>
              <w:t>-</w:t>
            </w:r>
          </w:p>
        </w:tc>
        <w:tc>
          <w:tcPr>
            <w:tcW w:w="817" w:type="pct"/>
          </w:tcPr>
          <w:p w:rsidR="006A6225" w:rsidRPr="006A6225" w:rsidRDefault="006A6225" w:rsidP="006A6225">
            <w:pPr>
              <w:spacing w:after="0" w:line="240" w:lineRule="auto"/>
              <w:jc w:val="center"/>
              <w:rPr>
                <w:rFonts w:ascii="Times New Roman" w:hAnsi="Times New Roman"/>
                <w:color w:val="000000"/>
                <w:sz w:val="20"/>
                <w:szCs w:val="20"/>
              </w:rPr>
            </w:pPr>
            <w:r w:rsidRPr="006A6225">
              <w:rPr>
                <w:rFonts w:ascii="Times New Roman" w:hAnsi="Times New Roman"/>
                <w:color w:val="000000"/>
                <w:sz w:val="20"/>
                <w:szCs w:val="20"/>
              </w:rPr>
              <w:t>-</w:t>
            </w:r>
          </w:p>
        </w:tc>
      </w:tr>
    </w:tbl>
    <w:p w:rsidR="006A6225" w:rsidRPr="00E12EB4" w:rsidRDefault="006A6225" w:rsidP="006A6225">
      <w:pPr>
        <w:tabs>
          <w:tab w:val="left" w:pos="1272"/>
        </w:tabs>
        <w:spacing w:after="0" w:line="240" w:lineRule="auto"/>
        <w:ind w:firstLine="709"/>
        <w:jc w:val="both"/>
        <w:rPr>
          <w:rFonts w:ascii="Times New Roman" w:hAnsi="Times New Roman"/>
          <w:sz w:val="24"/>
          <w:szCs w:val="24"/>
        </w:rPr>
      </w:pPr>
      <w:r w:rsidRPr="00E12EB4">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ООО «Продарснаб». Ответственность за достоверность исходных данных несет ООО «Продарснаб».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6A6225" w:rsidRPr="00E12EB4" w:rsidRDefault="006A6225" w:rsidP="006A6225">
      <w:pPr>
        <w:tabs>
          <w:tab w:val="left" w:pos="1272"/>
        </w:tabs>
        <w:spacing w:after="0" w:line="240" w:lineRule="auto"/>
        <w:ind w:firstLine="709"/>
        <w:jc w:val="center"/>
        <w:rPr>
          <w:rFonts w:ascii="Times New Roman" w:hAnsi="Times New Roman"/>
          <w:sz w:val="24"/>
          <w:szCs w:val="24"/>
          <w:u w:val="single"/>
        </w:rPr>
      </w:pPr>
      <w:r w:rsidRPr="00E12EB4">
        <w:rPr>
          <w:rFonts w:ascii="Times New Roman" w:hAnsi="Times New Roman"/>
          <w:sz w:val="24"/>
          <w:szCs w:val="24"/>
          <w:u w:val="single"/>
        </w:rPr>
        <w:t>Питьевая вода</w:t>
      </w:r>
    </w:p>
    <w:p w:rsidR="006A6225" w:rsidRPr="00E12EB4" w:rsidRDefault="006A6225" w:rsidP="006A6225">
      <w:pPr>
        <w:tabs>
          <w:tab w:val="left" w:pos="1272"/>
        </w:tabs>
        <w:spacing w:after="0" w:line="240" w:lineRule="auto"/>
        <w:ind w:firstLine="709"/>
        <w:jc w:val="both"/>
        <w:rPr>
          <w:rFonts w:ascii="Times New Roman" w:hAnsi="Times New Roman"/>
          <w:sz w:val="24"/>
          <w:szCs w:val="24"/>
        </w:rPr>
      </w:pPr>
      <w:r w:rsidRPr="00E12EB4">
        <w:rPr>
          <w:rFonts w:ascii="Times New Roman" w:hAnsi="Times New Roman"/>
          <w:sz w:val="24"/>
          <w:szCs w:val="24"/>
        </w:rPr>
        <w:t>Объем поднятой и реализуемой питьевой воды в базовом периоде (2016 г.) принят на уровне плановых показателей, установленных на 2015 год в следующем размере:</w:t>
      </w:r>
    </w:p>
    <w:p w:rsidR="006A6225" w:rsidRPr="00E12EB4" w:rsidRDefault="006A6225" w:rsidP="006A6225">
      <w:pPr>
        <w:tabs>
          <w:tab w:val="left" w:pos="1272"/>
        </w:tabs>
        <w:spacing w:after="0" w:line="240" w:lineRule="auto"/>
        <w:ind w:firstLine="709"/>
        <w:jc w:val="both"/>
        <w:rPr>
          <w:rFonts w:ascii="Times New Roman" w:hAnsi="Times New Roman"/>
          <w:sz w:val="24"/>
          <w:szCs w:val="24"/>
        </w:rPr>
      </w:pPr>
      <w:r w:rsidRPr="00E12EB4">
        <w:rPr>
          <w:rFonts w:ascii="Times New Roman" w:hAnsi="Times New Roman"/>
          <w:sz w:val="24"/>
          <w:szCs w:val="24"/>
        </w:rPr>
        <w:t>- поднято воды – 50,27 тыс. м3;</w:t>
      </w:r>
    </w:p>
    <w:p w:rsidR="006A6225" w:rsidRPr="00E12EB4" w:rsidRDefault="006A6225" w:rsidP="006A6225">
      <w:pPr>
        <w:tabs>
          <w:tab w:val="left" w:pos="1272"/>
        </w:tabs>
        <w:spacing w:after="0" w:line="240" w:lineRule="auto"/>
        <w:ind w:firstLine="709"/>
        <w:jc w:val="both"/>
        <w:rPr>
          <w:rFonts w:ascii="Times New Roman" w:hAnsi="Times New Roman"/>
          <w:sz w:val="24"/>
          <w:szCs w:val="24"/>
        </w:rPr>
      </w:pPr>
      <w:r w:rsidRPr="00E12EB4">
        <w:rPr>
          <w:rFonts w:ascii="Times New Roman" w:hAnsi="Times New Roman"/>
          <w:sz w:val="24"/>
          <w:szCs w:val="24"/>
        </w:rPr>
        <w:t>- отпущено в сеть – 50,27 тыс. м3;</w:t>
      </w:r>
    </w:p>
    <w:p w:rsidR="006A6225" w:rsidRPr="00E12EB4" w:rsidRDefault="006A6225" w:rsidP="006A6225">
      <w:pPr>
        <w:tabs>
          <w:tab w:val="left" w:pos="1272"/>
        </w:tabs>
        <w:spacing w:after="0" w:line="240" w:lineRule="auto"/>
        <w:ind w:firstLine="709"/>
        <w:jc w:val="both"/>
        <w:rPr>
          <w:rFonts w:ascii="Times New Roman" w:hAnsi="Times New Roman"/>
          <w:sz w:val="24"/>
          <w:szCs w:val="24"/>
        </w:rPr>
      </w:pPr>
      <w:r w:rsidRPr="00E12EB4">
        <w:rPr>
          <w:rFonts w:ascii="Times New Roman" w:hAnsi="Times New Roman"/>
          <w:sz w:val="24"/>
          <w:szCs w:val="24"/>
        </w:rPr>
        <w:t>- потери в сетях – 4,58 тыс. м3 (9,1%);</w:t>
      </w:r>
    </w:p>
    <w:p w:rsidR="006A6225" w:rsidRPr="00E12EB4" w:rsidRDefault="006A6225" w:rsidP="006A6225">
      <w:pPr>
        <w:tabs>
          <w:tab w:val="left" w:pos="1272"/>
        </w:tabs>
        <w:spacing w:after="0" w:line="240" w:lineRule="auto"/>
        <w:ind w:firstLine="709"/>
        <w:jc w:val="both"/>
        <w:rPr>
          <w:rFonts w:ascii="Times New Roman" w:hAnsi="Times New Roman"/>
          <w:sz w:val="24"/>
          <w:szCs w:val="24"/>
        </w:rPr>
      </w:pPr>
      <w:r w:rsidRPr="00E12EB4">
        <w:rPr>
          <w:rFonts w:ascii="Times New Roman" w:hAnsi="Times New Roman"/>
          <w:sz w:val="24"/>
          <w:szCs w:val="24"/>
        </w:rPr>
        <w:t>- полезный отпуск – 45,69 тыс. м3;</w:t>
      </w:r>
    </w:p>
    <w:p w:rsidR="006A6225" w:rsidRPr="00E12EB4" w:rsidRDefault="006A6225" w:rsidP="006A6225">
      <w:pPr>
        <w:tabs>
          <w:tab w:val="left" w:pos="1272"/>
        </w:tabs>
        <w:spacing w:after="0" w:line="240" w:lineRule="auto"/>
        <w:ind w:firstLine="709"/>
        <w:jc w:val="both"/>
        <w:rPr>
          <w:rFonts w:ascii="Times New Roman" w:hAnsi="Times New Roman"/>
          <w:sz w:val="24"/>
          <w:szCs w:val="24"/>
        </w:rPr>
      </w:pPr>
      <w:r w:rsidRPr="00E12EB4">
        <w:rPr>
          <w:rFonts w:ascii="Times New Roman" w:hAnsi="Times New Roman"/>
          <w:sz w:val="24"/>
          <w:szCs w:val="24"/>
        </w:rPr>
        <w:t>- собственное потребление (основное производство) – 0,00 тыс. м3;</w:t>
      </w:r>
    </w:p>
    <w:p w:rsidR="006A6225" w:rsidRPr="00E12EB4" w:rsidRDefault="006A6225" w:rsidP="006A6225">
      <w:pPr>
        <w:tabs>
          <w:tab w:val="left" w:pos="1272"/>
        </w:tabs>
        <w:spacing w:after="0" w:line="240" w:lineRule="auto"/>
        <w:ind w:firstLine="709"/>
        <w:jc w:val="both"/>
        <w:rPr>
          <w:rFonts w:ascii="Times New Roman" w:hAnsi="Times New Roman"/>
          <w:sz w:val="24"/>
          <w:szCs w:val="24"/>
        </w:rPr>
      </w:pPr>
      <w:r w:rsidRPr="00E12EB4">
        <w:rPr>
          <w:rFonts w:ascii="Times New Roman" w:hAnsi="Times New Roman"/>
          <w:sz w:val="24"/>
          <w:szCs w:val="24"/>
        </w:rPr>
        <w:t>- население – 42,89 тыс. м3;</w:t>
      </w:r>
    </w:p>
    <w:p w:rsidR="006A6225" w:rsidRPr="00E12EB4" w:rsidRDefault="006A6225" w:rsidP="006A6225">
      <w:pPr>
        <w:tabs>
          <w:tab w:val="left" w:pos="1272"/>
        </w:tabs>
        <w:spacing w:after="0" w:line="240" w:lineRule="auto"/>
        <w:ind w:firstLine="709"/>
        <w:jc w:val="both"/>
        <w:rPr>
          <w:rFonts w:ascii="Times New Roman" w:hAnsi="Times New Roman"/>
          <w:sz w:val="24"/>
          <w:szCs w:val="24"/>
        </w:rPr>
      </w:pPr>
      <w:r w:rsidRPr="00E12EB4">
        <w:rPr>
          <w:rFonts w:ascii="Times New Roman" w:hAnsi="Times New Roman"/>
          <w:sz w:val="24"/>
          <w:szCs w:val="24"/>
        </w:rPr>
        <w:t>- потребители бюджетной сферы – 1,25 тыс. м3;</w:t>
      </w:r>
    </w:p>
    <w:p w:rsidR="006A6225" w:rsidRPr="00E12EB4" w:rsidRDefault="006A6225" w:rsidP="006A6225">
      <w:pPr>
        <w:tabs>
          <w:tab w:val="left" w:pos="1272"/>
        </w:tabs>
        <w:spacing w:after="0" w:line="240" w:lineRule="auto"/>
        <w:ind w:firstLine="709"/>
        <w:jc w:val="both"/>
        <w:rPr>
          <w:rFonts w:ascii="Times New Roman" w:hAnsi="Times New Roman"/>
          <w:sz w:val="24"/>
          <w:szCs w:val="24"/>
        </w:rPr>
      </w:pPr>
      <w:r w:rsidRPr="00E12EB4">
        <w:rPr>
          <w:rFonts w:ascii="Times New Roman" w:hAnsi="Times New Roman"/>
          <w:sz w:val="24"/>
          <w:szCs w:val="24"/>
        </w:rPr>
        <w:t>- прочие потребители – 1,55 тыс. м3.</w:t>
      </w:r>
    </w:p>
    <w:p w:rsidR="006A6225" w:rsidRPr="00E12EB4" w:rsidRDefault="006A6225" w:rsidP="006A6225">
      <w:pPr>
        <w:tabs>
          <w:tab w:val="left" w:pos="1272"/>
        </w:tabs>
        <w:spacing w:after="0" w:line="240" w:lineRule="auto"/>
        <w:ind w:firstLine="709"/>
        <w:jc w:val="both"/>
        <w:rPr>
          <w:rFonts w:ascii="Times New Roman" w:hAnsi="Times New Roman"/>
          <w:b/>
          <w:sz w:val="24"/>
          <w:szCs w:val="24"/>
        </w:rPr>
      </w:pPr>
      <w:r w:rsidRPr="00E12EB4">
        <w:rPr>
          <w:rFonts w:ascii="Times New Roman" w:hAnsi="Times New Roman"/>
          <w:sz w:val="24"/>
          <w:szCs w:val="24"/>
        </w:rPr>
        <w:t>Объем полезного отпуска в 2017 г. и 2018 г. принят равным объему базового периода.</w:t>
      </w:r>
    </w:p>
    <w:p w:rsidR="006A6225" w:rsidRPr="00E12EB4" w:rsidRDefault="006A6225" w:rsidP="006A6225">
      <w:pPr>
        <w:spacing w:after="0" w:line="240" w:lineRule="auto"/>
        <w:ind w:firstLine="709"/>
        <w:jc w:val="both"/>
        <w:rPr>
          <w:rFonts w:ascii="Times New Roman" w:hAnsi="Times New Roman"/>
          <w:sz w:val="24"/>
          <w:szCs w:val="24"/>
        </w:rPr>
      </w:pPr>
      <w:r w:rsidRPr="00E12EB4">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6A6225" w:rsidRPr="00E12EB4" w:rsidRDefault="006A6225" w:rsidP="006A6225">
      <w:pPr>
        <w:widowControl w:val="0"/>
        <w:numPr>
          <w:ilvl w:val="0"/>
          <w:numId w:val="14"/>
        </w:numPr>
        <w:spacing w:after="0" w:line="240" w:lineRule="auto"/>
        <w:jc w:val="both"/>
        <w:rPr>
          <w:rFonts w:ascii="Times New Roman" w:hAnsi="Times New Roman"/>
          <w:sz w:val="24"/>
          <w:szCs w:val="24"/>
        </w:rPr>
      </w:pPr>
      <w:r w:rsidRPr="00E12EB4">
        <w:rPr>
          <w:rFonts w:ascii="Times New Roman" w:hAnsi="Times New Roman"/>
          <w:sz w:val="24"/>
          <w:szCs w:val="24"/>
        </w:rPr>
        <w:t>базовый уровень операционных расходов – 1788,66 тыс. руб.;</w:t>
      </w:r>
    </w:p>
    <w:p w:rsidR="006A6225" w:rsidRPr="00E12EB4" w:rsidRDefault="006A6225" w:rsidP="006A6225">
      <w:pPr>
        <w:widowControl w:val="0"/>
        <w:numPr>
          <w:ilvl w:val="0"/>
          <w:numId w:val="14"/>
        </w:numPr>
        <w:spacing w:after="0" w:line="240" w:lineRule="auto"/>
        <w:jc w:val="both"/>
        <w:rPr>
          <w:rFonts w:ascii="Times New Roman" w:hAnsi="Times New Roman"/>
          <w:sz w:val="24"/>
          <w:szCs w:val="24"/>
        </w:rPr>
      </w:pPr>
      <w:r w:rsidRPr="00E12EB4">
        <w:rPr>
          <w:rFonts w:ascii="Times New Roman" w:hAnsi="Times New Roman"/>
          <w:sz w:val="24"/>
          <w:szCs w:val="24"/>
        </w:rPr>
        <w:t>индекс эффективности операционных расходов – 1,0%;</w:t>
      </w:r>
    </w:p>
    <w:p w:rsidR="006A6225" w:rsidRPr="00E12EB4" w:rsidRDefault="006A6225" w:rsidP="006A6225">
      <w:pPr>
        <w:widowControl w:val="0"/>
        <w:numPr>
          <w:ilvl w:val="0"/>
          <w:numId w:val="14"/>
        </w:numPr>
        <w:spacing w:after="0" w:line="240" w:lineRule="auto"/>
        <w:jc w:val="both"/>
        <w:rPr>
          <w:rFonts w:ascii="Times New Roman" w:hAnsi="Times New Roman"/>
          <w:sz w:val="24"/>
          <w:szCs w:val="24"/>
        </w:rPr>
      </w:pPr>
      <w:r w:rsidRPr="00E12EB4">
        <w:rPr>
          <w:rFonts w:ascii="Times New Roman" w:hAnsi="Times New Roman"/>
          <w:sz w:val="24"/>
          <w:szCs w:val="24"/>
        </w:rPr>
        <w:t>нормативный уровень прибыли – 0,0%;</w:t>
      </w:r>
    </w:p>
    <w:p w:rsidR="006A6225" w:rsidRPr="00E12EB4" w:rsidRDefault="006A6225" w:rsidP="006A6225">
      <w:pPr>
        <w:widowControl w:val="0"/>
        <w:numPr>
          <w:ilvl w:val="0"/>
          <w:numId w:val="14"/>
        </w:numPr>
        <w:spacing w:after="0" w:line="240" w:lineRule="auto"/>
        <w:jc w:val="both"/>
        <w:rPr>
          <w:rFonts w:ascii="Times New Roman" w:hAnsi="Times New Roman"/>
          <w:sz w:val="24"/>
          <w:szCs w:val="24"/>
        </w:rPr>
      </w:pPr>
      <w:r w:rsidRPr="00E12EB4">
        <w:rPr>
          <w:rFonts w:ascii="Times New Roman" w:hAnsi="Times New Roman"/>
          <w:sz w:val="24"/>
          <w:szCs w:val="24"/>
        </w:rPr>
        <w:t>уровень потерь воды – 9,1 %;</w:t>
      </w:r>
    </w:p>
    <w:p w:rsidR="006A6225" w:rsidRPr="00E12EB4" w:rsidRDefault="006A6225" w:rsidP="006A6225">
      <w:pPr>
        <w:widowControl w:val="0"/>
        <w:numPr>
          <w:ilvl w:val="0"/>
          <w:numId w:val="14"/>
        </w:numPr>
        <w:spacing w:after="0" w:line="240" w:lineRule="auto"/>
        <w:jc w:val="both"/>
        <w:rPr>
          <w:rFonts w:ascii="Times New Roman" w:hAnsi="Times New Roman"/>
          <w:sz w:val="24"/>
          <w:szCs w:val="24"/>
        </w:rPr>
      </w:pPr>
      <w:r w:rsidRPr="00E12EB4">
        <w:rPr>
          <w:rFonts w:ascii="Times New Roman" w:hAnsi="Times New Roman"/>
          <w:sz w:val="24"/>
          <w:szCs w:val="24"/>
        </w:rPr>
        <w:t>удельный расход электрической энергии – 1,79 кВт*час/м3.</w:t>
      </w:r>
    </w:p>
    <w:p w:rsidR="006A6225" w:rsidRPr="00E12EB4" w:rsidRDefault="006A6225" w:rsidP="006A6225">
      <w:pPr>
        <w:autoSpaceDE w:val="0"/>
        <w:autoSpaceDN w:val="0"/>
        <w:adjustRightInd w:val="0"/>
        <w:spacing w:after="0" w:line="240" w:lineRule="auto"/>
        <w:jc w:val="both"/>
        <w:rPr>
          <w:rFonts w:ascii="Times New Roman" w:hAnsi="Times New Roman"/>
          <w:sz w:val="24"/>
          <w:szCs w:val="24"/>
        </w:rPr>
      </w:pPr>
      <w:r w:rsidRPr="00E12EB4">
        <w:rPr>
          <w:rFonts w:ascii="Times New Roman" w:hAnsi="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6A6225" w:rsidRPr="00E12EB4" w:rsidRDefault="006A6225" w:rsidP="006A6225">
      <w:pPr>
        <w:spacing w:after="0" w:line="240" w:lineRule="auto"/>
        <w:ind w:firstLine="709"/>
        <w:jc w:val="both"/>
        <w:rPr>
          <w:rFonts w:ascii="Times New Roman" w:hAnsi="Times New Roman"/>
          <w:sz w:val="24"/>
          <w:szCs w:val="24"/>
        </w:rPr>
      </w:pPr>
      <w:r w:rsidRPr="00E12EB4">
        <w:rPr>
          <w:rFonts w:ascii="Times New Roman" w:hAnsi="Times New Roman"/>
          <w:sz w:val="24"/>
          <w:szCs w:val="24"/>
        </w:rPr>
        <w:t>Необходимая валовая выручка в базовом периоде по предложению предприятия составила 4329,92 тыс. рублей. Тариф на питьевую воду в базовом периоде по предложению предприятия составил 94,77 руб./м3.</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sz w:val="24"/>
          <w:szCs w:val="24"/>
        </w:rPr>
        <w:t>При расчете НВВ базового периода 2016 г. приняты следующие статьи затрат.</w:t>
      </w:r>
      <w:r w:rsidRPr="00E12EB4">
        <w:rPr>
          <w:rFonts w:ascii="Times New Roman" w:hAnsi="Times New Roman"/>
          <w:bCs/>
          <w:sz w:val="24"/>
          <w:szCs w:val="24"/>
        </w:rPr>
        <w:t xml:space="preserve"> </w:t>
      </w:r>
      <w:r w:rsidRPr="00E12EB4">
        <w:rPr>
          <w:rFonts w:ascii="Times New Roman" w:hAnsi="Times New Roman"/>
          <w:bCs/>
          <w:sz w:val="24"/>
          <w:szCs w:val="24"/>
        </w:rPr>
        <w:tab/>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lang w:val="en-US"/>
        </w:rPr>
        <w:t>I</w:t>
      </w:r>
      <w:r w:rsidRPr="00E12EB4">
        <w:rPr>
          <w:rFonts w:ascii="Times New Roman" w:hAnsi="Times New Roman"/>
          <w:bCs/>
          <w:sz w:val="24"/>
          <w:szCs w:val="24"/>
        </w:rPr>
        <w:t>. Текущие расходы.</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1. Операционные расходы:</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Оплата труда ОПР.</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Средняя заработная плата ОПР принята в соответствии с тарифно-балансовым решением на 2015 год, штатным расписанием предприятия и с индексацией во 2-м полугодии 2016 г. на 106,4%. Затраты на заработную плату ОПР составили 366,51 тыс. рублей.</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Отчисления от заработной платы ОПР составили 30,20% или 110,69 тыс. рублей.</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Прочие прямые расходы.</w:t>
      </w:r>
    </w:p>
    <w:p w:rsidR="006A6225" w:rsidRPr="00E12EB4" w:rsidRDefault="006A6225" w:rsidP="006A6225">
      <w:pPr>
        <w:spacing w:after="0" w:line="240" w:lineRule="auto"/>
        <w:ind w:firstLine="709"/>
        <w:contextualSpacing/>
        <w:jc w:val="both"/>
        <w:rPr>
          <w:rFonts w:ascii="Times New Roman" w:hAnsi="Times New Roman"/>
          <w:bCs/>
          <w:sz w:val="24"/>
          <w:szCs w:val="24"/>
        </w:rPr>
      </w:pPr>
      <w:r w:rsidRPr="00E12EB4">
        <w:rPr>
          <w:rFonts w:ascii="Times New Roman" w:hAnsi="Times New Roman"/>
          <w:bCs/>
          <w:sz w:val="24"/>
          <w:szCs w:val="24"/>
        </w:rPr>
        <w:lastRenderedPageBreak/>
        <w:t xml:space="preserve">В статью вошли расходы по услугам ООО НПП «Водинвест», </w:t>
      </w:r>
      <w:r w:rsidRPr="00E12EB4">
        <w:rPr>
          <w:rFonts w:ascii="Times New Roman" w:hAnsi="Times New Roman"/>
          <w:iCs/>
          <w:sz w:val="24"/>
          <w:szCs w:val="24"/>
        </w:rPr>
        <w:t>ФБУ "ЦСМ", ФБУЗ "Центр гигиены и эпидемиологии" и оплата госпошлины с индексацией во 2-м полугодии на 105,7%. В НВВ приняты затраты в размере 130,11</w:t>
      </w:r>
      <w:r w:rsidRPr="00E12EB4">
        <w:rPr>
          <w:rFonts w:ascii="Times New Roman" w:hAnsi="Times New Roman"/>
          <w:bCs/>
          <w:sz w:val="24"/>
          <w:szCs w:val="24"/>
        </w:rPr>
        <w:t xml:space="preserve"> тыс. рублей.</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sz w:val="24"/>
          <w:szCs w:val="24"/>
        </w:rPr>
        <w:t xml:space="preserve">- Затраты на текущий ремонт и техническое обслуживание приняты </w:t>
      </w:r>
      <w:r w:rsidRPr="00E12EB4">
        <w:rPr>
          <w:rFonts w:ascii="Times New Roman" w:hAnsi="Times New Roman"/>
          <w:bCs/>
          <w:sz w:val="24"/>
          <w:szCs w:val="24"/>
        </w:rPr>
        <w:t>в соответствии с тарифно-балансовым решением на 2015 год и предоставленными предприятием плановыми расчетами на ремонтные работы. В статью затрат вошли расходы на собственное оборудование и материалы, услуги сторонних организаций с индексацией со 2-го полугодия 2016 г. на 105,7%, расходы на ГСМ и реагенты на промывку сетей после ремонта с индексацией со 2-го полугодия 2016 г. на 106,2%. Затраты составили 406,50 тыс. рублей.</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Оплата труда цехового персонала.</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Средняя заработная плата цехового персонала принята в соответствии с тарифно-балансовым решением на 2015 год, штатным расписанием предприятия и с индексацией во 2-м полугодии 2016 г. на 106,4%. Затраты на заработную плату цехового персонала составили 137,48 тыс. рублей.</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Отчисления от заработной платы цехового персонала составили 30,20% или 41,52 тыс. рублей.</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В цеховые расходы приняты затраты на охрану труда, медосмотр, инструменты и хоз. инвентарь, содержание здания цехового назначения (электроэнергия, отопление) с индексацией во 2-м полугодии 2016 г. на 105,7%. Данная статья является комплексной, затраты распределены в соответствии с учетной политикой предприятия и составили 110,67 тыс. рублей.</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Оплата труда АУП.</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Средняя  заработная плата АУП принята в соответствии с тарифно-балансовым решением на 2015 год, штатным расписанием предприятия и с индексацией во 2-м полугодии 2016 г. на 106,4%. Затраты на заработную плату АУП составили 355,93 тыс. рублей.</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Отчисления от заработной платы АУП составили 30,20% или 107,49 тыс. рублей.</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В общехозяйственные расходы приняты затраты на канцтовары и почтовые услуги, услуги связи, услуги банка, юридические и информационно-конультационные услуги с индексацией во 2-м полугодии 2016 г. на 105,7%. Данная статья является комплексной, затраты распределены в соответствии с учетной политикой предприятия и составили 11,02 тыс. рублей.</w:t>
      </w:r>
    </w:p>
    <w:p w:rsidR="006A6225" w:rsidRPr="00E12EB4" w:rsidRDefault="006A6225" w:rsidP="006A6225">
      <w:pPr>
        <w:numPr>
          <w:ilvl w:val="0"/>
          <w:numId w:val="15"/>
        </w:numPr>
        <w:tabs>
          <w:tab w:val="left" w:pos="1276"/>
        </w:tabs>
        <w:autoSpaceDE w:val="0"/>
        <w:autoSpaceDN w:val="0"/>
        <w:adjustRightInd w:val="0"/>
        <w:spacing w:after="0" w:line="240" w:lineRule="auto"/>
        <w:ind w:left="7134" w:hanging="6425"/>
        <w:jc w:val="both"/>
        <w:rPr>
          <w:rFonts w:ascii="Times New Roman" w:hAnsi="Times New Roman"/>
          <w:bCs/>
          <w:sz w:val="24"/>
          <w:szCs w:val="24"/>
        </w:rPr>
      </w:pPr>
      <w:r w:rsidRPr="00E12EB4">
        <w:rPr>
          <w:rFonts w:ascii="Times New Roman" w:hAnsi="Times New Roman"/>
          <w:bCs/>
          <w:sz w:val="24"/>
          <w:szCs w:val="24"/>
        </w:rPr>
        <w:t>Расходы на электрическую энергию.</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xml:space="preserve">Удельный расход электроэнергии принят в соответствии с тарифно-балансовым решением на 2015 год в размере 1,79 кВт/м3. Тарифы на электроэнергию приняты по факту сложившихся тарифов на свободном рынке для потребителей ценовой категории НН и СН-2 с индексацией во втором полугодии на 107,5%. Затраты составили 546,39 тыс. рублей. </w:t>
      </w:r>
    </w:p>
    <w:p w:rsidR="006A6225" w:rsidRPr="00E12EB4" w:rsidRDefault="006A6225" w:rsidP="006A6225">
      <w:pPr>
        <w:numPr>
          <w:ilvl w:val="0"/>
          <w:numId w:val="15"/>
        </w:numPr>
        <w:tabs>
          <w:tab w:val="left" w:pos="1134"/>
        </w:tabs>
        <w:autoSpaceDE w:val="0"/>
        <w:autoSpaceDN w:val="0"/>
        <w:adjustRightInd w:val="0"/>
        <w:spacing w:after="0" w:line="240" w:lineRule="auto"/>
        <w:ind w:left="7134" w:hanging="6425"/>
        <w:jc w:val="both"/>
        <w:rPr>
          <w:rFonts w:ascii="Times New Roman" w:hAnsi="Times New Roman"/>
          <w:bCs/>
          <w:sz w:val="24"/>
          <w:szCs w:val="24"/>
        </w:rPr>
      </w:pPr>
      <w:r w:rsidRPr="00E12EB4">
        <w:rPr>
          <w:rFonts w:ascii="Times New Roman" w:hAnsi="Times New Roman"/>
          <w:bCs/>
          <w:sz w:val="24"/>
          <w:szCs w:val="24"/>
        </w:rPr>
        <w:t xml:space="preserve"> Неподконтрольные расходы.</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xml:space="preserve">Расходы по уплате налога по УСНО составили 23,96 тыс. рублей. Плата за водопользование (водный налог) определена из расчета ставки за водопользование на 2016 год  и принята в размере 5,32 тыс. рублей. </w:t>
      </w:r>
      <w:r w:rsidRPr="00E12EB4">
        <w:rPr>
          <w:rFonts w:ascii="Times New Roman" w:hAnsi="Times New Roman"/>
          <w:sz w:val="24"/>
          <w:szCs w:val="24"/>
        </w:rPr>
        <w:t xml:space="preserve">В соответствии с пунктом 44 Основ ценообразования в сфере водоснабжения и водоотведения, утвержденных постановлением Правительства Российской Федерации от 13 мая 2013 года № 406 «О государственном регулировании тарифов в сфере водоснабжения и водоотведения» департаментом в НВВ на 2016 год заложен экономически обоснованный размер арендной платы за пользование имуществом, необходимым для осуществления водоснабжения в пос. Космынино в размере 1,81 тыс. руб. По договору аренды транспортного средства № 3 от 27.08.2015 г. затраты на арендную плату составили 10,69 тыс. рублей. </w:t>
      </w:r>
      <w:r w:rsidRPr="00E12EB4">
        <w:rPr>
          <w:rFonts w:ascii="Times New Roman" w:hAnsi="Times New Roman"/>
          <w:bCs/>
          <w:sz w:val="24"/>
          <w:szCs w:val="24"/>
        </w:rPr>
        <w:t>В статью затрат приняты расходы в размере 41,78 тыс. рублей.</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lang w:val="en-US"/>
        </w:rPr>
        <w:t>III</w:t>
      </w:r>
      <w:r w:rsidRPr="00E12EB4">
        <w:rPr>
          <w:rFonts w:ascii="Times New Roman" w:hAnsi="Times New Roman"/>
          <w:bCs/>
          <w:sz w:val="24"/>
          <w:szCs w:val="24"/>
        </w:rPr>
        <w:t>. Нормативная прибыль.</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lastRenderedPageBreak/>
        <w:t>В соответствии с пунктом 79 постановления Правительства Российской Федерации от 13 мая 2013 года № 406 «О государственном регулировании тарифов в сфере водоснабжения и водоотведения» при определении НВВ нормативная прибыль для ООО «</w:t>
      </w:r>
      <w:r w:rsidRPr="00E12EB4">
        <w:rPr>
          <w:rFonts w:ascii="Times New Roman" w:hAnsi="Times New Roman"/>
          <w:sz w:val="24"/>
          <w:szCs w:val="24"/>
        </w:rPr>
        <w:t>Продарснаб</w:t>
      </w:r>
      <w:r w:rsidRPr="00E12EB4">
        <w:rPr>
          <w:rFonts w:ascii="Times New Roman" w:hAnsi="Times New Roman"/>
          <w:bCs/>
          <w:sz w:val="24"/>
          <w:szCs w:val="24"/>
        </w:rPr>
        <w:t>» не учтена.</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Операционные расходы базового периода в годовых затратах составили 1788,66 тыс. рублей.</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Необходимая валовая выручка на 2016 год составила 2384,04</w:t>
      </w:r>
      <w:r w:rsidRPr="00E12EB4">
        <w:rPr>
          <w:rFonts w:ascii="Times New Roman" w:hAnsi="Times New Roman"/>
          <w:bCs/>
          <w:color w:val="FF0000"/>
          <w:sz w:val="24"/>
          <w:szCs w:val="24"/>
        </w:rPr>
        <w:t xml:space="preserve"> </w:t>
      </w:r>
      <w:r w:rsidRPr="00E12EB4">
        <w:rPr>
          <w:rFonts w:ascii="Times New Roman" w:hAnsi="Times New Roman"/>
          <w:bCs/>
          <w:sz w:val="24"/>
          <w:szCs w:val="24"/>
        </w:rPr>
        <w:t>тыс. руб.</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Экономически обоснованные тарифы на питьевую воду в 2016 г. составили:</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- 51,36</w:t>
      </w:r>
      <w:r w:rsidRPr="00E12EB4">
        <w:rPr>
          <w:rFonts w:ascii="Times New Roman" w:hAnsi="Times New Roman" w:cs="Times New Roman"/>
          <w:color w:val="FF0000"/>
          <w:sz w:val="24"/>
          <w:szCs w:val="24"/>
        </w:rPr>
        <w:t xml:space="preserve"> </w:t>
      </w:r>
      <w:r w:rsidRPr="00E12EB4">
        <w:rPr>
          <w:rFonts w:ascii="Times New Roman" w:hAnsi="Times New Roman" w:cs="Times New Roman"/>
          <w:sz w:val="24"/>
          <w:szCs w:val="24"/>
        </w:rPr>
        <w:t>руб./м3 -  с 01.01.2016 по 30.06.2016 г.</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- 53,00 руб./м3 - с 01.07.2016 г. по 31.12.2016 г. (НДС не облагается).</w:t>
      </w:r>
    </w:p>
    <w:p w:rsidR="006A6225" w:rsidRPr="00E12EB4" w:rsidRDefault="006A6225" w:rsidP="006A6225">
      <w:pPr>
        <w:pStyle w:val="ConsPlusCell"/>
        <w:ind w:firstLine="709"/>
        <w:jc w:val="both"/>
        <w:outlineLvl w:val="0"/>
        <w:rPr>
          <w:rFonts w:ascii="Times New Roman" w:hAnsi="Times New Roman" w:cs="Times New Roman"/>
          <w:sz w:val="24"/>
          <w:szCs w:val="24"/>
          <w:highlight w:val="yellow"/>
        </w:rPr>
      </w:pP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При расчете НВВ на 2017 г. приняты следующие статьи затрат.</w:t>
      </w:r>
      <w:r w:rsidRPr="00E12EB4">
        <w:rPr>
          <w:rFonts w:ascii="Times New Roman" w:hAnsi="Times New Roman" w:cs="Times New Roman"/>
          <w:bCs/>
          <w:sz w:val="24"/>
          <w:szCs w:val="24"/>
        </w:rPr>
        <w:t xml:space="preserve"> </w:t>
      </w:r>
    </w:p>
    <w:p w:rsidR="006A6225" w:rsidRPr="00E12EB4" w:rsidRDefault="006A6225" w:rsidP="006A6225">
      <w:pPr>
        <w:pStyle w:val="ConsPlusCell"/>
        <w:numPr>
          <w:ilvl w:val="0"/>
          <w:numId w:val="17"/>
        </w:numPr>
        <w:jc w:val="both"/>
        <w:outlineLvl w:val="0"/>
        <w:rPr>
          <w:rFonts w:ascii="Times New Roman" w:hAnsi="Times New Roman" w:cs="Times New Roman"/>
          <w:sz w:val="24"/>
          <w:szCs w:val="24"/>
        </w:rPr>
      </w:pPr>
      <w:r w:rsidRPr="00E12EB4">
        <w:rPr>
          <w:rFonts w:ascii="Times New Roman" w:hAnsi="Times New Roman" w:cs="Times New Roman"/>
          <w:sz w:val="24"/>
          <w:szCs w:val="24"/>
        </w:rPr>
        <w:t>Текущие расходы.</w:t>
      </w:r>
    </w:p>
    <w:p w:rsidR="006A6225" w:rsidRPr="00E12EB4" w:rsidRDefault="006A6225" w:rsidP="006A6225">
      <w:pPr>
        <w:pStyle w:val="ConsPlusCell"/>
        <w:numPr>
          <w:ilvl w:val="1"/>
          <w:numId w:val="13"/>
        </w:numPr>
        <w:tabs>
          <w:tab w:val="clear" w:pos="1800"/>
          <w:tab w:val="num" w:pos="709"/>
        </w:tabs>
        <w:ind w:left="709" w:firstLine="0"/>
        <w:jc w:val="both"/>
        <w:outlineLvl w:val="0"/>
        <w:rPr>
          <w:rFonts w:ascii="Times New Roman" w:hAnsi="Times New Roman" w:cs="Times New Roman"/>
          <w:sz w:val="24"/>
          <w:szCs w:val="24"/>
        </w:rPr>
      </w:pPr>
      <w:r w:rsidRPr="00E12EB4">
        <w:rPr>
          <w:rFonts w:ascii="Times New Roman" w:hAnsi="Times New Roman" w:cs="Times New Roman"/>
          <w:sz w:val="24"/>
          <w:szCs w:val="24"/>
        </w:rPr>
        <w:t>Операционные расходы на 2017 год.</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894,33 тыс. руб. </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ОР</w:t>
      </w:r>
      <w:r w:rsidRPr="00E12EB4">
        <w:rPr>
          <w:rFonts w:ascii="Times New Roman" w:hAnsi="Times New Roman" w:cs="Times New Roman"/>
          <w:sz w:val="24"/>
          <w:szCs w:val="24"/>
          <w:vertAlign w:val="subscript"/>
        </w:rPr>
        <w:t xml:space="preserve">2017 </w:t>
      </w:r>
      <w:r w:rsidRPr="00E12EB4">
        <w:rPr>
          <w:rFonts w:ascii="Times New Roman" w:hAnsi="Times New Roman" w:cs="Times New Roman"/>
          <w:sz w:val="24"/>
          <w:szCs w:val="24"/>
        </w:rPr>
        <w:t>= 894,33*(1-0,01)*(1+0,060) = 938,51 тыс. рублей.</w:t>
      </w:r>
    </w:p>
    <w:p w:rsidR="006A6225" w:rsidRPr="00E12EB4" w:rsidRDefault="006A6225" w:rsidP="006A6225">
      <w:pPr>
        <w:pStyle w:val="ConsPlusCell"/>
        <w:ind w:firstLine="709"/>
        <w:jc w:val="both"/>
        <w:outlineLvl w:val="0"/>
        <w:rPr>
          <w:rFonts w:ascii="Times New Roman" w:hAnsi="Times New Roman" w:cs="Times New Roman"/>
          <w:bCs/>
          <w:sz w:val="24"/>
          <w:szCs w:val="24"/>
        </w:rPr>
      </w:pPr>
      <w:r w:rsidRPr="00E12EB4">
        <w:rPr>
          <w:rFonts w:ascii="Times New Roman" w:hAnsi="Times New Roman" w:cs="Times New Roman"/>
          <w:bCs/>
          <w:sz w:val="24"/>
          <w:szCs w:val="24"/>
        </w:rPr>
        <w:t>2. Расходы на электрическую энергию.</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xml:space="preserve">Удельный расход электроэнергии принят в соответствии с базовым – 1,79 кВт/м3. Тарифы на электроэнергию 1-го полугодия 2017 г. приняты равными тарифам базового периода с индексацией во втором полугодии на 107,0%. Затраты составили 585,95 тыс. рублей. </w:t>
      </w:r>
    </w:p>
    <w:p w:rsidR="006A6225" w:rsidRPr="00E12EB4" w:rsidRDefault="006A6225" w:rsidP="006A6225">
      <w:pPr>
        <w:numPr>
          <w:ilvl w:val="0"/>
          <w:numId w:val="16"/>
        </w:numPr>
        <w:tabs>
          <w:tab w:val="left" w:pos="993"/>
        </w:tabs>
        <w:autoSpaceDE w:val="0"/>
        <w:autoSpaceDN w:val="0"/>
        <w:adjustRightInd w:val="0"/>
        <w:spacing w:after="0" w:line="240" w:lineRule="auto"/>
        <w:ind w:hanging="6785"/>
        <w:jc w:val="both"/>
        <w:rPr>
          <w:rFonts w:ascii="Times New Roman" w:hAnsi="Times New Roman"/>
          <w:bCs/>
          <w:sz w:val="24"/>
          <w:szCs w:val="24"/>
        </w:rPr>
      </w:pPr>
      <w:r w:rsidRPr="00E12EB4">
        <w:rPr>
          <w:rFonts w:ascii="Times New Roman" w:hAnsi="Times New Roman"/>
          <w:bCs/>
          <w:sz w:val="24"/>
          <w:szCs w:val="24"/>
        </w:rPr>
        <w:t xml:space="preserve"> Неподконтрольные расходы.</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В НВВ приняты затраты в размере 30,82 тыс. рублей.</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lang w:val="en-US"/>
        </w:rPr>
        <w:t>III</w:t>
      </w:r>
      <w:r w:rsidRPr="00E12EB4">
        <w:rPr>
          <w:rFonts w:ascii="Times New Roman" w:hAnsi="Times New Roman"/>
          <w:bCs/>
          <w:sz w:val="24"/>
          <w:szCs w:val="24"/>
        </w:rPr>
        <w:t>. Нормативная прибыль.</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Нормативная прибыль не учтена.</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Необходимая валовая выручка на 2017 год составила 2460,33 тыс. руб.</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Экономически обоснованные тарифы на питьевую воду в 2017 г. составили:</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- 53,00 руб./м3 - с 01.01.2017 по 30.06.2017 г.</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- 54,70 руб./м3 - с 01.07.2017 г. по 31.12.2017 г. (НДС не облагается).</w:t>
      </w:r>
    </w:p>
    <w:p w:rsidR="006A6225" w:rsidRPr="00E12EB4" w:rsidRDefault="006A6225" w:rsidP="006A6225">
      <w:pPr>
        <w:pStyle w:val="ConsPlusCell"/>
        <w:ind w:firstLine="709"/>
        <w:jc w:val="both"/>
        <w:outlineLvl w:val="0"/>
        <w:rPr>
          <w:rFonts w:ascii="Times New Roman" w:hAnsi="Times New Roman" w:cs="Times New Roman"/>
          <w:sz w:val="24"/>
          <w:szCs w:val="24"/>
          <w:highlight w:val="yellow"/>
        </w:rPr>
      </w:pP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При расчете НВВ на 2018 г. приняты следующие статьи затрат.</w:t>
      </w:r>
      <w:r w:rsidRPr="00E12EB4">
        <w:rPr>
          <w:rFonts w:ascii="Times New Roman" w:hAnsi="Times New Roman" w:cs="Times New Roman"/>
          <w:bCs/>
          <w:sz w:val="24"/>
          <w:szCs w:val="24"/>
        </w:rPr>
        <w:t xml:space="preserve"> </w:t>
      </w:r>
      <w:r w:rsidRPr="00E12EB4">
        <w:rPr>
          <w:rFonts w:ascii="Times New Roman" w:hAnsi="Times New Roman" w:cs="Times New Roman"/>
          <w:sz w:val="24"/>
          <w:szCs w:val="24"/>
        </w:rPr>
        <w:t xml:space="preserve"> </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lang w:val="en-US"/>
        </w:rPr>
        <w:t>I</w:t>
      </w:r>
      <w:r w:rsidRPr="00E12EB4">
        <w:rPr>
          <w:rFonts w:ascii="Times New Roman" w:hAnsi="Times New Roman" w:cs="Times New Roman"/>
          <w:sz w:val="24"/>
          <w:szCs w:val="24"/>
        </w:rPr>
        <w:t>.Текущие расходы.</w:t>
      </w:r>
    </w:p>
    <w:p w:rsidR="006A6225" w:rsidRPr="00E12EB4" w:rsidRDefault="006A6225" w:rsidP="006A6225">
      <w:pPr>
        <w:pStyle w:val="ConsPlusCell"/>
        <w:numPr>
          <w:ilvl w:val="0"/>
          <w:numId w:val="18"/>
        </w:numPr>
        <w:jc w:val="both"/>
        <w:outlineLvl w:val="0"/>
        <w:rPr>
          <w:rFonts w:ascii="Times New Roman" w:hAnsi="Times New Roman" w:cs="Times New Roman"/>
          <w:sz w:val="24"/>
          <w:szCs w:val="24"/>
        </w:rPr>
      </w:pPr>
      <w:r w:rsidRPr="00E12EB4">
        <w:rPr>
          <w:rFonts w:ascii="Times New Roman" w:hAnsi="Times New Roman" w:cs="Times New Roman"/>
          <w:sz w:val="24"/>
          <w:szCs w:val="24"/>
        </w:rPr>
        <w:t>Операционные расходы на 2018 год.</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938,51 тыс. руб. </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ОР</w:t>
      </w:r>
      <w:r w:rsidRPr="00E12EB4">
        <w:rPr>
          <w:rFonts w:ascii="Times New Roman" w:hAnsi="Times New Roman" w:cs="Times New Roman"/>
          <w:sz w:val="24"/>
          <w:szCs w:val="24"/>
          <w:vertAlign w:val="subscript"/>
        </w:rPr>
        <w:t>2018</w:t>
      </w:r>
      <w:r w:rsidRPr="00E12EB4">
        <w:rPr>
          <w:rFonts w:ascii="Times New Roman" w:hAnsi="Times New Roman" w:cs="Times New Roman"/>
          <w:sz w:val="24"/>
          <w:szCs w:val="24"/>
        </w:rPr>
        <w:t>= 938,51*(1-0,01)*(1+0,050) = 975,58 тыс. рублей.</w:t>
      </w:r>
    </w:p>
    <w:p w:rsidR="006A6225" w:rsidRPr="00E12EB4" w:rsidRDefault="006A6225" w:rsidP="006A6225">
      <w:pPr>
        <w:pStyle w:val="ConsPlusCell"/>
        <w:ind w:firstLine="709"/>
        <w:jc w:val="both"/>
        <w:outlineLvl w:val="0"/>
        <w:rPr>
          <w:rFonts w:ascii="Times New Roman" w:hAnsi="Times New Roman" w:cs="Times New Roman"/>
          <w:bCs/>
          <w:sz w:val="24"/>
          <w:szCs w:val="24"/>
        </w:rPr>
      </w:pPr>
      <w:r w:rsidRPr="00E12EB4">
        <w:rPr>
          <w:rFonts w:ascii="Times New Roman" w:hAnsi="Times New Roman" w:cs="Times New Roman"/>
          <w:bCs/>
          <w:sz w:val="24"/>
          <w:szCs w:val="24"/>
        </w:rPr>
        <w:t>2. Расходы на электрическую энергию.</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lastRenderedPageBreak/>
        <w:t xml:space="preserve">Удельный расход электроэнергии принят в соответствии с базовым – 1,79 кВт/м3. Тарифы на электроэнергию 1-го полугодия 2018 г. приняты равными тарифам 2-го полугодия 2017 г. с индексацией во втором полугодии на 106,2%. Затраты составили 624,55 тыс. руб. </w:t>
      </w:r>
      <w:r w:rsidRPr="00E12EB4">
        <w:rPr>
          <w:rFonts w:ascii="Times New Roman" w:hAnsi="Times New Roman"/>
          <w:bCs/>
          <w:sz w:val="24"/>
          <w:szCs w:val="24"/>
        </w:rPr>
        <w:tab/>
        <w:t>3. Неподконтрольные расходы.</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В НВВ приняты затраты в размере 32,18 тыс. рублей.</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lang w:val="en-US"/>
        </w:rPr>
        <w:t>III</w:t>
      </w:r>
      <w:r w:rsidRPr="00E12EB4">
        <w:rPr>
          <w:rFonts w:ascii="Times New Roman" w:hAnsi="Times New Roman"/>
          <w:bCs/>
          <w:sz w:val="24"/>
          <w:szCs w:val="24"/>
        </w:rPr>
        <w:t>. Нормативная прибыль.</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Нормативная прибыль не учтена.</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Необходимая валовая выручка на 2018 год составила 2543,38 тыс. руб.</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Экономически обоснованные тарифы на питьевую воду в 2018 г. составили:</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- 54,70 руб./м3 - с 01.01.2018 по 30.06.2018 г.</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- 56,64 руб./м3 - с 01.07.2018 г. по 31.12.2018 г. (НДС не облагается).</w:t>
      </w:r>
    </w:p>
    <w:p w:rsidR="006A6225" w:rsidRPr="00E12EB4" w:rsidRDefault="006A6225" w:rsidP="006A6225">
      <w:pPr>
        <w:pStyle w:val="ConsPlusCell"/>
        <w:ind w:firstLine="709"/>
        <w:jc w:val="both"/>
        <w:outlineLvl w:val="0"/>
        <w:rPr>
          <w:rFonts w:ascii="Times New Roman" w:hAnsi="Times New Roman" w:cs="Times New Roman"/>
          <w:sz w:val="24"/>
          <w:szCs w:val="24"/>
        </w:rPr>
      </w:pPr>
    </w:p>
    <w:p w:rsidR="006A6225" w:rsidRPr="00E12EB4" w:rsidRDefault="006A6225" w:rsidP="006A6225">
      <w:pPr>
        <w:autoSpaceDE w:val="0"/>
        <w:autoSpaceDN w:val="0"/>
        <w:adjustRightInd w:val="0"/>
        <w:spacing w:after="0" w:line="240" w:lineRule="auto"/>
        <w:ind w:firstLine="709"/>
        <w:jc w:val="center"/>
        <w:rPr>
          <w:rFonts w:ascii="Times New Roman" w:hAnsi="Times New Roman"/>
          <w:sz w:val="24"/>
          <w:szCs w:val="24"/>
          <w:highlight w:val="yellow"/>
          <w:u w:val="single"/>
        </w:rPr>
      </w:pPr>
      <w:r w:rsidRPr="00E12EB4">
        <w:rPr>
          <w:rFonts w:ascii="Times New Roman" w:hAnsi="Times New Roman"/>
          <w:sz w:val="24"/>
          <w:szCs w:val="24"/>
          <w:u w:val="single"/>
        </w:rPr>
        <w:t>Водоотведение</w:t>
      </w:r>
    </w:p>
    <w:p w:rsidR="006A6225" w:rsidRPr="00E12EB4" w:rsidRDefault="006A6225" w:rsidP="006A6225">
      <w:pPr>
        <w:tabs>
          <w:tab w:val="left" w:pos="1272"/>
        </w:tabs>
        <w:spacing w:after="0" w:line="240" w:lineRule="auto"/>
        <w:ind w:firstLine="709"/>
        <w:jc w:val="both"/>
        <w:rPr>
          <w:rFonts w:ascii="Times New Roman" w:hAnsi="Times New Roman"/>
          <w:sz w:val="24"/>
          <w:szCs w:val="24"/>
        </w:rPr>
      </w:pPr>
      <w:r w:rsidRPr="00E12EB4">
        <w:rPr>
          <w:rFonts w:ascii="Times New Roman" w:hAnsi="Times New Roman"/>
          <w:sz w:val="24"/>
          <w:szCs w:val="24"/>
        </w:rPr>
        <w:t>Объем принятых сточных вод в базовом периоде (2016 г.) принят на уровне плановых показателей, установленных на 2015 год в следующем размере:</w:t>
      </w:r>
    </w:p>
    <w:p w:rsidR="006A6225" w:rsidRPr="00E12EB4" w:rsidRDefault="006A6225" w:rsidP="006A6225">
      <w:pPr>
        <w:tabs>
          <w:tab w:val="left" w:pos="1272"/>
        </w:tabs>
        <w:spacing w:after="0" w:line="240" w:lineRule="auto"/>
        <w:ind w:firstLine="709"/>
        <w:jc w:val="both"/>
        <w:rPr>
          <w:rFonts w:ascii="Times New Roman" w:hAnsi="Times New Roman"/>
          <w:sz w:val="24"/>
          <w:szCs w:val="24"/>
        </w:rPr>
      </w:pPr>
      <w:r w:rsidRPr="00E12EB4">
        <w:rPr>
          <w:rFonts w:ascii="Times New Roman" w:hAnsi="Times New Roman"/>
          <w:sz w:val="24"/>
          <w:szCs w:val="24"/>
        </w:rPr>
        <w:t>- пропущено сточных вод – 24,40 тыс. м3;</w:t>
      </w:r>
    </w:p>
    <w:p w:rsidR="006A6225" w:rsidRPr="00E12EB4" w:rsidRDefault="006A6225" w:rsidP="006A6225">
      <w:pPr>
        <w:tabs>
          <w:tab w:val="left" w:pos="1272"/>
        </w:tabs>
        <w:spacing w:after="0" w:line="240" w:lineRule="auto"/>
        <w:ind w:firstLine="709"/>
        <w:jc w:val="both"/>
        <w:rPr>
          <w:rFonts w:ascii="Times New Roman" w:hAnsi="Times New Roman"/>
          <w:sz w:val="24"/>
          <w:szCs w:val="24"/>
        </w:rPr>
      </w:pPr>
      <w:r w:rsidRPr="00E12EB4">
        <w:rPr>
          <w:rFonts w:ascii="Times New Roman" w:hAnsi="Times New Roman"/>
          <w:sz w:val="24"/>
          <w:szCs w:val="24"/>
        </w:rPr>
        <w:t>- принято сточных вод по категориям потребителей всего – 24,40 тыс. м3;</w:t>
      </w:r>
    </w:p>
    <w:p w:rsidR="006A6225" w:rsidRPr="00E12EB4" w:rsidRDefault="006A6225" w:rsidP="006A6225">
      <w:pPr>
        <w:tabs>
          <w:tab w:val="left" w:pos="1272"/>
        </w:tabs>
        <w:spacing w:after="0" w:line="240" w:lineRule="auto"/>
        <w:ind w:firstLine="709"/>
        <w:jc w:val="both"/>
        <w:rPr>
          <w:rFonts w:ascii="Times New Roman" w:hAnsi="Times New Roman"/>
          <w:sz w:val="24"/>
          <w:szCs w:val="24"/>
        </w:rPr>
      </w:pPr>
      <w:r w:rsidRPr="00E12EB4">
        <w:rPr>
          <w:rFonts w:ascii="Times New Roman" w:hAnsi="Times New Roman"/>
          <w:sz w:val="24"/>
          <w:szCs w:val="24"/>
        </w:rPr>
        <w:t>в т.ч.:</w:t>
      </w:r>
    </w:p>
    <w:p w:rsidR="006A6225" w:rsidRPr="00E12EB4" w:rsidRDefault="006A6225" w:rsidP="006A6225">
      <w:pPr>
        <w:tabs>
          <w:tab w:val="left" w:pos="1272"/>
        </w:tabs>
        <w:spacing w:after="0" w:line="240" w:lineRule="auto"/>
        <w:ind w:firstLine="709"/>
        <w:jc w:val="both"/>
        <w:rPr>
          <w:rFonts w:ascii="Times New Roman" w:hAnsi="Times New Roman"/>
          <w:sz w:val="24"/>
          <w:szCs w:val="24"/>
        </w:rPr>
      </w:pPr>
      <w:r w:rsidRPr="00E12EB4">
        <w:rPr>
          <w:rFonts w:ascii="Times New Roman" w:hAnsi="Times New Roman"/>
          <w:sz w:val="24"/>
          <w:szCs w:val="24"/>
        </w:rPr>
        <w:t>- от собственного предприятия – 0,00 тыс. м3;</w:t>
      </w:r>
    </w:p>
    <w:p w:rsidR="006A6225" w:rsidRPr="00E12EB4" w:rsidRDefault="006A6225" w:rsidP="006A6225">
      <w:pPr>
        <w:tabs>
          <w:tab w:val="left" w:pos="1272"/>
        </w:tabs>
        <w:spacing w:after="0" w:line="240" w:lineRule="auto"/>
        <w:ind w:firstLine="709"/>
        <w:jc w:val="both"/>
        <w:rPr>
          <w:rFonts w:ascii="Times New Roman" w:hAnsi="Times New Roman"/>
          <w:sz w:val="24"/>
          <w:szCs w:val="24"/>
        </w:rPr>
      </w:pPr>
      <w:r w:rsidRPr="00E12EB4">
        <w:rPr>
          <w:rFonts w:ascii="Times New Roman" w:hAnsi="Times New Roman"/>
          <w:sz w:val="24"/>
          <w:szCs w:val="24"/>
        </w:rPr>
        <w:t>- от населения – 23,00 тыс. м3;</w:t>
      </w:r>
    </w:p>
    <w:p w:rsidR="006A6225" w:rsidRPr="00E12EB4" w:rsidRDefault="006A6225" w:rsidP="006A6225">
      <w:pPr>
        <w:tabs>
          <w:tab w:val="left" w:pos="1272"/>
        </w:tabs>
        <w:spacing w:after="0" w:line="240" w:lineRule="auto"/>
        <w:ind w:firstLine="709"/>
        <w:jc w:val="both"/>
        <w:rPr>
          <w:rFonts w:ascii="Times New Roman" w:hAnsi="Times New Roman"/>
          <w:sz w:val="24"/>
          <w:szCs w:val="24"/>
        </w:rPr>
      </w:pPr>
      <w:r w:rsidRPr="00E12EB4">
        <w:rPr>
          <w:rFonts w:ascii="Times New Roman" w:hAnsi="Times New Roman"/>
          <w:sz w:val="24"/>
          <w:szCs w:val="24"/>
        </w:rPr>
        <w:t>- от потребителей бюджетной сферы – 1,10 тыс. м3;</w:t>
      </w:r>
    </w:p>
    <w:p w:rsidR="006A6225" w:rsidRPr="00E12EB4" w:rsidRDefault="006A6225" w:rsidP="006A6225">
      <w:pPr>
        <w:tabs>
          <w:tab w:val="left" w:pos="1272"/>
        </w:tabs>
        <w:spacing w:after="0" w:line="240" w:lineRule="auto"/>
        <w:ind w:firstLine="709"/>
        <w:jc w:val="both"/>
        <w:rPr>
          <w:rFonts w:ascii="Times New Roman" w:hAnsi="Times New Roman"/>
          <w:sz w:val="24"/>
          <w:szCs w:val="24"/>
        </w:rPr>
      </w:pPr>
      <w:r w:rsidRPr="00E12EB4">
        <w:rPr>
          <w:rFonts w:ascii="Times New Roman" w:hAnsi="Times New Roman"/>
          <w:sz w:val="24"/>
          <w:szCs w:val="24"/>
        </w:rPr>
        <w:t>- от прочих потребителей – 0,30 тыс. м3.</w:t>
      </w:r>
    </w:p>
    <w:p w:rsidR="006A6225" w:rsidRPr="00E12EB4" w:rsidRDefault="006A6225" w:rsidP="006A6225">
      <w:pPr>
        <w:tabs>
          <w:tab w:val="left" w:pos="1272"/>
        </w:tabs>
        <w:spacing w:after="0" w:line="240" w:lineRule="auto"/>
        <w:ind w:firstLine="709"/>
        <w:jc w:val="both"/>
        <w:rPr>
          <w:rFonts w:ascii="Times New Roman" w:hAnsi="Times New Roman"/>
          <w:b/>
          <w:sz w:val="24"/>
          <w:szCs w:val="24"/>
        </w:rPr>
      </w:pPr>
      <w:r w:rsidRPr="00E12EB4">
        <w:rPr>
          <w:rFonts w:ascii="Times New Roman" w:hAnsi="Times New Roman"/>
          <w:sz w:val="24"/>
          <w:szCs w:val="24"/>
        </w:rPr>
        <w:t>Объем принятых сточных вод в 2017 г. и 2018 г. принят равным объему базового периода.</w:t>
      </w:r>
    </w:p>
    <w:p w:rsidR="006A6225" w:rsidRPr="00E12EB4" w:rsidRDefault="006A6225" w:rsidP="006A6225">
      <w:pPr>
        <w:spacing w:after="0" w:line="240" w:lineRule="auto"/>
        <w:ind w:firstLine="709"/>
        <w:jc w:val="both"/>
        <w:rPr>
          <w:rFonts w:ascii="Times New Roman" w:hAnsi="Times New Roman"/>
          <w:sz w:val="24"/>
          <w:szCs w:val="24"/>
        </w:rPr>
      </w:pPr>
      <w:r w:rsidRPr="00E12EB4">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6A6225" w:rsidRPr="00E12EB4" w:rsidRDefault="006A6225" w:rsidP="006A6225">
      <w:pPr>
        <w:widowControl w:val="0"/>
        <w:numPr>
          <w:ilvl w:val="0"/>
          <w:numId w:val="14"/>
        </w:numPr>
        <w:spacing w:after="0" w:line="240" w:lineRule="auto"/>
        <w:jc w:val="both"/>
        <w:rPr>
          <w:rFonts w:ascii="Times New Roman" w:hAnsi="Times New Roman"/>
          <w:sz w:val="24"/>
          <w:szCs w:val="24"/>
        </w:rPr>
      </w:pPr>
      <w:r w:rsidRPr="00E12EB4">
        <w:rPr>
          <w:rFonts w:ascii="Times New Roman" w:hAnsi="Times New Roman"/>
          <w:sz w:val="24"/>
          <w:szCs w:val="24"/>
        </w:rPr>
        <w:t>базовый уровень операционных расходов – 619,34 тыс. руб.;</w:t>
      </w:r>
    </w:p>
    <w:p w:rsidR="006A6225" w:rsidRPr="00E12EB4" w:rsidRDefault="006A6225" w:rsidP="006A6225">
      <w:pPr>
        <w:widowControl w:val="0"/>
        <w:numPr>
          <w:ilvl w:val="0"/>
          <w:numId w:val="14"/>
        </w:numPr>
        <w:spacing w:after="0" w:line="240" w:lineRule="auto"/>
        <w:jc w:val="both"/>
        <w:rPr>
          <w:rFonts w:ascii="Times New Roman" w:hAnsi="Times New Roman"/>
          <w:sz w:val="24"/>
          <w:szCs w:val="24"/>
        </w:rPr>
      </w:pPr>
      <w:r w:rsidRPr="00E12EB4">
        <w:rPr>
          <w:rFonts w:ascii="Times New Roman" w:hAnsi="Times New Roman"/>
          <w:sz w:val="24"/>
          <w:szCs w:val="24"/>
        </w:rPr>
        <w:t>индекс эффективности операционных расходов – 1,0%;</w:t>
      </w:r>
    </w:p>
    <w:p w:rsidR="006A6225" w:rsidRPr="00E12EB4" w:rsidRDefault="006A6225" w:rsidP="006A6225">
      <w:pPr>
        <w:widowControl w:val="0"/>
        <w:numPr>
          <w:ilvl w:val="0"/>
          <w:numId w:val="14"/>
        </w:numPr>
        <w:spacing w:after="0" w:line="240" w:lineRule="auto"/>
        <w:jc w:val="both"/>
        <w:rPr>
          <w:rFonts w:ascii="Times New Roman" w:hAnsi="Times New Roman"/>
          <w:sz w:val="24"/>
          <w:szCs w:val="24"/>
        </w:rPr>
      </w:pPr>
      <w:r w:rsidRPr="00E12EB4">
        <w:rPr>
          <w:rFonts w:ascii="Times New Roman" w:hAnsi="Times New Roman"/>
          <w:sz w:val="24"/>
          <w:szCs w:val="24"/>
        </w:rPr>
        <w:t>нормативный уровень прибыли – 0,0%;</w:t>
      </w:r>
    </w:p>
    <w:p w:rsidR="006A6225" w:rsidRPr="00E12EB4" w:rsidRDefault="006A6225" w:rsidP="006A6225">
      <w:pPr>
        <w:widowControl w:val="0"/>
        <w:numPr>
          <w:ilvl w:val="0"/>
          <w:numId w:val="14"/>
        </w:numPr>
        <w:spacing w:after="0" w:line="240" w:lineRule="auto"/>
        <w:jc w:val="both"/>
        <w:rPr>
          <w:rFonts w:ascii="Times New Roman" w:hAnsi="Times New Roman"/>
          <w:sz w:val="24"/>
          <w:szCs w:val="24"/>
        </w:rPr>
      </w:pPr>
      <w:r w:rsidRPr="00E12EB4">
        <w:rPr>
          <w:rFonts w:ascii="Times New Roman" w:hAnsi="Times New Roman"/>
          <w:sz w:val="24"/>
          <w:szCs w:val="24"/>
        </w:rPr>
        <w:t>уровень потерь воды – - %;</w:t>
      </w:r>
    </w:p>
    <w:p w:rsidR="006A6225" w:rsidRPr="00E12EB4" w:rsidRDefault="006A6225" w:rsidP="006A6225">
      <w:pPr>
        <w:widowControl w:val="0"/>
        <w:numPr>
          <w:ilvl w:val="0"/>
          <w:numId w:val="14"/>
        </w:numPr>
        <w:spacing w:after="0" w:line="240" w:lineRule="auto"/>
        <w:jc w:val="both"/>
        <w:rPr>
          <w:rFonts w:ascii="Times New Roman" w:hAnsi="Times New Roman"/>
          <w:sz w:val="24"/>
          <w:szCs w:val="24"/>
        </w:rPr>
      </w:pPr>
      <w:r w:rsidRPr="00E12EB4">
        <w:rPr>
          <w:rFonts w:ascii="Times New Roman" w:hAnsi="Times New Roman"/>
          <w:sz w:val="24"/>
          <w:szCs w:val="24"/>
        </w:rPr>
        <w:t>удельный расход электрической энергии – - кВт*час/м3.</w:t>
      </w:r>
    </w:p>
    <w:p w:rsidR="006A6225" w:rsidRPr="00E12EB4" w:rsidRDefault="006A6225" w:rsidP="006A6225">
      <w:pPr>
        <w:autoSpaceDE w:val="0"/>
        <w:autoSpaceDN w:val="0"/>
        <w:adjustRightInd w:val="0"/>
        <w:spacing w:after="0" w:line="240" w:lineRule="auto"/>
        <w:jc w:val="both"/>
        <w:rPr>
          <w:rFonts w:ascii="Times New Roman" w:hAnsi="Times New Roman"/>
          <w:sz w:val="24"/>
          <w:szCs w:val="24"/>
        </w:rPr>
      </w:pPr>
      <w:r w:rsidRPr="00E12EB4">
        <w:rPr>
          <w:rFonts w:ascii="Times New Roman" w:hAnsi="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6A6225" w:rsidRPr="00E12EB4" w:rsidRDefault="006A6225" w:rsidP="006A6225">
      <w:pPr>
        <w:spacing w:after="0" w:line="240" w:lineRule="auto"/>
        <w:ind w:firstLine="709"/>
        <w:jc w:val="both"/>
        <w:rPr>
          <w:rFonts w:ascii="Times New Roman" w:hAnsi="Times New Roman"/>
          <w:sz w:val="24"/>
          <w:szCs w:val="24"/>
        </w:rPr>
      </w:pPr>
      <w:r w:rsidRPr="00E12EB4">
        <w:rPr>
          <w:rFonts w:ascii="Times New Roman" w:hAnsi="Times New Roman"/>
          <w:sz w:val="24"/>
          <w:szCs w:val="24"/>
        </w:rPr>
        <w:t>Необходимая валовая выручка в базовом периоде по предложению предприятия составила 1421,11 тыс. рублей. Тариф на водоотведение в базовом периоде по предложению предприятия составил 70,98 руб./м3.</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sz w:val="24"/>
          <w:szCs w:val="24"/>
        </w:rPr>
        <w:t>При расчете НВВ базового периода 2016 г. приняты следующие статьи затрат.</w:t>
      </w:r>
      <w:r w:rsidRPr="00E12EB4">
        <w:rPr>
          <w:rFonts w:ascii="Times New Roman" w:hAnsi="Times New Roman"/>
          <w:bCs/>
          <w:sz w:val="24"/>
          <w:szCs w:val="24"/>
        </w:rPr>
        <w:t xml:space="preserve"> </w:t>
      </w:r>
      <w:r w:rsidRPr="00E12EB4">
        <w:rPr>
          <w:rFonts w:ascii="Times New Roman" w:hAnsi="Times New Roman"/>
          <w:bCs/>
          <w:sz w:val="24"/>
          <w:szCs w:val="24"/>
        </w:rPr>
        <w:tab/>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lang w:val="en-US"/>
        </w:rPr>
        <w:t>I</w:t>
      </w:r>
      <w:r w:rsidRPr="00E12EB4">
        <w:rPr>
          <w:rFonts w:ascii="Times New Roman" w:hAnsi="Times New Roman"/>
          <w:bCs/>
          <w:sz w:val="24"/>
          <w:szCs w:val="24"/>
        </w:rPr>
        <w:t>. Текущие расходы.</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1. Операционные расходы:</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Оплата труда ОПР.</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Средняя заработная плата ОПР принята в соответствии с тарифно-балансовым решением на 2015 год, штатным расписанием предприятия и с индексацией во 2-м полугодии 2016 г. на 106,4%. Затраты на заработную плату ОПР составили 157,08 тыс. рублей.</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Отчисления от заработной платы ОПР составили 30,20% или 47,44 тыс. рублей.</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Прочие прямые расходы.</w:t>
      </w:r>
    </w:p>
    <w:p w:rsidR="006A6225" w:rsidRPr="00E12EB4" w:rsidRDefault="006A6225" w:rsidP="006A6225">
      <w:pPr>
        <w:spacing w:after="0" w:line="240" w:lineRule="auto"/>
        <w:ind w:firstLine="709"/>
        <w:contextualSpacing/>
        <w:jc w:val="both"/>
        <w:rPr>
          <w:rFonts w:ascii="Times New Roman" w:hAnsi="Times New Roman"/>
          <w:bCs/>
          <w:sz w:val="24"/>
          <w:szCs w:val="24"/>
        </w:rPr>
      </w:pPr>
      <w:r w:rsidRPr="00E12EB4">
        <w:rPr>
          <w:rFonts w:ascii="Times New Roman" w:hAnsi="Times New Roman"/>
          <w:bCs/>
          <w:sz w:val="24"/>
          <w:szCs w:val="24"/>
        </w:rPr>
        <w:t xml:space="preserve">В статью вошли расходы по услугам </w:t>
      </w:r>
      <w:r w:rsidRPr="00E12EB4">
        <w:rPr>
          <w:rFonts w:ascii="Times New Roman" w:hAnsi="Times New Roman"/>
          <w:iCs/>
          <w:sz w:val="24"/>
          <w:szCs w:val="24"/>
        </w:rPr>
        <w:t>Услуги ФБУ "ЦЛАТИ" и плата за негативное воздействие на окружающую среду с индексацией во 2-м полугодии 2016 г. на 105,7%. В НВВ приняты затраты в размере 26,22</w:t>
      </w:r>
      <w:r w:rsidRPr="00E12EB4">
        <w:rPr>
          <w:rFonts w:ascii="Times New Roman" w:hAnsi="Times New Roman"/>
          <w:bCs/>
          <w:sz w:val="24"/>
          <w:szCs w:val="24"/>
        </w:rPr>
        <w:t xml:space="preserve"> тыс. рублей.</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sz w:val="24"/>
          <w:szCs w:val="24"/>
        </w:rPr>
        <w:t xml:space="preserve">- Затраты на текущий ремонт и техническое обслуживание приняты </w:t>
      </w:r>
      <w:r w:rsidRPr="00E12EB4">
        <w:rPr>
          <w:rFonts w:ascii="Times New Roman" w:hAnsi="Times New Roman"/>
          <w:bCs/>
          <w:sz w:val="24"/>
          <w:szCs w:val="24"/>
        </w:rPr>
        <w:t xml:space="preserve">в соответствии с тарифно-балансовым решением на 2015 год и предоставленными предприятием плановыми расчетами на ремонтные работы. В статью затрат вошли расходы на собственное оборудование и материалы, услуги сторонних организаций с индексацией со </w:t>
      </w:r>
      <w:r w:rsidRPr="00E12EB4">
        <w:rPr>
          <w:rFonts w:ascii="Times New Roman" w:hAnsi="Times New Roman"/>
          <w:bCs/>
          <w:sz w:val="24"/>
          <w:szCs w:val="24"/>
        </w:rPr>
        <w:lastRenderedPageBreak/>
        <w:t xml:space="preserve">2-го полугодия 2016 г. на 105,7% и расходы на ГСМ с индексацией со 2-го полугодия 2016 г. на 106,2%. Затраты составили 80,07 тыс. рублей. </w:t>
      </w:r>
      <w:r w:rsidRPr="00E12EB4">
        <w:rPr>
          <w:rFonts w:ascii="Times New Roman" w:hAnsi="Times New Roman"/>
          <w:sz w:val="24"/>
          <w:szCs w:val="24"/>
        </w:rPr>
        <w:t xml:space="preserve">В целях выравнивания уровня затрат между сферами деятельности, в НВВ по водоснабжению переброшены частичные расходы с водоотведения по статье текущие ремонты и техническое обслуживание в размере 80,07 тыс. рублей. </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Оплата труда цехового персонала.</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Средняя заработная плата цехового персонала принята в соответствии с тарифно-балансовым решением на 2015 год, штатным расписанием предприятия и с индексацией во 2-м полугодии 2016 г. на 106,4%. Затраты на заработную плату цехового персонала составили 58,92 тыс. рублей.</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Отчисления от заработной платы цехового персонала составили 30,20% или 17,79 тыс. рублей.</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В цеховые расходы приняты затраты на охрану труда, медосмотр, инструменты и хоз. инвентарь, содержание здания цехового назначения (электроэнергия, отопление) с индексацией во 2-м полугодии 2016 г. на 105,7%. Данная статья является комплексной, затраты распределены в соответствии с учетной политикой предприятия и составили 38,86 тыс. рублей.</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Оплата труда АУП.</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Средняя  заработная плата АУП принята по расчету департамента в соответствии с тарифно-балансовым решением на 2015 год, штатным расписанием предприятия и с индексацией во 2-м полугодии 2016 г. на 106,4%. Затраты на заработную плату АУП составили 93,89 тыс. рублей.</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Отчисления от заработной платы АУП составили 30,20% или 28,35 тыс. рублей.</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В общехозяйственные расходы приняты затраты на канцтовары и почтовые услуги, услуги связи, услуги банка, юридические и информационно-конультационные услуги с индексацией во 2-м полугодии 2016 г. на 105,7%. Данная статья является комплексной, затраты распределены в соответствии с учетной политикой предприятия и составили 4,72 тыс. рублей.</w:t>
      </w:r>
    </w:p>
    <w:p w:rsidR="006A6225" w:rsidRPr="00E12EB4" w:rsidRDefault="006A6225" w:rsidP="006A6225">
      <w:pPr>
        <w:numPr>
          <w:ilvl w:val="0"/>
          <w:numId w:val="18"/>
        </w:numPr>
        <w:autoSpaceDE w:val="0"/>
        <w:autoSpaceDN w:val="0"/>
        <w:adjustRightInd w:val="0"/>
        <w:spacing w:after="0" w:line="240" w:lineRule="auto"/>
        <w:jc w:val="both"/>
        <w:rPr>
          <w:rFonts w:ascii="Times New Roman" w:hAnsi="Times New Roman"/>
          <w:bCs/>
          <w:sz w:val="24"/>
          <w:szCs w:val="24"/>
        </w:rPr>
      </w:pPr>
      <w:r w:rsidRPr="00E12EB4">
        <w:rPr>
          <w:rFonts w:ascii="Times New Roman" w:hAnsi="Times New Roman"/>
          <w:bCs/>
          <w:sz w:val="24"/>
          <w:szCs w:val="24"/>
        </w:rPr>
        <w:t>Неподконтрольные расходы.</w:t>
      </w:r>
    </w:p>
    <w:p w:rsidR="006A6225" w:rsidRPr="00E12EB4" w:rsidRDefault="006A6225" w:rsidP="006A6225">
      <w:pPr>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 xml:space="preserve">Расходы по уплате налога по УСНО составили 6,12 тыс. рублей. </w:t>
      </w:r>
      <w:r w:rsidRPr="00E12EB4">
        <w:rPr>
          <w:rFonts w:ascii="Times New Roman" w:hAnsi="Times New Roman"/>
          <w:sz w:val="24"/>
          <w:szCs w:val="24"/>
        </w:rPr>
        <w:t xml:space="preserve">В соответствии с пунктом 44 Основ ценообразования в сфере водоснабжения и водоотведения, утвержденных постановлением Правительства Российской Федерации от 13 мая 2013 года № 406 «О государственном регулировании тарифов в сфере водоснабжения и водоотведения» департаментом исключен из НВВ на 2016 год размер арендной платы за пользование имуществом, необходимым для осуществления водоснабжения в пос. Космынино. В статью затрат включена арендная плата в размере 4,58 тыс. рублей по договору аренды транспортного средства № 3 от 27.08.2015 г. </w:t>
      </w:r>
      <w:r w:rsidRPr="00E12EB4">
        <w:rPr>
          <w:rFonts w:ascii="Times New Roman" w:hAnsi="Times New Roman"/>
          <w:bCs/>
          <w:sz w:val="24"/>
          <w:szCs w:val="24"/>
        </w:rPr>
        <w:t>В статью затрат приняты расходы в размере 10,70 тыс. рублей.</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lang w:val="en-US"/>
        </w:rPr>
        <w:t>III</w:t>
      </w:r>
      <w:r w:rsidRPr="00E12EB4">
        <w:rPr>
          <w:rFonts w:ascii="Times New Roman" w:hAnsi="Times New Roman"/>
          <w:bCs/>
          <w:sz w:val="24"/>
          <w:szCs w:val="24"/>
        </w:rPr>
        <w:t>. Нормативная прибыль.</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В соответствии с пунктом 79 постановления Правительства Российской Федерации от 13 мая 2013 года № 406 «О государственном регулировании тарифов в сфере водоснабжения и водоотведения» при определении НВВ нормативная прибыль для ООО «</w:t>
      </w:r>
      <w:r w:rsidRPr="00E12EB4">
        <w:rPr>
          <w:rFonts w:ascii="Times New Roman" w:hAnsi="Times New Roman"/>
          <w:sz w:val="24"/>
          <w:szCs w:val="24"/>
        </w:rPr>
        <w:t>Продарснаб</w:t>
      </w:r>
      <w:r w:rsidRPr="00E12EB4">
        <w:rPr>
          <w:rFonts w:ascii="Times New Roman" w:hAnsi="Times New Roman"/>
          <w:bCs/>
          <w:sz w:val="24"/>
          <w:szCs w:val="24"/>
        </w:rPr>
        <w:t>» не учтена.</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Операционные расходы базового периода в годовых затратах составили 619,34 тыс. рублей.</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Необходимая валовая выручка на 2016 год составила 612,86</w:t>
      </w:r>
      <w:r w:rsidRPr="00E12EB4">
        <w:rPr>
          <w:rFonts w:ascii="Times New Roman" w:hAnsi="Times New Roman"/>
          <w:bCs/>
          <w:color w:val="FF0000"/>
          <w:sz w:val="24"/>
          <w:szCs w:val="24"/>
        </w:rPr>
        <w:t xml:space="preserve"> </w:t>
      </w:r>
      <w:r w:rsidRPr="00E12EB4">
        <w:rPr>
          <w:rFonts w:ascii="Times New Roman" w:hAnsi="Times New Roman"/>
          <w:bCs/>
          <w:sz w:val="24"/>
          <w:szCs w:val="24"/>
        </w:rPr>
        <w:t>тыс. рублей.</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Экономически обоснованные тарифы на водоотведение в 2016 г. составили:</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- 24,60</w:t>
      </w:r>
      <w:r w:rsidRPr="00E12EB4">
        <w:rPr>
          <w:rFonts w:ascii="Times New Roman" w:hAnsi="Times New Roman" w:cs="Times New Roman"/>
          <w:color w:val="FF0000"/>
          <w:sz w:val="24"/>
          <w:szCs w:val="24"/>
        </w:rPr>
        <w:t xml:space="preserve"> </w:t>
      </w:r>
      <w:r w:rsidRPr="00E12EB4">
        <w:rPr>
          <w:rFonts w:ascii="Times New Roman" w:hAnsi="Times New Roman" w:cs="Times New Roman"/>
          <w:sz w:val="24"/>
          <w:szCs w:val="24"/>
        </w:rPr>
        <w:t>руб./м3 -  с 01.01.2016 по 30.06.2016 г.</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- 25,63 руб./м3 - с 01.07.2016 г. по 31.12.2016 г. (НДС не облагается).</w:t>
      </w:r>
    </w:p>
    <w:p w:rsidR="006A6225" w:rsidRPr="00E12EB4" w:rsidRDefault="006A6225" w:rsidP="006A6225">
      <w:pPr>
        <w:pStyle w:val="ConsPlusCell"/>
        <w:ind w:firstLine="709"/>
        <w:jc w:val="both"/>
        <w:outlineLvl w:val="0"/>
        <w:rPr>
          <w:rFonts w:ascii="Times New Roman" w:hAnsi="Times New Roman" w:cs="Times New Roman"/>
          <w:sz w:val="24"/>
          <w:szCs w:val="24"/>
          <w:highlight w:val="yellow"/>
        </w:rPr>
      </w:pP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При расчете НВВ на 2017 г. приняты следующие статьи затрат.</w:t>
      </w:r>
      <w:r w:rsidRPr="00E12EB4">
        <w:rPr>
          <w:rFonts w:ascii="Times New Roman" w:hAnsi="Times New Roman" w:cs="Times New Roman"/>
          <w:bCs/>
          <w:sz w:val="24"/>
          <w:szCs w:val="24"/>
        </w:rPr>
        <w:t xml:space="preserve"> </w:t>
      </w:r>
    </w:p>
    <w:p w:rsidR="006A6225" w:rsidRPr="00E12EB4" w:rsidRDefault="006A6225" w:rsidP="006A6225">
      <w:pPr>
        <w:pStyle w:val="ConsPlusCell"/>
        <w:numPr>
          <w:ilvl w:val="0"/>
          <w:numId w:val="17"/>
        </w:numPr>
        <w:jc w:val="both"/>
        <w:outlineLvl w:val="0"/>
        <w:rPr>
          <w:rFonts w:ascii="Times New Roman" w:hAnsi="Times New Roman" w:cs="Times New Roman"/>
          <w:sz w:val="24"/>
          <w:szCs w:val="24"/>
        </w:rPr>
      </w:pPr>
      <w:r w:rsidRPr="00E12EB4">
        <w:rPr>
          <w:rFonts w:ascii="Times New Roman" w:hAnsi="Times New Roman" w:cs="Times New Roman"/>
          <w:sz w:val="24"/>
          <w:szCs w:val="24"/>
        </w:rPr>
        <w:t>Текущие расходы.</w:t>
      </w:r>
    </w:p>
    <w:p w:rsidR="006A6225" w:rsidRPr="00E12EB4" w:rsidRDefault="006A6225" w:rsidP="006A6225">
      <w:pPr>
        <w:pStyle w:val="ConsPlusCell"/>
        <w:numPr>
          <w:ilvl w:val="0"/>
          <w:numId w:val="21"/>
        </w:numPr>
        <w:jc w:val="both"/>
        <w:outlineLvl w:val="0"/>
        <w:rPr>
          <w:rFonts w:ascii="Times New Roman" w:hAnsi="Times New Roman" w:cs="Times New Roman"/>
          <w:sz w:val="24"/>
          <w:szCs w:val="24"/>
        </w:rPr>
      </w:pPr>
      <w:r w:rsidRPr="00E12EB4">
        <w:rPr>
          <w:rFonts w:ascii="Times New Roman" w:hAnsi="Times New Roman" w:cs="Times New Roman"/>
          <w:sz w:val="24"/>
          <w:szCs w:val="24"/>
        </w:rPr>
        <w:t>Операционные расходы на 2017 год.</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lastRenderedPageBreak/>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309,67 тыс. руб. </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ОР</w:t>
      </w:r>
      <w:r w:rsidRPr="00E12EB4">
        <w:rPr>
          <w:rFonts w:ascii="Times New Roman" w:hAnsi="Times New Roman" w:cs="Times New Roman"/>
          <w:sz w:val="24"/>
          <w:szCs w:val="24"/>
          <w:vertAlign w:val="subscript"/>
        </w:rPr>
        <w:t xml:space="preserve">2017 </w:t>
      </w:r>
      <w:r w:rsidRPr="00E12EB4">
        <w:rPr>
          <w:rFonts w:ascii="Times New Roman" w:hAnsi="Times New Roman" w:cs="Times New Roman"/>
          <w:sz w:val="24"/>
          <w:szCs w:val="24"/>
        </w:rPr>
        <w:t>= 309,67*(1-0,01)*(1+0,060) = 324,97 тыс. рублей.</w:t>
      </w:r>
    </w:p>
    <w:p w:rsidR="006A6225" w:rsidRPr="00E12EB4" w:rsidRDefault="006A6225" w:rsidP="006A6225">
      <w:pPr>
        <w:pStyle w:val="ConsPlusCell"/>
        <w:numPr>
          <w:ilvl w:val="0"/>
          <w:numId w:val="21"/>
        </w:numPr>
        <w:jc w:val="both"/>
        <w:outlineLvl w:val="0"/>
        <w:rPr>
          <w:rFonts w:ascii="Times New Roman" w:hAnsi="Times New Roman" w:cs="Times New Roman"/>
          <w:sz w:val="24"/>
          <w:szCs w:val="24"/>
        </w:rPr>
      </w:pPr>
      <w:r w:rsidRPr="00E12EB4">
        <w:rPr>
          <w:rFonts w:ascii="Times New Roman" w:hAnsi="Times New Roman" w:cs="Times New Roman"/>
          <w:bCs/>
          <w:sz w:val="24"/>
          <w:szCs w:val="24"/>
        </w:rPr>
        <w:t>Неподконтрольные расходы.</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В НВВ приняты затраты в размере 6,37 тыс. рублей.</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lang w:val="en-US"/>
        </w:rPr>
        <w:t>III</w:t>
      </w:r>
      <w:r w:rsidRPr="00E12EB4">
        <w:rPr>
          <w:rFonts w:ascii="Times New Roman" w:hAnsi="Times New Roman"/>
          <w:bCs/>
          <w:sz w:val="24"/>
          <w:szCs w:val="24"/>
        </w:rPr>
        <w:t>. Нормативная прибыль.</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Нормативная прибыль не учтена.</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Необходимая валовая выручка на 2017 год составила 640,16 тыс. руб.</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Экономически обоснованные тарифы на водоотведение в 2017 г. составили:</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- 25,63 руб./м3 - с 01.01.2017 по 30.06.2017 г.</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- 26,84 руб./м3 - с 01.07.2017 г. по 31.12.2017 г. (НДС не облагается).</w:t>
      </w:r>
    </w:p>
    <w:p w:rsidR="006A6225" w:rsidRPr="00E12EB4" w:rsidRDefault="006A6225" w:rsidP="006A6225">
      <w:pPr>
        <w:pStyle w:val="ConsPlusCell"/>
        <w:ind w:firstLine="709"/>
        <w:jc w:val="both"/>
        <w:outlineLvl w:val="0"/>
        <w:rPr>
          <w:rFonts w:ascii="Times New Roman" w:hAnsi="Times New Roman" w:cs="Times New Roman"/>
          <w:sz w:val="24"/>
          <w:szCs w:val="24"/>
          <w:highlight w:val="yellow"/>
        </w:rPr>
      </w:pP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При расчете НВВ на 2018 г. приняты следующие статьи затрат.</w:t>
      </w:r>
      <w:r w:rsidRPr="00E12EB4">
        <w:rPr>
          <w:rFonts w:ascii="Times New Roman" w:hAnsi="Times New Roman" w:cs="Times New Roman"/>
          <w:bCs/>
          <w:sz w:val="24"/>
          <w:szCs w:val="24"/>
        </w:rPr>
        <w:t xml:space="preserve"> </w:t>
      </w:r>
      <w:r w:rsidRPr="00E12EB4">
        <w:rPr>
          <w:rFonts w:ascii="Times New Roman" w:hAnsi="Times New Roman" w:cs="Times New Roman"/>
          <w:sz w:val="24"/>
          <w:szCs w:val="24"/>
        </w:rPr>
        <w:t xml:space="preserve"> </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lang w:val="en-US"/>
        </w:rPr>
        <w:t>I</w:t>
      </w:r>
      <w:r w:rsidRPr="00E12EB4">
        <w:rPr>
          <w:rFonts w:ascii="Times New Roman" w:hAnsi="Times New Roman" w:cs="Times New Roman"/>
          <w:sz w:val="24"/>
          <w:szCs w:val="24"/>
        </w:rPr>
        <w:t>.Текущие расходы.</w:t>
      </w:r>
    </w:p>
    <w:p w:rsidR="006A6225" w:rsidRPr="00E12EB4" w:rsidRDefault="006A6225" w:rsidP="006A6225">
      <w:pPr>
        <w:pStyle w:val="ConsPlusCell"/>
        <w:numPr>
          <w:ilvl w:val="0"/>
          <w:numId w:val="22"/>
        </w:numPr>
        <w:jc w:val="both"/>
        <w:outlineLvl w:val="0"/>
        <w:rPr>
          <w:rFonts w:ascii="Times New Roman" w:hAnsi="Times New Roman" w:cs="Times New Roman"/>
          <w:sz w:val="24"/>
          <w:szCs w:val="24"/>
        </w:rPr>
      </w:pPr>
      <w:r w:rsidRPr="00E12EB4">
        <w:rPr>
          <w:rFonts w:ascii="Times New Roman" w:hAnsi="Times New Roman" w:cs="Times New Roman"/>
          <w:sz w:val="24"/>
          <w:szCs w:val="24"/>
        </w:rPr>
        <w:t>Операционные расходы на 2018 год.</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324,97 тыс. руб. </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ОР</w:t>
      </w:r>
      <w:r w:rsidRPr="00E12EB4">
        <w:rPr>
          <w:rFonts w:ascii="Times New Roman" w:hAnsi="Times New Roman" w:cs="Times New Roman"/>
          <w:sz w:val="24"/>
          <w:szCs w:val="24"/>
          <w:vertAlign w:val="subscript"/>
        </w:rPr>
        <w:t>2018</w:t>
      </w:r>
      <w:r w:rsidRPr="00E12EB4">
        <w:rPr>
          <w:rFonts w:ascii="Times New Roman" w:hAnsi="Times New Roman" w:cs="Times New Roman"/>
          <w:sz w:val="24"/>
          <w:szCs w:val="24"/>
        </w:rPr>
        <w:t>= 324,97*(1-0,01)*(1+0,050) = 337,80 тыс. рублей.</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2. Неподконтрольные расходы.</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В НВВ приняты затраты в размере 6,66 тыс. рублей.</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lang w:val="en-US"/>
        </w:rPr>
        <w:t>III</w:t>
      </w:r>
      <w:r w:rsidRPr="00E12EB4">
        <w:rPr>
          <w:rFonts w:ascii="Times New Roman" w:hAnsi="Times New Roman"/>
          <w:bCs/>
          <w:sz w:val="24"/>
          <w:szCs w:val="24"/>
        </w:rPr>
        <w:t>. Нормативная прибыль.</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Нормативная прибыль не учтена.</w:t>
      </w:r>
    </w:p>
    <w:p w:rsidR="006A6225" w:rsidRPr="00E12EB4" w:rsidRDefault="006A6225" w:rsidP="006A6225">
      <w:pPr>
        <w:autoSpaceDE w:val="0"/>
        <w:autoSpaceDN w:val="0"/>
        <w:adjustRightInd w:val="0"/>
        <w:spacing w:after="0" w:line="240" w:lineRule="auto"/>
        <w:ind w:firstLine="709"/>
        <w:jc w:val="both"/>
        <w:rPr>
          <w:rFonts w:ascii="Times New Roman" w:hAnsi="Times New Roman"/>
          <w:bCs/>
          <w:sz w:val="24"/>
          <w:szCs w:val="24"/>
        </w:rPr>
      </w:pPr>
      <w:r w:rsidRPr="00E12EB4">
        <w:rPr>
          <w:rFonts w:ascii="Times New Roman" w:hAnsi="Times New Roman"/>
          <w:bCs/>
          <w:sz w:val="24"/>
          <w:szCs w:val="24"/>
        </w:rPr>
        <w:t>Необходимая валовая выручка на 2018 год составила 670,98 тыс. руб.</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Экономически обоснованные тарифы на водоотведение в 2018 г. составили:</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- 26,84 руб./м3 - с 01.01.2018 по 30.06.2018 г.</w:t>
      </w:r>
    </w:p>
    <w:p w:rsidR="006A6225" w:rsidRPr="00E12EB4" w:rsidRDefault="006A6225" w:rsidP="006A6225">
      <w:pPr>
        <w:pStyle w:val="ConsPlusCell"/>
        <w:ind w:firstLine="709"/>
        <w:jc w:val="both"/>
        <w:outlineLvl w:val="0"/>
        <w:rPr>
          <w:rFonts w:ascii="Times New Roman" w:hAnsi="Times New Roman" w:cs="Times New Roman"/>
          <w:sz w:val="24"/>
          <w:szCs w:val="24"/>
        </w:rPr>
      </w:pPr>
      <w:r w:rsidRPr="00E12EB4">
        <w:rPr>
          <w:rFonts w:ascii="Times New Roman" w:hAnsi="Times New Roman" w:cs="Times New Roman"/>
          <w:sz w:val="24"/>
          <w:szCs w:val="24"/>
        </w:rPr>
        <w:t>- 28,16 руб./м3 - с 01.07.2018 г. по 31.12.2018 г. (НДС не облагается).</w:t>
      </w:r>
    </w:p>
    <w:p w:rsidR="006A6225" w:rsidRPr="009C0C29" w:rsidRDefault="006A6225" w:rsidP="006A6225">
      <w:pPr>
        <w:pStyle w:val="a7"/>
        <w:ind w:firstLine="708"/>
        <w:jc w:val="both"/>
        <w:rPr>
          <w:rFonts w:ascii="Times New Roman" w:hAnsi="Times New Roman"/>
          <w:sz w:val="24"/>
          <w:szCs w:val="24"/>
        </w:rPr>
      </w:pPr>
      <w:r>
        <w:rPr>
          <w:rFonts w:ascii="Times New Roman" w:hAnsi="Times New Roman"/>
          <w:sz w:val="24"/>
          <w:szCs w:val="24"/>
        </w:rPr>
        <w:t>Все члены П</w:t>
      </w:r>
      <w:r w:rsidRPr="009C0C29">
        <w:rPr>
          <w:rFonts w:ascii="Times New Roman" w:hAnsi="Times New Roman"/>
          <w:sz w:val="24"/>
          <w:szCs w:val="24"/>
        </w:rPr>
        <w:t>равления, принимавши</w:t>
      </w:r>
      <w:r>
        <w:rPr>
          <w:rFonts w:ascii="Times New Roman" w:hAnsi="Times New Roman"/>
          <w:sz w:val="24"/>
          <w:szCs w:val="24"/>
        </w:rPr>
        <w:t>е участие в рассмотрении</w:t>
      </w:r>
      <w:r w:rsidRPr="009C0C29">
        <w:rPr>
          <w:rFonts w:ascii="Times New Roman" w:hAnsi="Times New Roman"/>
          <w:sz w:val="24"/>
          <w:szCs w:val="24"/>
        </w:rPr>
        <w:t xml:space="preserve"> вопроса</w:t>
      </w:r>
      <w:r>
        <w:rPr>
          <w:rFonts w:ascii="Times New Roman" w:hAnsi="Times New Roman"/>
          <w:sz w:val="24"/>
          <w:szCs w:val="24"/>
        </w:rPr>
        <w:t xml:space="preserve"> № 14</w:t>
      </w:r>
      <w:r w:rsidR="007C2B41">
        <w:rPr>
          <w:rFonts w:ascii="Times New Roman" w:hAnsi="Times New Roman"/>
          <w:sz w:val="24"/>
          <w:szCs w:val="24"/>
        </w:rPr>
        <w:t>,</w:t>
      </w:r>
      <w:r>
        <w:rPr>
          <w:rFonts w:ascii="Times New Roman" w:hAnsi="Times New Roman"/>
          <w:sz w:val="24"/>
          <w:szCs w:val="24"/>
        </w:rPr>
        <w:t>15 Повестки,</w:t>
      </w:r>
      <w:r w:rsidRPr="009C0C29">
        <w:rPr>
          <w:rFonts w:ascii="Times New Roman" w:hAnsi="Times New Roman"/>
          <w:sz w:val="24"/>
          <w:szCs w:val="24"/>
        </w:rPr>
        <w:t xml:space="preserve"> поддержали единогласно</w:t>
      </w:r>
      <w:r>
        <w:rPr>
          <w:rFonts w:ascii="Times New Roman" w:hAnsi="Times New Roman"/>
          <w:sz w:val="24"/>
          <w:szCs w:val="24"/>
        </w:rPr>
        <w:t xml:space="preserve"> предложение уполномоченного по делу А.А. Алексеевой.</w:t>
      </w:r>
    </w:p>
    <w:p w:rsidR="006A6225" w:rsidRDefault="006A6225" w:rsidP="006A6225">
      <w:pPr>
        <w:tabs>
          <w:tab w:val="left" w:pos="709"/>
        </w:tabs>
        <w:spacing w:after="0" w:line="228" w:lineRule="auto"/>
        <w:ind w:firstLine="709"/>
        <w:jc w:val="both"/>
        <w:rPr>
          <w:rFonts w:ascii="Times New Roman" w:hAnsi="Times New Roman"/>
          <w:sz w:val="24"/>
          <w:szCs w:val="24"/>
        </w:rPr>
      </w:pPr>
      <w:r>
        <w:rPr>
          <w:rFonts w:ascii="Times New Roman" w:hAnsi="Times New Roman"/>
          <w:sz w:val="24"/>
          <w:szCs w:val="24"/>
        </w:rPr>
        <w:t>Якимова Л.А.</w:t>
      </w:r>
      <w:r w:rsidRPr="009C0C29">
        <w:rPr>
          <w:rFonts w:ascii="Times New Roman" w:hAnsi="Times New Roman"/>
          <w:sz w:val="24"/>
          <w:szCs w:val="24"/>
        </w:rPr>
        <w:t xml:space="preserve"> – Принять предложение</w:t>
      </w:r>
      <w:r>
        <w:rPr>
          <w:rFonts w:ascii="Times New Roman" w:hAnsi="Times New Roman"/>
          <w:sz w:val="24"/>
          <w:szCs w:val="24"/>
        </w:rPr>
        <w:t xml:space="preserve"> А.А. Алексеевой.</w:t>
      </w:r>
    </w:p>
    <w:p w:rsidR="007C2B41" w:rsidRDefault="007C2B41" w:rsidP="006A6225">
      <w:pPr>
        <w:autoSpaceDE w:val="0"/>
        <w:autoSpaceDN w:val="0"/>
        <w:adjustRightInd w:val="0"/>
        <w:spacing w:after="0" w:line="240" w:lineRule="auto"/>
        <w:jc w:val="both"/>
        <w:rPr>
          <w:rFonts w:ascii="Times New Roman" w:hAnsi="Times New Roman"/>
          <w:b/>
          <w:bCs/>
          <w:sz w:val="24"/>
          <w:szCs w:val="24"/>
        </w:rPr>
      </w:pPr>
    </w:p>
    <w:p w:rsidR="006A6225" w:rsidRPr="006975F6" w:rsidRDefault="006A6225" w:rsidP="006A6225">
      <w:pPr>
        <w:autoSpaceDE w:val="0"/>
        <w:autoSpaceDN w:val="0"/>
        <w:adjustRightInd w:val="0"/>
        <w:spacing w:after="0" w:line="240" w:lineRule="auto"/>
        <w:jc w:val="both"/>
        <w:rPr>
          <w:rFonts w:ascii="Times New Roman" w:hAnsi="Times New Roman"/>
          <w:b/>
          <w:bCs/>
          <w:sz w:val="24"/>
          <w:szCs w:val="24"/>
        </w:rPr>
      </w:pPr>
      <w:r w:rsidRPr="006975F6">
        <w:rPr>
          <w:rFonts w:ascii="Times New Roman" w:hAnsi="Times New Roman"/>
          <w:b/>
          <w:bCs/>
          <w:sz w:val="24"/>
          <w:szCs w:val="24"/>
        </w:rPr>
        <w:t>РЕШИЛИ:</w:t>
      </w:r>
    </w:p>
    <w:p w:rsidR="006A6225" w:rsidRPr="006975F6" w:rsidRDefault="006A6225" w:rsidP="006A6225">
      <w:pPr>
        <w:tabs>
          <w:tab w:val="left" w:pos="567"/>
        </w:tabs>
        <w:spacing w:after="0" w:line="240" w:lineRule="auto"/>
        <w:ind w:firstLine="720"/>
        <w:jc w:val="both"/>
        <w:rPr>
          <w:rFonts w:ascii="Times New Roman" w:hAnsi="Times New Roman"/>
          <w:sz w:val="24"/>
          <w:szCs w:val="24"/>
        </w:rPr>
      </w:pPr>
      <w:r w:rsidRPr="006975F6">
        <w:rPr>
          <w:rFonts w:ascii="Times New Roman" w:hAnsi="Times New Roman"/>
          <w:sz w:val="24"/>
          <w:szCs w:val="24"/>
        </w:rPr>
        <w:t xml:space="preserve">1. Утвердить производственную программу </w:t>
      </w:r>
      <w:r>
        <w:rPr>
          <w:rFonts w:ascii="Times New Roman" w:hAnsi="Times New Roman"/>
          <w:sz w:val="24"/>
          <w:szCs w:val="24"/>
        </w:rPr>
        <w:t xml:space="preserve">ООО «Продарснаб» </w:t>
      </w:r>
      <w:r w:rsidRPr="006975F6">
        <w:rPr>
          <w:rFonts w:ascii="Times New Roman" w:hAnsi="Times New Roman"/>
          <w:sz w:val="24"/>
          <w:szCs w:val="24"/>
        </w:rPr>
        <w:t xml:space="preserve">в сфере </w:t>
      </w:r>
      <w:r>
        <w:rPr>
          <w:rFonts w:ascii="Times New Roman" w:hAnsi="Times New Roman"/>
          <w:sz w:val="24"/>
          <w:szCs w:val="24"/>
        </w:rPr>
        <w:t>водоснабжения и водоотведения на 2016-2018 годы.</w:t>
      </w:r>
    </w:p>
    <w:p w:rsidR="006A6225" w:rsidRDefault="006A6225" w:rsidP="006A6225">
      <w:pPr>
        <w:tabs>
          <w:tab w:val="left" w:pos="567"/>
        </w:tabs>
        <w:spacing w:after="0" w:line="240" w:lineRule="auto"/>
        <w:ind w:firstLine="720"/>
        <w:jc w:val="both"/>
        <w:rPr>
          <w:rFonts w:ascii="Times New Roman" w:hAnsi="Times New Roman"/>
          <w:sz w:val="24"/>
          <w:szCs w:val="24"/>
        </w:rPr>
      </w:pPr>
      <w:r w:rsidRPr="00E53A55">
        <w:rPr>
          <w:rFonts w:ascii="Times New Roman" w:hAnsi="Times New Roman"/>
          <w:sz w:val="24"/>
          <w:szCs w:val="24"/>
        </w:rPr>
        <w:t xml:space="preserve">2. Установить тарифы на </w:t>
      </w:r>
      <w:r>
        <w:rPr>
          <w:rFonts w:ascii="Times New Roman" w:hAnsi="Times New Roman"/>
          <w:sz w:val="24"/>
          <w:szCs w:val="24"/>
        </w:rPr>
        <w:t xml:space="preserve">питьевую воду и водоотведение </w:t>
      </w:r>
      <w:r w:rsidRPr="00E53A55">
        <w:rPr>
          <w:rFonts w:ascii="Times New Roman" w:hAnsi="Times New Roman"/>
          <w:sz w:val="24"/>
          <w:szCs w:val="24"/>
        </w:rPr>
        <w:t xml:space="preserve">для </w:t>
      </w:r>
      <w:r>
        <w:rPr>
          <w:rFonts w:ascii="Times New Roman" w:hAnsi="Times New Roman"/>
          <w:sz w:val="24"/>
          <w:szCs w:val="24"/>
        </w:rPr>
        <w:t xml:space="preserve">ООО «Продарснаб» </w:t>
      </w:r>
      <w:r w:rsidRPr="00E53A55">
        <w:rPr>
          <w:rFonts w:ascii="Times New Roman" w:hAnsi="Times New Roman"/>
          <w:sz w:val="24"/>
          <w:szCs w:val="24"/>
        </w:rPr>
        <w:t>на 2016-2018 годы  в размере:</w:t>
      </w:r>
    </w:p>
    <w:tbl>
      <w:tblPr>
        <w:tblW w:w="5000" w:type="pct"/>
        <w:tblCellMar>
          <w:top w:w="102" w:type="dxa"/>
          <w:left w:w="62" w:type="dxa"/>
          <w:bottom w:w="102" w:type="dxa"/>
          <w:right w:w="62" w:type="dxa"/>
        </w:tblCellMar>
        <w:tblLook w:val="0000" w:firstRow="0" w:lastRow="0" w:firstColumn="0" w:lastColumn="0" w:noHBand="0" w:noVBand="0"/>
      </w:tblPr>
      <w:tblGrid>
        <w:gridCol w:w="462"/>
        <w:gridCol w:w="1902"/>
        <w:gridCol w:w="1221"/>
        <w:gridCol w:w="1283"/>
        <w:gridCol w:w="1153"/>
        <w:gridCol w:w="1153"/>
        <w:gridCol w:w="1153"/>
        <w:gridCol w:w="1151"/>
      </w:tblGrid>
      <w:tr w:rsidR="006A6225" w:rsidRPr="006A6225" w:rsidTr="006A6225">
        <w:tc>
          <w:tcPr>
            <w:tcW w:w="244" w:type="pct"/>
            <w:vMerge w:val="restart"/>
            <w:tcBorders>
              <w:top w:val="single" w:sz="4" w:space="0" w:color="auto"/>
              <w:left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 xml:space="preserve">№ </w:t>
            </w:r>
            <w:r w:rsidRPr="006A6225">
              <w:rPr>
                <w:sz w:val="20"/>
                <w:szCs w:val="20"/>
              </w:rPr>
              <w:lastRenderedPageBreak/>
              <w:t>п/п</w:t>
            </w:r>
          </w:p>
        </w:tc>
        <w:tc>
          <w:tcPr>
            <w:tcW w:w="1004" w:type="pct"/>
            <w:vMerge w:val="restart"/>
            <w:tcBorders>
              <w:top w:val="single" w:sz="4" w:space="0" w:color="auto"/>
              <w:left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lastRenderedPageBreak/>
              <w:t xml:space="preserve">Категория </w:t>
            </w:r>
            <w:r w:rsidRPr="006A6225">
              <w:rPr>
                <w:sz w:val="20"/>
                <w:szCs w:val="20"/>
              </w:rPr>
              <w:lastRenderedPageBreak/>
              <w:t>потребителей</w:t>
            </w:r>
          </w:p>
        </w:tc>
        <w:tc>
          <w:tcPr>
            <w:tcW w:w="1321" w:type="pct"/>
            <w:gridSpan w:val="2"/>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lastRenderedPageBreak/>
              <w:t>2016 год</w:t>
            </w:r>
          </w:p>
        </w:tc>
        <w:tc>
          <w:tcPr>
            <w:tcW w:w="1216" w:type="pct"/>
            <w:gridSpan w:val="2"/>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2017 год</w:t>
            </w:r>
          </w:p>
        </w:tc>
        <w:tc>
          <w:tcPr>
            <w:tcW w:w="1216" w:type="pct"/>
            <w:gridSpan w:val="2"/>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2018 год</w:t>
            </w:r>
          </w:p>
        </w:tc>
      </w:tr>
      <w:tr w:rsidR="006A6225" w:rsidRPr="006A6225" w:rsidTr="006A6225">
        <w:tc>
          <w:tcPr>
            <w:tcW w:w="244" w:type="pct"/>
            <w:vMerge/>
            <w:tcBorders>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p>
        </w:tc>
        <w:tc>
          <w:tcPr>
            <w:tcW w:w="1004" w:type="pct"/>
            <w:vMerge/>
            <w:tcBorders>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p>
        </w:tc>
        <w:tc>
          <w:tcPr>
            <w:tcW w:w="644"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с 01.01.2016</w:t>
            </w:r>
          </w:p>
          <w:p w:rsidR="006A6225" w:rsidRPr="006A6225" w:rsidRDefault="006A6225" w:rsidP="006A6225">
            <w:pPr>
              <w:pStyle w:val="ConsPlusNormal"/>
              <w:jc w:val="center"/>
              <w:rPr>
                <w:sz w:val="20"/>
                <w:szCs w:val="20"/>
              </w:rPr>
            </w:pPr>
            <w:r w:rsidRPr="006A6225">
              <w:rPr>
                <w:sz w:val="20"/>
                <w:szCs w:val="20"/>
              </w:rPr>
              <w:t>по 30.06.2016</w:t>
            </w:r>
          </w:p>
        </w:tc>
        <w:tc>
          <w:tcPr>
            <w:tcW w:w="677"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ind w:left="79" w:hanging="79"/>
              <w:jc w:val="center"/>
              <w:rPr>
                <w:sz w:val="20"/>
                <w:szCs w:val="20"/>
              </w:rPr>
            </w:pPr>
            <w:r w:rsidRPr="006A6225">
              <w:rPr>
                <w:sz w:val="20"/>
                <w:szCs w:val="20"/>
              </w:rPr>
              <w:t>с 01.07.2016</w:t>
            </w:r>
          </w:p>
          <w:p w:rsidR="006A6225" w:rsidRPr="006A6225" w:rsidRDefault="006A6225" w:rsidP="006A6225">
            <w:pPr>
              <w:pStyle w:val="ConsPlusNormal"/>
              <w:jc w:val="center"/>
              <w:rPr>
                <w:sz w:val="20"/>
                <w:szCs w:val="20"/>
              </w:rPr>
            </w:pPr>
            <w:r w:rsidRPr="006A6225">
              <w:rPr>
                <w:sz w:val="20"/>
                <w:szCs w:val="20"/>
              </w:rPr>
              <w:t>по 31.12.2016</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с 01.01.2017</w:t>
            </w:r>
          </w:p>
          <w:p w:rsidR="006A6225" w:rsidRPr="006A6225" w:rsidRDefault="006A6225" w:rsidP="006A6225">
            <w:pPr>
              <w:pStyle w:val="ConsPlusNormal"/>
              <w:jc w:val="center"/>
              <w:rPr>
                <w:sz w:val="20"/>
                <w:szCs w:val="20"/>
              </w:rPr>
            </w:pPr>
            <w:r w:rsidRPr="006A6225">
              <w:rPr>
                <w:sz w:val="20"/>
                <w:szCs w:val="20"/>
              </w:rPr>
              <w:t>по 30.06.2017</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с 01.07.2017</w:t>
            </w:r>
          </w:p>
          <w:p w:rsidR="006A6225" w:rsidRPr="006A6225" w:rsidRDefault="006A6225" w:rsidP="006A6225">
            <w:pPr>
              <w:pStyle w:val="ConsPlusNormal"/>
              <w:jc w:val="center"/>
              <w:rPr>
                <w:sz w:val="20"/>
                <w:szCs w:val="20"/>
              </w:rPr>
            </w:pPr>
            <w:r w:rsidRPr="006A6225">
              <w:rPr>
                <w:sz w:val="20"/>
                <w:szCs w:val="20"/>
              </w:rPr>
              <w:t>по 31.12.2017</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с 01.01.2018</w:t>
            </w:r>
          </w:p>
          <w:p w:rsidR="006A6225" w:rsidRPr="006A6225" w:rsidRDefault="006A6225" w:rsidP="006A6225">
            <w:pPr>
              <w:pStyle w:val="ConsPlusNormal"/>
              <w:jc w:val="center"/>
              <w:rPr>
                <w:sz w:val="20"/>
                <w:szCs w:val="20"/>
              </w:rPr>
            </w:pPr>
            <w:r w:rsidRPr="006A6225">
              <w:rPr>
                <w:sz w:val="20"/>
                <w:szCs w:val="20"/>
              </w:rPr>
              <w:t>по 30.06.2018</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с 01.07.2018</w:t>
            </w:r>
          </w:p>
          <w:p w:rsidR="006A6225" w:rsidRPr="006A6225" w:rsidRDefault="006A6225" w:rsidP="006A6225">
            <w:pPr>
              <w:pStyle w:val="ConsPlusNormal"/>
              <w:jc w:val="center"/>
              <w:rPr>
                <w:sz w:val="20"/>
                <w:szCs w:val="20"/>
              </w:rPr>
            </w:pPr>
            <w:r w:rsidRPr="006A6225">
              <w:rPr>
                <w:sz w:val="20"/>
                <w:szCs w:val="20"/>
              </w:rPr>
              <w:t>по 31.12.2018</w:t>
            </w:r>
          </w:p>
        </w:tc>
      </w:tr>
      <w:tr w:rsidR="006A6225" w:rsidRPr="006A6225" w:rsidTr="006A6225">
        <w:tc>
          <w:tcPr>
            <w:tcW w:w="244"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lastRenderedPageBreak/>
              <w:t>1.</w:t>
            </w:r>
          </w:p>
        </w:tc>
        <w:tc>
          <w:tcPr>
            <w:tcW w:w="4756" w:type="pct"/>
            <w:gridSpan w:val="7"/>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rPr>
                <w:sz w:val="20"/>
                <w:szCs w:val="20"/>
              </w:rPr>
            </w:pPr>
            <w:r w:rsidRPr="006A6225">
              <w:rPr>
                <w:sz w:val="20"/>
                <w:szCs w:val="20"/>
              </w:rPr>
              <w:t>Питьевая вода (одноставочный тариф, руб./куб.м)</w:t>
            </w:r>
          </w:p>
        </w:tc>
      </w:tr>
      <w:tr w:rsidR="006A6225" w:rsidRPr="006A6225" w:rsidTr="006A6225">
        <w:tc>
          <w:tcPr>
            <w:tcW w:w="244"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1.1.</w:t>
            </w:r>
          </w:p>
        </w:tc>
        <w:tc>
          <w:tcPr>
            <w:tcW w:w="1004"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rPr>
                <w:sz w:val="20"/>
                <w:szCs w:val="20"/>
              </w:rPr>
            </w:pPr>
            <w:r w:rsidRPr="006A6225">
              <w:rPr>
                <w:sz w:val="20"/>
                <w:szCs w:val="20"/>
              </w:rPr>
              <w:t xml:space="preserve">Население </w:t>
            </w:r>
          </w:p>
        </w:tc>
        <w:tc>
          <w:tcPr>
            <w:tcW w:w="644"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51,36</w:t>
            </w:r>
          </w:p>
        </w:tc>
        <w:tc>
          <w:tcPr>
            <w:tcW w:w="677"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53,00</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53,00</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54,70</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54,70</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56,64</w:t>
            </w:r>
          </w:p>
        </w:tc>
      </w:tr>
      <w:tr w:rsidR="006A6225" w:rsidRPr="006A6225" w:rsidTr="006A6225">
        <w:tc>
          <w:tcPr>
            <w:tcW w:w="244"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1.2.</w:t>
            </w:r>
          </w:p>
        </w:tc>
        <w:tc>
          <w:tcPr>
            <w:tcW w:w="1004"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rPr>
                <w:sz w:val="20"/>
                <w:szCs w:val="20"/>
              </w:rPr>
            </w:pPr>
            <w:r w:rsidRPr="006A6225">
              <w:rPr>
                <w:sz w:val="20"/>
                <w:szCs w:val="20"/>
              </w:rPr>
              <w:t xml:space="preserve">Бюджетные и прочие потребители </w:t>
            </w:r>
          </w:p>
        </w:tc>
        <w:tc>
          <w:tcPr>
            <w:tcW w:w="644"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51,36</w:t>
            </w:r>
          </w:p>
        </w:tc>
        <w:tc>
          <w:tcPr>
            <w:tcW w:w="677"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53,00</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53,00</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54,70</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54,70</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56,64</w:t>
            </w:r>
          </w:p>
        </w:tc>
      </w:tr>
      <w:tr w:rsidR="006A6225" w:rsidRPr="006A6225" w:rsidTr="006A6225">
        <w:tc>
          <w:tcPr>
            <w:tcW w:w="244"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w:t>
            </w:r>
          </w:p>
        </w:tc>
        <w:tc>
          <w:tcPr>
            <w:tcW w:w="4756" w:type="pct"/>
            <w:gridSpan w:val="7"/>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rPr>
                <w:sz w:val="20"/>
                <w:szCs w:val="20"/>
              </w:rPr>
            </w:pPr>
            <w:r w:rsidRPr="006A6225">
              <w:rPr>
                <w:sz w:val="20"/>
                <w:szCs w:val="20"/>
              </w:rPr>
              <w:t>Водоотведение (одноставочный тариф, руб./куб.м)</w:t>
            </w:r>
          </w:p>
        </w:tc>
      </w:tr>
      <w:tr w:rsidR="006A6225" w:rsidRPr="006A6225" w:rsidTr="006A6225">
        <w:tc>
          <w:tcPr>
            <w:tcW w:w="244"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2.1.</w:t>
            </w:r>
          </w:p>
        </w:tc>
        <w:tc>
          <w:tcPr>
            <w:tcW w:w="1004"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rPr>
                <w:sz w:val="20"/>
                <w:szCs w:val="20"/>
              </w:rPr>
            </w:pPr>
            <w:r w:rsidRPr="006A6225">
              <w:rPr>
                <w:sz w:val="20"/>
                <w:szCs w:val="20"/>
              </w:rPr>
              <w:t xml:space="preserve">Население </w:t>
            </w:r>
          </w:p>
        </w:tc>
        <w:tc>
          <w:tcPr>
            <w:tcW w:w="644"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24,60</w:t>
            </w:r>
          </w:p>
        </w:tc>
        <w:tc>
          <w:tcPr>
            <w:tcW w:w="677"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25,63</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25,63</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26,84</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26,84</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28,16</w:t>
            </w:r>
          </w:p>
        </w:tc>
      </w:tr>
      <w:tr w:rsidR="006A6225" w:rsidRPr="006A6225" w:rsidTr="006A6225">
        <w:tc>
          <w:tcPr>
            <w:tcW w:w="244"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2.2.</w:t>
            </w:r>
          </w:p>
        </w:tc>
        <w:tc>
          <w:tcPr>
            <w:tcW w:w="1004"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rPr>
                <w:sz w:val="20"/>
                <w:szCs w:val="20"/>
              </w:rPr>
            </w:pPr>
            <w:r w:rsidRPr="006A6225">
              <w:rPr>
                <w:sz w:val="20"/>
                <w:szCs w:val="20"/>
              </w:rPr>
              <w:t xml:space="preserve">Бюджетные и прочие потребители </w:t>
            </w:r>
          </w:p>
        </w:tc>
        <w:tc>
          <w:tcPr>
            <w:tcW w:w="644"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24,60</w:t>
            </w:r>
          </w:p>
        </w:tc>
        <w:tc>
          <w:tcPr>
            <w:tcW w:w="677"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25,63</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25,63</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26,84</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26,84</w:t>
            </w:r>
          </w:p>
        </w:tc>
        <w:tc>
          <w:tcPr>
            <w:tcW w:w="60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28,16</w:t>
            </w:r>
          </w:p>
        </w:tc>
      </w:tr>
    </w:tbl>
    <w:p w:rsidR="006A6225" w:rsidRDefault="006A6225" w:rsidP="006A6225">
      <w:pPr>
        <w:autoSpaceDE w:val="0"/>
        <w:autoSpaceDN w:val="0"/>
        <w:adjustRightInd w:val="0"/>
        <w:spacing w:after="0" w:line="240" w:lineRule="auto"/>
        <w:jc w:val="both"/>
        <w:rPr>
          <w:rFonts w:ascii="Times New Roman" w:hAnsi="Times New Roman"/>
          <w:snapToGrid w:val="0"/>
          <w:sz w:val="24"/>
          <w:szCs w:val="24"/>
        </w:rPr>
      </w:pPr>
      <w:r>
        <w:rPr>
          <w:rFonts w:ascii="Times New Roman" w:hAnsi="Times New Roman"/>
          <w:snapToGrid w:val="0"/>
          <w:sz w:val="24"/>
          <w:szCs w:val="24"/>
        </w:rPr>
        <w:t xml:space="preserve">Примечание: </w:t>
      </w:r>
      <w:r w:rsidRPr="00E53A55">
        <w:rPr>
          <w:rFonts w:ascii="Times New Roman" w:hAnsi="Times New Roman"/>
          <w:snapToGrid w:val="0"/>
          <w:sz w:val="24"/>
          <w:szCs w:val="24"/>
        </w:rPr>
        <w:t xml:space="preserve">Тарифы на </w:t>
      </w:r>
      <w:r>
        <w:rPr>
          <w:rFonts w:ascii="Times New Roman" w:hAnsi="Times New Roman"/>
          <w:snapToGrid w:val="0"/>
          <w:sz w:val="24"/>
          <w:szCs w:val="24"/>
        </w:rPr>
        <w:t xml:space="preserve">питьевую воду и водоотведение </w:t>
      </w:r>
      <w:r w:rsidRPr="00E53A55">
        <w:rPr>
          <w:rFonts w:ascii="Times New Roman" w:hAnsi="Times New Roman"/>
          <w:snapToGrid w:val="0"/>
          <w:sz w:val="24"/>
          <w:szCs w:val="24"/>
        </w:rPr>
        <w:t xml:space="preserve">для </w:t>
      </w:r>
      <w:r>
        <w:rPr>
          <w:rFonts w:ascii="Times New Roman" w:hAnsi="Times New Roman"/>
          <w:sz w:val="24"/>
          <w:szCs w:val="24"/>
        </w:rPr>
        <w:t xml:space="preserve">ООО «Продарснаб» </w:t>
      </w:r>
      <w:r w:rsidRPr="00E53A55">
        <w:rPr>
          <w:rFonts w:ascii="Times New Roman" w:hAnsi="Times New Roman"/>
          <w:snapToGrid w:val="0"/>
          <w:sz w:val="24"/>
          <w:szCs w:val="24"/>
        </w:rPr>
        <w:t>налогом на добавленную стоимость не облагаются в соответствии с главой 26.2 части второй Налогового Кодекса Российской Федерации.</w:t>
      </w:r>
    </w:p>
    <w:p w:rsidR="006A6225" w:rsidRDefault="006A6225" w:rsidP="006A6225">
      <w:pPr>
        <w:autoSpaceDE w:val="0"/>
        <w:autoSpaceDN w:val="0"/>
        <w:adjustRightInd w:val="0"/>
        <w:spacing w:after="0" w:line="240" w:lineRule="auto"/>
        <w:ind w:firstLine="708"/>
        <w:jc w:val="both"/>
        <w:rPr>
          <w:rFonts w:ascii="Times New Roman" w:hAnsi="Times New Roman"/>
          <w:snapToGrid w:val="0"/>
          <w:sz w:val="24"/>
          <w:szCs w:val="24"/>
        </w:rPr>
      </w:pPr>
      <w:r w:rsidRPr="004B5608">
        <w:rPr>
          <w:rFonts w:ascii="Times New Roman" w:hAnsi="Times New Roman"/>
          <w:snapToGrid w:val="0"/>
          <w:sz w:val="24"/>
          <w:szCs w:val="24"/>
        </w:rPr>
        <w:t>3.</w:t>
      </w:r>
      <w:r>
        <w:rPr>
          <w:rFonts w:ascii="Times New Roman" w:hAnsi="Times New Roman"/>
          <w:snapToGrid w:val="0"/>
          <w:sz w:val="24"/>
          <w:szCs w:val="24"/>
        </w:rPr>
        <w:t xml:space="preserve"> Установить долгосрочные параметры регулирования тарифов на питьевую воду и водоотведение для </w:t>
      </w:r>
      <w:r>
        <w:rPr>
          <w:rFonts w:ascii="Times New Roman" w:hAnsi="Times New Roman"/>
          <w:sz w:val="24"/>
          <w:szCs w:val="24"/>
        </w:rPr>
        <w:t>ООО «Продарснаб»</w:t>
      </w:r>
      <w:r>
        <w:rPr>
          <w:rFonts w:ascii="Times New Roman" w:hAnsi="Times New Roman"/>
          <w:snapToGrid w:val="0"/>
          <w:sz w:val="24"/>
          <w:szCs w:val="24"/>
        </w:rPr>
        <w:t xml:space="preserve"> на 2016-2018 годы:</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149"/>
        <w:gridCol w:w="1082"/>
        <w:gridCol w:w="1626"/>
        <w:gridCol w:w="1634"/>
        <w:gridCol w:w="1357"/>
        <w:gridCol w:w="950"/>
        <w:gridCol w:w="1680"/>
      </w:tblGrid>
      <w:tr w:rsidR="006A6225" w:rsidRPr="006A6225" w:rsidTr="006A6225">
        <w:trPr>
          <w:trHeight w:val="765"/>
        </w:trPr>
        <w:tc>
          <w:tcPr>
            <w:tcW w:w="606" w:type="pct"/>
            <w:vMerge w:val="restart"/>
            <w:tcBorders>
              <w:top w:val="single" w:sz="4" w:space="0" w:color="auto"/>
              <w:left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Вид тарифа</w:t>
            </w:r>
          </w:p>
        </w:tc>
        <w:tc>
          <w:tcPr>
            <w:tcW w:w="571" w:type="pct"/>
            <w:vMerge w:val="restart"/>
            <w:tcBorders>
              <w:top w:val="single" w:sz="4" w:space="0" w:color="auto"/>
              <w:left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 xml:space="preserve">Период </w:t>
            </w:r>
          </w:p>
        </w:tc>
        <w:tc>
          <w:tcPr>
            <w:tcW w:w="858" w:type="pct"/>
            <w:vMerge w:val="restart"/>
            <w:tcBorders>
              <w:top w:val="single" w:sz="4" w:space="0" w:color="auto"/>
              <w:left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Базовый уровень операционных расходов</w:t>
            </w:r>
          </w:p>
        </w:tc>
        <w:tc>
          <w:tcPr>
            <w:tcW w:w="862" w:type="pct"/>
            <w:vMerge w:val="restart"/>
            <w:tcBorders>
              <w:top w:val="single" w:sz="4" w:space="0" w:color="auto"/>
              <w:left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Индекс эффективности операционных расходов</w:t>
            </w:r>
          </w:p>
        </w:tc>
        <w:tc>
          <w:tcPr>
            <w:tcW w:w="716" w:type="pct"/>
            <w:vMerge w:val="restart"/>
            <w:tcBorders>
              <w:top w:val="single" w:sz="4" w:space="0" w:color="auto"/>
              <w:left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Нормативный уровень прибыли</w:t>
            </w:r>
          </w:p>
        </w:tc>
        <w:tc>
          <w:tcPr>
            <w:tcW w:w="1387" w:type="pct"/>
            <w:gridSpan w:val="2"/>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Показатели энергосбережения и энергетической эффективности</w:t>
            </w:r>
          </w:p>
        </w:tc>
      </w:tr>
      <w:tr w:rsidR="006A6225" w:rsidRPr="006A6225" w:rsidTr="006A6225">
        <w:trPr>
          <w:trHeight w:val="611"/>
        </w:trPr>
        <w:tc>
          <w:tcPr>
            <w:tcW w:w="606" w:type="pct"/>
            <w:vMerge/>
            <w:tcBorders>
              <w:left w:val="single" w:sz="4" w:space="0" w:color="auto"/>
              <w:right w:val="single" w:sz="4" w:space="0" w:color="auto"/>
            </w:tcBorders>
            <w:vAlign w:val="center"/>
          </w:tcPr>
          <w:p w:rsidR="006A6225" w:rsidRPr="006A6225" w:rsidRDefault="006A6225" w:rsidP="006A6225">
            <w:pPr>
              <w:pStyle w:val="ConsPlusNormal"/>
              <w:jc w:val="center"/>
              <w:rPr>
                <w:sz w:val="20"/>
                <w:szCs w:val="20"/>
              </w:rPr>
            </w:pPr>
          </w:p>
        </w:tc>
        <w:tc>
          <w:tcPr>
            <w:tcW w:w="571" w:type="pct"/>
            <w:vMerge/>
            <w:tcBorders>
              <w:left w:val="single" w:sz="4" w:space="0" w:color="auto"/>
              <w:right w:val="single" w:sz="4" w:space="0" w:color="auto"/>
            </w:tcBorders>
            <w:vAlign w:val="center"/>
          </w:tcPr>
          <w:p w:rsidR="006A6225" w:rsidRPr="006A6225" w:rsidRDefault="006A6225" w:rsidP="006A6225">
            <w:pPr>
              <w:pStyle w:val="ConsPlusNormal"/>
              <w:jc w:val="center"/>
              <w:rPr>
                <w:sz w:val="20"/>
                <w:szCs w:val="20"/>
              </w:rPr>
            </w:pPr>
          </w:p>
        </w:tc>
        <w:tc>
          <w:tcPr>
            <w:tcW w:w="858" w:type="pct"/>
            <w:vMerge/>
            <w:tcBorders>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p>
        </w:tc>
        <w:tc>
          <w:tcPr>
            <w:tcW w:w="862" w:type="pct"/>
            <w:vMerge/>
            <w:tcBorders>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p>
        </w:tc>
        <w:tc>
          <w:tcPr>
            <w:tcW w:w="716" w:type="pct"/>
            <w:vMerge/>
            <w:tcBorders>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p>
        </w:tc>
        <w:tc>
          <w:tcPr>
            <w:tcW w:w="501"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Уровень потерь воды</w:t>
            </w:r>
          </w:p>
        </w:tc>
        <w:tc>
          <w:tcPr>
            <w:tcW w:w="886"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Удельный расход электрической энергии</w:t>
            </w:r>
          </w:p>
        </w:tc>
      </w:tr>
      <w:tr w:rsidR="006A6225" w:rsidRPr="006A6225" w:rsidTr="006A6225">
        <w:tc>
          <w:tcPr>
            <w:tcW w:w="606" w:type="pct"/>
            <w:vMerge/>
            <w:tcBorders>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p>
        </w:tc>
        <w:tc>
          <w:tcPr>
            <w:tcW w:w="571" w:type="pct"/>
            <w:vMerge/>
            <w:tcBorders>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p>
        </w:tc>
        <w:tc>
          <w:tcPr>
            <w:tcW w:w="858"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тыс. руб.</w:t>
            </w:r>
          </w:p>
        </w:tc>
        <w:tc>
          <w:tcPr>
            <w:tcW w:w="862"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w:t>
            </w:r>
          </w:p>
        </w:tc>
        <w:tc>
          <w:tcPr>
            <w:tcW w:w="716"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w:t>
            </w:r>
          </w:p>
        </w:tc>
        <w:tc>
          <w:tcPr>
            <w:tcW w:w="501"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w:t>
            </w:r>
          </w:p>
        </w:tc>
        <w:tc>
          <w:tcPr>
            <w:tcW w:w="886"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кВт*ч/куб.м</w:t>
            </w:r>
          </w:p>
        </w:tc>
      </w:tr>
      <w:tr w:rsidR="006A6225" w:rsidRPr="006A6225" w:rsidTr="006A6225">
        <w:trPr>
          <w:trHeight w:val="177"/>
        </w:trPr>
        <w:tc>
          <w:tcPr>
            <w:tcW w:w="606" w:type="pct"/>
            <w:vMerge w:val="restart"/>
            <w:tcBorders>
              <w:top w:val="single" w:sz="4" w:space="0" w:color="auto"/>
              <w:left w:val="single" w:sz="4" w:space="0" w:color="auto"/>
              <w:right w:val="single" w:sz="4" w:space="0" w:color="auto"/>
            </w:tcBorders>
            <w:vAlign w:val="center"/>
          </w:tcPr>
          <w:p w:rsidR="006A6225" w:rsidRPr="006A6225" w:rsidRDefault="006A6225" w:rsidP="006A6225">
            <w:pPr>
              <w:pStyle w:val="ConsPlusNormal"/>
              <w:rPr>
                <w:sz w:val="20"/>
                <w:szCs w:val="20"/>
              </w:rPr>
            </w:pPr>
            <w:r w:rsidRPr="006A6225">
              <w:rPr>
                <w:sz w:val="20"/>
                <w:szCs w:val="20"/>
              </w:rPr>
              <w:t xml:space="preserve">Питьевая вода </w:t>
            </w:r>
          </w:p>
        </w:tc>
        <w:tc>
          <w:tcPr>
            <w:tcW w:w="571"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2016 год</w:t>
            </w:r>
          </w:p>
        </w:tc>
        <w:tc>
          <w:tcPr>
            <w:tcW w:w="858"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1788,66</w:t>
            </w:r>
          </w:p>
        </w:tc>
        <w:tc>
          <w:tcPr>
            <w:tcW w:w="862"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1,00</w:t>
            </w:r>
          </w:p>
        </w:tc>
        <w:tc>
          <w:tcPr>
            <w:tcW w:w="716"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9,10</w:t>
            </w:r>
          </w:p>
        </w:tc>
        <w:tc>
          <w:tcPr>
            <w:tcW w:w="886"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1,79</w:t>
            </w:r>
          </w:p>
        </w:tc>
      </w:tr>
      <w:tr w:rsidR="006A6225" w:rsidRPr="006A6225" w:rsidTr="006A6225">
        <w:tc>
          <w:tcPr>
            <w:tcW w:w="606" w:type="pct"/>
            <w:vMerge/>
            <w:tcBorders>
              <w:left w:val="single" w:sz="4" w:space="0" w:color="auto"/>
              <w:right w:val="single" w:sz="4" w:space="0" w:color="auto"/>
            </w:tcBorders>
            <w:vAlign w:val="center"/>
          </w:tcPr>
          <w:p w:rsidR="006A6225" w:rsidRPr="006A6225" w:rsidRDefault="006A6225" w:rsidP="006A6225">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 xml:space="preserve">2017 год </w:t>
            </w:r>
          </w:p>
        </w:tc>
        <w:tc>
          <w:tcPr>
            <w:tcW w:w="858"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jc w:val="center"/>
              <w:rPr>
                <w:rFonts w:ascii="Times New Roman" w:hAnsi="Times New Roman" w:cs="Times New Roman"/>
                <w:sz w:val="20"/>
                <w:szCs w:val="20"/>
              </w:rPr>
            </w:pPr>
            <w:r w:rsidRPr="006A6225">
              <w:rPr>
                <w:rFonts w:ascii="Times New Roman" w:hAnsi="Times New Roman" w:cs="Times New Roman"/>
                <w:sz w:val="20"/>
                <w:szCs w:val="20"/>
              </w:rPr>
              <w:t>1788,66</w:t>
            </w:r>
          </w:p>
        </w:tc>
        <w:tc>
          <w:tcPr>
            <w:tcW w:w="862"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1,00</w:t>
            </w:r>
          </w:p>
        </w:tc>
        <w:tc>
          <w:tcPr>
            <w:tcW w:w="716"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jc w:val="center"/>
              <w:rPr>
                <w:rFonts w:ascii="Times New Roman" w:hAnsi="Times New Roman" w:cs="Times New Roman"/>
                <w:sz w:val="20"/>
                <w:szCs w:val="20"/>
              </w:rPr>
            </w:pPr>
            <w:r w:rsidRPr="006A6225">
              <w:rPr>
                <w:rFonts w:ascii="Times New Roman" w:hAnsi="Times New Roman" w:cs="Times New Roman"/>
                <w:sz w:val="20"/>
                <w:szCs w:val="20"/>
              </w:rPr>
              <w:t>9,10</w:t>
            </w:r>
          </w:p>
        </w:tc>
        <w:tc>
          <w:tcPr>
            <w:tcW w:w="886"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jc w:val="center"/>
              <w:rPr>
                <w:rFonts w:ascii="Times New Roman" w:hAnsi="Times New Roman" w:cs="Times New Roman"/>
                <w:sz w:val="20"/>
                <w:szCs w:val="20"/>
              </w:rPr>
            </w:pPr>
            <w:r w:rsidRPr="006A6225">
              <w:rPr>
                <w:rFonts w:ascii="Times New Roman" w:hAnsi="Times New Roman" w:cs="Times New Roman"/>
                <w:sz w:val="20"/>
                <w:szCs w:val="20"/>
              </w:rPr>
              <w:t>1,79</w:t>
            </w:r>
          </w:p>
        </w:tc>
      </w:tr>
      <w:tr w:rsidR="006A6225" w:rsidRPr="006A6225" w:rsidTr="006A6225">
        <w:tc>
          <w:tcPr>
            <w:tcW w:w="606" w:type="pct"/>
            <w:vMerge/>
            <w:tcBorders>
              <w:left w:val="single" w:sz="4" w:space="0" w:color="auto"/>
              <w:bottom w:val="single" w:sz="4" w:space="0" w:color="auto"/>
              <w:right w:val="single" w:sz="4" w:space="0" w:color="auto"/>
            </w:tcBorders>
            <w:vAlign w:val="center"/>
          </w:tcPr>
          <w:p w:rsidR="006A6225" w:rsidRPr="006A6225" w:rsidRDefault="006A6225" w:rsidP="006A6225">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2018 год</w:t>
            </w:r>
          </w:p>
        </w:tc>
        <w:tc>
          <w:tcPr>
            <w:tcW w:w="858"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jc w:val="center"/>
              <w:rPr>
                <w:rFonts w:ascii="Times New Roman" w:hAnsi="Times New Roman" w:cs="Times New Roman"/>
                <w:sz w:val="20"/>
                <w:szCs w:val="20"/>
              </w:rPr>
            </w:pPr>
            <w:r w:rsidRPr="006A6225">
              <w:rPr>
                <w:rFonts w:ascii="Times New Roman" w:hAnsi="Times New Roman" w:cs="Times New Roman"/>
                <w:sz w:val="20"/>
                <w:szCs w:val="20"/>
              </w:rPr>
              <w:t>1788,66</w:t>
            </w:r>
          </w:p>
        </w:tc>
        <w:tc>
          <w:tcPr>
            <w:tcW w:w="862"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1,00</w:t>
            </w:r>
          </w:p>
        </w:tc>
        <w:tc>
          <w:tcPr>
            <w:tcW w:w="716"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jc w:val="center"/>
              <w:rPr>
                <w:rFonts w:ascii="Times New Roman" w:hAnsi="Times New Roman" w:cs="Times New Roman"/>
                <w:sz w:val="20"/>
                <w:szCs w:val="20"/>
              </w:rPr>
            </w:pPr>
            <w:r w:rsidRPr="006A6225">
              <w:rPr>
                <w:rFonts w:ascii="Times New Roman" w:hAnsi="Times New Roman" w:cs="Times New Roman"/>
                <w:sz w:val="20"/>
                <w:szCs w:val="20"/>
              </w:rPr>
              <w:t>9,10</w:t>
            </w:r>
          </w:p>
        </w:tc>
        <w:tc>
          <w:tcPr>
            <w:tcW w:w="886"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jc w:val="center"/>
              <w:rPr>
                <w:rFonts w:ascii="Times New Roman" w:hAnsi="Times New Roman" w:cs="Times New Roman"/>
                <w:sz w:val="20"/>
                <w:szCs w:val="20"/>
              </w:rPr>
            </w:pPr>
            <w:r w:rsidRPr="006A6225">
              <w:rPr>
                <w:rFonts w:ascii="Times New Roman" w:hAnsi="Times New Roman" w:cs="Times New Roman"/>
                <w:sz w:val="20"/>
                <w:szCs w:val="20"/>
              </w:rPr>
              <w:t>1,79</w:t>
            </w:r>
          </w:p>
        </w:tc>
      </w:tr>
      <w:tr w:rsidR="006A6225" w:rsidRPr="006A6225" w:rsidTr="006A6225">
        <w:tc>
          <w:tcPr>
            <w:tcW w:w="606" w:type="pct"/>
            <w:vMerge w:val="restart"/>
            <w:tcBorders>
              <w:left w:val="single" w:sz="4" w:space="0" w:color="auto"/>
              <w:bottom w:val="single" w:sz="4" w:space="0" w:color="auto"/>
              <w:right w:val="single" w:sz="4" w:space="0" w:color="auto"/>
            </w:tcBorders>
            <w:vAlign w:val="center"/>
          </w:tcPr>
          <w:p w:rsidR="006A6225" w:rsidRPr="006A6225" w:rsidRDefault="006A6225" w:rsidP="006A6225">
            <w:pPr>
              <w:pStyle w:val="ConsPlusNormal"/>
              <w:rPr>
                <w:sz w:val="20"/>
                <w:szCs w:val="20"/>
              </w:rPr>
            </w:pPr>
            <w:r w:rsidRPr="006A6225">
              <w:rPr>
                <w:sz w:val="20"/>
                <w:szCs w:val="20"/>
              </w:rPr>
              <w:t xml:space="preserve">Водоотведение </w:t>
            </w:r>
          </w:p>
        </w:tc>
        <w:tc>
          <w:tcPr>
            <w:tcW w:w="571"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2016 год</w:t>
            </w:r>
          </w:p>
        </w:tc>
        <w:tc>
          <w:tcPr>
            <w:tcW w:w="858"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619,34</w:t>
            </w:r>
          </w:p>
        </w:tc>
        <w:tc>
          <w:tcPr>
            <w:tcW w:w="862"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1,00</w:t>
            </w:r>
          </w:p>
        </w:tc>
        <w:tc>
          <w:tcPr>
            <w:tcW w:w="716"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w:t>
            </w:r>
          </w:p>
        </w:tc>
        <w:tc>
          <w:tcPr>
            <w:tcW w:w="886"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w:t>
            </w:r>
          </w:p>
        </w:tc>
      </w:tr>
      <w:tr w:rsidR="006A6225" w:rsidRPr="006A6225" w:rsidTr="006A6225">
        <w:tc>
          <w:tcPr>
            <w:tcW w:w="606" w:type="pct"/>
            <w:vMerge/>
            <w:tcBorders>
              <w:left w:val="single" w:sz="4" w:space="0" w:color="auto"/>
              <w:bottom w:val="single" w:sz="4" w:space="0" w:color="auto"/>
              <w:right w:val="single" w:sz="4" w:space="0" w:color="auto"/>
            </w:tcBorders>
            <w:vAlign w:val="center"/>
          </w:tcPr>
          <w:p w:rsidR="006A6225" w:rsidRPr="006A6225" w:rsidRDefault="006A6225" w:rsidP="006A6225">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2017 год</w:t>
            </w:r>
          </w:p>
        </w:tc>
        <w:tc>
          <w:tcPr>
            <w:tcW w:w="858"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jc w:val="center"/>
              <w:rPr>
                <w:rFonts w:ascii="Times New Roman" w:hAnsi="Times New Roman" w:cs="Times New Roman"/>
                <w:sz w:val="20"/>
                <w:szCs w:val="20"/>
              </w:rPr>
            </w:pPr>
            <w:r w:rsidRPr="006A6225">
              <w:rPr>
                <w:rFonts w:ascii="Times New Roman" w:hAnsi="Times New Roman" w:cs="Times New Roman"/>
                <w:sz w:val="20"/>
                <w:szCs w:val="20"/>
              </w:rPr>
              <w:t>619,34</w:t>
            </w:r>
          </w:p>
        </w:tc>
        <w:tc>
          <w:tcPr>
            <w:tcW w:w="862"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1,00</w:t>
            </w:r>
          </w:p>
        </w:tc>
        <w:tc>
          <w:tcPr>
            <w:tcW w:w="716"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w:t>
            </w:r>
          </w:p>
        </w:tc>
        <w:tc>
          <w:tcPr>
            <w:tcW w:w="886"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w:t>
            </w:r>
          </w:p>
        </w:tc>
      </w:tr>
      <w:tr w:rsidR="006A6225" w:rsidRPr="006A6225" w:rsidTr="006A6225">
        <w:tc>
          <w:tcPr>
            <w:tcW w:w="606" w:type="pct"/>
            <w:vMerge/>
            <w:tcBorders>
              <w:left w:val="single" w:sz="4" w:space="0" w:color="auto"/>
              <w:bottom w:val="single" w:sz="4" w:space="0" w:color="auto"/>
              <w:right w:val="single" w:sz="4" w:space="0" w:color="auto"/>
            </w:tcBorders>
            <w:vAlign w:val="center"/>
          </w:tcPr>
          <w:p w:rsidR="006A6225" w:rsidRPr="006A6225" w:rsidRDefault="006A6225" w:rsidP="006A6225">
            <w:pPr>
              <w:pStyle w:val="ConsPlusNormal"/>
              <w:rPr>
                <w:sz w:val="20"/>
                <w:szCs w:val="20"/>
              </w:rPr>
            </w:pPr>
          </w:p>
        </w:tc>
        <w:tc>
          <w:tcPr>
            <w:tcW w:w="571" w:type="pct"/>
            <w:tcBorders>
              <w:top w:val="single" w:sz="4" w:space="0" w:color="auto"/>
              <w:left w:val="single" w:sz="4" w:space="0" w:color="auto"/>
              <w:bottom w:val="single" w:sz="4" w:space="0" w:color="auto"/>
              <w:right w:val="single" w:sz="4" w:space="0" w:color="auto"/>
            </w:tcBorders>
            <w:vAlign w:val="center"/>
          </w:tcPr>
          <w:p w:rsidR="006A6225" w:rsidRPr="006A6225" w:rsidRDefault="006A6225" w:rsidP="006A6225">
            <w:pPr>
              <w:pStyle w:val="ConsPlusNormal"/>
              <w:jc w:val="center"/>
              <w:rPr>
                <w:sz w:val="20"/>
                <w:szCs w:val="20"/>
              </w:rPr>
            </w:pPr>
            <w:r w:rsidRPr="006A6225">
              <w:rPr>
                <w:sz w:val="20"/>
                <w:szCs w:val="20"/>
              </w:rPr>
              <w:t>2018 год</w:t>
            </w:r>
          </w:p>
        </w:tc>
        <w:tc>
          <w:tcPr>
            <w:tcW w:w="858"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jc w:val="center"/>
              <w:rPr>
                <w:rFonts w:ascii="Times New Roman" w:hAnsi="Times New Roman" w:cs="Times New Roman"/>
                <w:sz w:val="20"/>
                <w:szCs w:val="20"/>
              </w:rPr>
            </w:pPr>
            <w:r w:rsidRPr="006A6225">
              <w:rPr>
                <w:rFonts w:ascii="Times New Roman" w:hAnsi="Times New Roman" w:cs="Times New Roman"/>
                <w:sz w:val="20"/>
                <w:szCs w:val="20"/>
              </w:rPr>
              <w:t>619,34</w:t>
            </w:r>
          </w:p>
        </w:tc>
        <w:tc>
          <w:tcPr>
            <w:tcW w:w="862"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1,00</w:t>
            </w:r>
          </w:p>
        </w:tc>
        <w:tc>
          <w:tcPr>
            <w:tcW w:w="716"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w:t>
            </w:r>
          </w:p>
        </w:tc>
        <w:tc>
          <w:tcPr>
            <w:tcW w:w="501"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w:t>
            </w:r>
          </w:p>
        </w:tc>
        <w:tc>
          <w:tcPr>
            <w:tcW w:w="886" w:type="pct"/>
            <w:tcBorders>
              <w:top w:val="single" w:sz="4" w:space="0" w:color="auto"/>
              <w:left w:val="single" w:sz="4" w:space="0" w:color="auto"/>
              <w:bottom w:val="single" w:sz="4" w:space="0" w:color="auto"/>
              <w:right w:val="single" w:sz="4" w:space="0" w:color="auto"/>
            </w:tcBorders>
          </w:tcPr>
          <w:p w:rsidR="006A6225" w:rsidRPr="006A6225" w:rsidRDefault="006A6225" w:rsidP="006A6225">
            <w:pPr>
              <w:pStyle w:val="ConsPlusNormal"/>
              <w:jc w:val="center"/>
              <w:rPr>
                <w:sz w:val="20"/>
                <w:szCs w:val="20"/>
              </w:rPr>
            </w:pPr>
            <w:r w:rsidRPr="006A6225">
              <w:rPr>
                <w:sz w:val="20"/>
                <w:szCs w:val="20"/>
              </w:rPr>
              <w:t>-</w:t>
            </w:r>
          </w:p>
        </w:tc>
      </w:tr>
    </w:tbl>
    <w:p w:rsidR="006A6225" w:rsidRDefault="006A6225" w:rsidP="006A6225">
      <w:pPr>
        <w:spacing w:after="0" w:line="240" w:lineRule="auto"/>
        <w:ind w:firstLine="720"/>
        <w:jc w:val="both"/>
        <w:rPr>
          <w:rFonts w:ascii="Times New Roman" w:hAnsi="Times New Roman"/>
          <w:sz w:val="24"/>
          <w:szCs w:val="24"/>
        </w:rPr>
      </w:pPr>
      <w:r>
        <w:rPr>
          <w:rFonts w:ascii="Times New Roman" w:hAnsi="Times New Roman"/>
          <w:sz w:val="24"/>
          <w:szCs w:val="24"/>
        </w:rPr>
        <w:t xml:space="preserve">4. </w:t>
      </w:r>
      <w:r w:rsidRPr="00E53A55">
        <w:rPr>
          <w:rFonts w:ascii="Times New Roman" w:hAnsi="Times New Roman"/>
          <w:sz w:val="24"/>
          <w:szCs w:val="24"/>
        </w:rPr>
        <w:t xml:space="preserve">Постановление об установлении тарифов на </w:t>
      </w:r>
      <w:r>
        <w:rPr>
          <w:rFonts w:ascii="Times New Roman" w:hAnsi="Times New Roman"/>
          <w:sz w:val="24"/>
          <w:szCs w:val="24"/>
        </w:rPr>
        <w:t xml:space="preserve">питьевую воду и водоотведение </w:t>
      </w:r>
      <w:r w:rsidRPr="00E53A55">
        <w:rPr>
          <w:rFonts w:ascii="Times New Roman" w:hAnsi="Times New Roman"/>
          <w:sz w:val="24"/>
          <w:szCs w:val="24"/>
        </w:rPr>
        <w:t>подлежит  официальному  опубликованию и  вступает в силу со дня его официального опубликования.</w:t>
      </w:r>
    </w:p>
    <w:p w:rsidR="006A6225" w:rsidRPr="00E53A55" w:rsidRDefault="006A6225" w:rsidP="006A6225">
      <w:pPr>
        <w:spacing w:after="0" w:line="240" w:lineRule="auto"/>
        <w:ind w:firstLine="720"/>
        <w:jc w:val="both"/>
        <w:rPr>
          <w:rFonts w:ascii="Times New Roman" w:hAnsi="Times New Roman"/>
          <w:sz w:val="24"/>
          <w:szCs w:val="24"/>
        </w:rPr>
      </w:pPr>
      <w:r>
        <w:rPr>
          <w:rFonts w:ascii="Times New Roman" w:hAnsi="Times New Roman"/>
          <w:sz w:val="24"/>
          <w:szCs w:val="24"/>
        </w:rPr>
        <w:t>5</w:t>
      </w:r>
      <w:r w:rsidRPr="00E53A55">
        <w:rPr>
          <w:rFonts w:ascii="Times New Roman" w:hAnsi="Times New Roman"/>
          <w:sz w:val="24"/>
          <w:szCs w:val="24"/>
        </w:rPr>
        <w:t>.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6A6225" w:rsidRPr="00E53A55" w:rsidRDefault="006A6225" w:rsidP="006A6225">
      <w:pPr>
        <w:spacing w:after="0" w:line="240" w:lineRule="auto"/>
        <w:ind w:firstLine="720"/>
        <w:jc w:val="both"/>
        <w:rPr>
          <w:rFonts w:ascii="Times New Roman" w:hAnsi="Times New Roman"/>
          <w:sz w:val="24"/>
          <w:szCs w:val="24"/>
        </w:rPr>
      </w:pPr>
      <w:r>
        <w:rPr>
          <w:rFonts w:ascii="Times New Roman" w:hAnsi="Times New Roman"/>
          <w:sz w:val="24"/>
          <w:szCs w:val="24"/>
        </w:rPr>
        <w:t>6</w:t>
      </w:r>
      <w:r w:rsidRPr="00E53A55">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6A6225" w:rsidRDefault="006A6225" w:rsidP="006A6225">
      <w:pPr>
        <w:spacing w:after="0" w:line="240" w:lineRule="auto"/>
        <w:ind w:firstLine="720"/>
        <w:jc w:val="both"/>
        <w:rPr>
          <w:rFonts w:ascii="Times New Roman" w:hAnsi="Times New Roman"/>
          <w:sz w:val="24"/>
          <w:szCs w:val="24"/>
        </w:rPr>
      </w:pPr>
      <w:r>
        <w:rPr>
          <w:rFonts w:ascii="Times New Roman" w:hAnsi="Times New Roman"/>
          <w:sz w:val="24"/>
          <w:szCs w:val="24"/>
        </w:rPr>
        <w:t>7</w:t>
      </w:r>
      <w:r w:rsidRPr="00E53A55">
        <w:rPr>
          <w:rFonts w:ascii="Times New Roman" w:hAnsi="Times New Roman"/>
          <w:sz w:val="24"/>
          <w:szCs w:val="24"/>
        </w:rPr>
        <w:t>.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6A6225" w:rsidRDefault="006A6225" w:rsidP="006A6225">
      <w:pPr>
        <w:spacing w:after="0" w:line="240" w:lineRule="auto"/>
        <w:ind w:firstLine="709"/>
        <w:jc w:val="both"/>
        <w:rPr>
          <w:rFonts w:ascii="Times New Roman" w:hAnsi="Times New Roman"/>
          <w:sz w:val="24"/>
          <w:szCs w:val="24"/>
        </w:rPr>
      </w:pPr>
    </w:p>
    <w:p w:rsidR="00213C38" w:rsidRPr="000A0F2D" w:rsidRDefault="00213C38" w:rsidP="00213C38">
      <w:pPr>
        <w:pStyle w:val="ConsNormal"/>
        <w:widowControl/>
        <w:ind w:firstLine="0"/>
        <w:jc w:val="both"/>
        <w:rPr>
          <w:rFonts w:ascii="Times New Roman" w:hAnsi="Times New Roman"/>
          <w:b/>
          <w:sz w:val="24"/>
          <w:szCs w:val="24"/>
        </w:rPr>
      </w:pPr>
      <w:r w:rsidRPr="000A0F2D">
        <w:rPr>
          <w:rFonts w:ascii="Times New Roman" w:hAnsi="Times New Roman"/>
          <w:b/>
          <w:sz w:val="24"/>
          <w:szCs w:val="24"/>
        </w:rPr>
        <w:lastRenderedPageBreak/>
        <w:t>Вопрос 1</w:t>
      </w:r>
      <w:r>
        <w:rPr>
          <w:rFonts w:ascii="Times New Roman" w:hAnsi="Times New Roman"/>
          <w:b/>
          <w:sz w:val="24"/>
          <w:szCs w:val="24"/>
        </w:rPr>
        <w:t>6</w:t>
      </w:r>
      <w:r w:rsidRPr="000A0F2D">
        <w:rPr>
          <w:rFonts w:ascii="Times New Roman" w:hAnsi="Times New Roman"/>
          <w:b/>
          <w:sz w:val="24"/>
          <w:szCs w:val="24"/>
        </w:rPr>
        <w:t xml:space="preserve">: </w:t>
      </w:r>
      <w:r w:rsidRPr="000A0F2D">
        <w:rPr>
          <w:rFonts w:ascii="Times New Roman" w:hAnsi="Times New Roman"/>
          <w:sz w:val="24"/>
          <w:szCs w:val="24"/>
        </w:rPr>
        <w:t>«</w:t>
      </w:r>
      <w:r w:rsidRPr="000A0F2D">
        <w:rPr>
          <w:rFonts w:ascii="Times New Roman" w:hAnsi="Times New Roman"/>
          <w:iCs/>
          <w:sz w:val="24"/>
          <w:szCs w:val="24"/>
        </w:rPr>
        <w:t>Об утверждении производственной программы</w:t>
      </w:r>
      <w:r w:rsidRPr="000A0F2D">
        <w:rPr>
          <w:rFonts w:ascii="Times New Roman" w:hAnsi="Times New Roman"/>
          <w:sz w:val="24"/>
          <w:szCs w:val="24"/>
        </w:rPr>
        <w:t xml:space="preserve"> ООО «Зеблякиремсервис» Шарьинского муниципального района </w:t>
      </w:r>
      <w:r w:rsidRPr="000A0F2D">
        <w:rPr>
          <w:rFonts w:ascii="Times New Roman" w:hAnsi="Times New Roman"/>
          <w:iCs/>
          <w:sz w:val="24"/>
          <w:szCs w:val="24"/>
        </w:rPr>
        <w:t>в сфере водоснабжения и водоотведения на 2016 – 2018 годы</w:t>
      </w:r>
      <w:r w:rsidRPr="000A0F2D">
        <w:rPr>
          <w:rFonts w:ascii="Times New Roman" w:hAnsi="Times New Roman"/>
          <w:sz w:val="24"/>
          <w:szCs w:val="24"/>
        </w:rPr>
        <w:t>»</w:t>
      </w:r>
      <w:r>
        <w:rPr>
          <w:rFonts w:ascii="Times New Roman" w:hAnsi="Times New Roman"/>
          <w:sz w:val="24"/>
          <w:szCs w:val="24"/>
        </w:rPr>
        <w:t>.</w:t>
      </w:r>
    </w:p>
    <w:p w:rsidR="00213C38" w:rsidRPr="000A0F2D" w:rsidRDefault="00213C38" w:rsidP="00213C38">
      <w:pPr>
        <w:pStyle w:val="ConsNormal"/>
        <w:widowControl/>
        <w:ind w:firstLine="0"/>
        <w:jc w:val="both"/>
        <w:rPr>
          <w:rFonts w:ascii="Times New Roman" w:hAnsi="Times New Roman"/>
          <w:sz w:val="24"/>
          <w:szCs w:val="24"/>
        </w:rPr>
      </w:pPr>
      <w:r w:rsidRPr="000A0F2D">
        <w:rPr>
          <w:rFonts w:ascii="Times New Roman" w:hAnsi="Times New Roman"/>
          <w:b/>
          <w:sz w:val="24"/>
          <w:szCs w:val="24"/>
        </w:rPr>
        <w:t>Вопрос 1</w:t>
      </w:r>
      <w:r>
        <w:rPr>
          <w:rFonts w:ascii="Times New Roman" w:hAnsi="Times New Roman"/>
          <w:b/>
          <w:sz w:val="24"/>
          <w:szCs w:val="24"/>
        </w:rPr>
        <w:t>7</w:t>
      </w:r>
      <w:r w:rsidRPr="000A0F2D">
        <w:rPr>
          <w:rFonts w:ascii="Times New Roman" w:hAnsi="Times New Roman"/>
          <w:b/>
          <w:sz w:val="24"/>
          <w:szCs w:val="24"/>
        </w:rPr>
        <w:t>:</w:t>
      </w:r>
      <w:r w:rsidRPr="000A0F2D">
        <w:rPr>
          <w:rFonts w:ascii="Times New Roman" w:hAnsi="Times New Roman"/>
          <w:sz w:val="24"/>
          <w:szCs w:val="24"/>
        </w:rPr>
        <w:t xml:space="preserve"> «Об установлении тарифов на питьевую воду и водоотведение для ООО «Зеблякиремсервис» Шарьинского муниципального района на 2016 - 2018 годы и о признании утратившим силу постановления департамента государственного регулирования цен и тарифов Костромской области от 10.11.2014 № 14/292».</w:t>
      </w:r>
    </w:p>
    <w:p w:rsidR="00213C38" w:rsidRPr="000A0F2D" w:rsidRDefault="00213C38" w:rsidP="00213C38">
      <w:pPr>
        <w:pStyle w:val="ConsNormal"/>
        <w:ind w:firstLine="900"/>
        <w:jc w:val="both"/>
        <w:rPr>
          <w:rFonts w:ascii="Times New Roman" w:hAnsi="Times New Roman"/>
          <w:sz w:val="24"/>
          <w:szCs w:val="24"/>
          <w:highlight w:val="yellow"/>
        </w:rPr>
      </w:pPr>
    </w:p>
    <w:p w:rsidR="00213C38" w:rsidRPr="000A0F2D" w:rsidRDefault="00213C38" w:rsidP="00213C38">
      <w:pPr>
        <w:spacing w:after="0" w:line="240" w:lineRule="auto"/>
        <w:jc w:val="both"/>
        <w:rPr>
          <w:rFonts w:ascii="Times New Roman" w:hAnsi="Times New Roman"/>
          <w:b/>
          <w:sz w:val="24"/>
          <w:szCs w:val="24"/>
        </w:rPr>
      </w:pPr>
      <w:r w:rsidRPr="000A0F2D">
        <w:rPr>
          <w:rFonts w:ascii="Times New Roman" w:hAnsi="Times New Roman"/>
          <w:b/>
          <w:sz w:val="24"/>
          <w:szCs w:val="24"/>
        </w:rPr>
        <w:t>СЛУШАЛИ:</w:t>
      </w:r>
    </w:p>
    <w:p w:rsidR="00213C38" w:rsidRPr="000A0F2D" w:rsidRDefault="00213C38" w:rsidP="00213C38">
      <w:pPr>
        <w:spacing w:after="0" w:line="240" w:lineRule="auto"/>
        <w:ind w:firstLine="708"/>
        <w:contextualSpacing/>
        <w:jc w:val="both"/>
        <w:rPr>
          <w:rFonts w:ascii="Times New Roman" w:hAnsi="Times New Roman"/>
          <w:b/>
          <w:sz w:val="24"/>
          <w:szCs w:val="24"/>
        </w:rPr>
      </w:pPr>
      <w:r w:rsidRPr="000A0F2D">
        <w:rPr>
          <w:rFonts w:ascii="Times New Roman" w:hAnsi="Times New Roman"/>
          <w:sz w:val="24"/>
          <w:szCs w:val="24"/>
        </w:rPr>
        <w:t xml:space="preserve">Уполномоченного по делу Лебедеву А.А., сообщившего по рассматриваемому вопросу следующее. </w:t>
      </w:r>
    </w:p>
    <w:p w:rsidR="00213C38" w:rsidRPr="000A0F2D" w:rsidRDefault="00213C38" w:rsidP="00213C38">
      <w:pPr>
        <w:spacing w:after="0" w:line="240" w:lineRule="auto"/>
        <w:ind w:firstLine="709"/>
        <w:contextualSpacing/>
        <w:jc w:val="both"/>
        <w:rPr>
          <w:rFonts w:ascii="Times New Roman" w:hAnsi="Times New Roman"/>
          <w:sz w:val="24"/>
          <w:szCs w:val="24"/>
        </w:rPr>
      </w:pPr>
      <w:r w:rsidRPr="000A0F2D">
        <w:rPr>
          <w:rFonts w:ascii="Times New Roman" w:hAnsi="Times New Roman"/>
          <w:sz w:val="24"/>
          <w:szCs w:val="24"/>
        </w:rPr>
        <w:t>ООО «Зеблякиремсервис»</w:t>
      </w:r>
      <w:r>
        <w:rPr>
          <w:rFonts w:ascii="Times New Roman" w:hAnsi="Times New Roman"/>
          <w:sz w:val="24"/>
          <w:szCs w:val="24"/>
        </w:rPr>
        <w:t xml:space="preserve"> </w:t>
      </w:r>
      <w:r w:rsidRPr="000A0F2D">
        <w:rPr>
          <w:rFonts w:ascii="Times New Roman" w:hAnsi="Times New Roman"/>
          <w:sz w:val="24"/>
          <w:szCs w:val="24"/>
        </w:rPr>
        <w:t>направило в ДГРЦ и Т КО заявления для установления тарифов на питьевую воду и водоотведение на 2016-2018 гг. (вх. № О-1272, О-1273 от 30.04.2015 г.).</w:t>
      </w:r>
    </w:p>
    <w:p w:rsidR="00213C38" w:rsidRPr="000A0F2D" w:rsidRDefault="00213C38" w:rsidP="00213C38">
      <w:pPr>
        <w:spacing w:after="0" w:line="240" w:lineRule="auto"/>
        <w:ind w:firstLine="709"/>
        <w:contextualSpacing/>
        <w:jc w:val="both"/>
        <w:rPr>
          <w:rFonts w:ascii="Times New Roman" w:hAnsi="Times New Roman"/>
          <w:sz w:val="24"/>
          <w:szCs w:val="24"/>
        </w:rPr>
      </w:pPr>
      <w:r w:rsidRPr="000A0F2D">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 и Т Костромской области методом регулирования тарифов на питьевую воду и водоотведение для ООО «Зеблякиремсервис» выбран метод индексации.</w:t>
      </w:r>
    </w:p>
    <w:p w:rsidR="00213C38" w:rsidRPr="000A0F2D" w:rsidRDefault="00213C38" w:rsidP="00213C38">
      <w:pPr>
        <w:pStyle w:val="ConsTitle"/>
        <w:widowControl/>
        <w:ind w:right="0" w:firstLine="709"/>
        <w:contextualSpacing/>
        <w:jc w:val="both"/>
        <w:rPr>
          <w:rFonts w:ascii="Times New Roman" w:hAnsi="Times New Roman" w:cs="Times New Roman"/>
          <w:b w:val="0"/>
          <w:sz w:val="24"/>
          <w:szCs w:val="24"/>
        </w:rPr>
      </w:pPr>
      <w:r w:rsidRPr="000A0F2D">
        <w:rPr>
          <w:rFonts w:ascii="Times New Roman" w:hAnsi="Times New Roman" w:cs="Times New Roman"/>
          <w:b w:val="0"/>
          <w:sz w:val="24"/>
          <w:szCs w:val="24"/>
        </w:rPr>
        <w:t>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213C38" w:rsidRPr="000A0F2D" w:rsidRDefault="00213C38" w:rsidP="00213C38">
      <w:pPr>
        <w:tabs>
          <w:tab w:val="left" w:pos="1272"/>
        </w:tabs>
        <w:spacing w:after="0" w:line="240" w:lineRule="auto"/>
        <w:ind w:firstLine="709"/>
        <w:contextualSpacing/>
        <w:jc w:val="both"/>
        <w:rPr>
          <w:rFonts w:ascii="Times New Roman" w:hAnsi="Times New Roman"/>
          <w:sz w:val="24"/>
          <w:szCs w:val="24"/>
        </w:rPr>
      </w:pPr>
      <w:r w:rsidRPr="000A0F2D">
        <w:rPr>
          <w:rFonts w:ascii="Times New Roman" w:hAnsi="Times New Roman"/>
          <w:sz w:val="24"/>
          <w:szCs w:val="24"/>
        </w:rPr>
        <w:t>Плановые значения показателей энергетической эффективности объектов централизованных систем холодного водоснабжения и водоотведения ООО «Зеблякиремсервис» определены в соответствии с порядком и правилами определения плановых значений и фактических значений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года № 162/пр и приняты в следующих размерах:</w:t>
      </w:r>
    </w:p>
    <w:p w:rsidR="00213C38" w:rsidRPr="000A0F2D" w:rsidRDefault="00213C38" w:rsidP="00213C38">
      <w:pPr>
        <w:tabs>
          <w:tab w:val="left" w:pos="1272"/>
        </w:tabs>
        <w:spacing w:after="0" w:line="240" w:lineRule="auto"/>
        <w:ind w:firstLine="709"/>
        <w:contextualSpacing/>
        <w:jc w:val="both"/>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8"/>
        <w:gridCol w:w="5152"/>
        <w:gridCol w:w="1276"/>
        <w:gridCol w:w="142"/>
        <w:gridCol w:w="1134"/>
        <w:gridCol w:w="142"/>
        <w:gridCol w:w="992"/>
      </w:tblGrid>
      <w:tr w:rsidR="00213C38" w:rsidRPr="00E73D69" w:rsidTr="00804448">
        <w:trPr>
          <w:trHeight w:val="146"/>
        </w:trPr>
        <w:tc>
          <w:tcPr>
            <w:tcW w:w="518" w:type="dxa"/>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 п/п</w:t>
            </w:r>
          </w:p>
        </w:tc>
        <w:tc>
          <w:tcPr>
            <w:tcW w:w="5152" w:type="dxa"/>
            <w:vAlign w:val="center"/>
          </w:tcPr>
          <w:p w:rsidR="00213C38" w:rsidRPr="00E73D69" w:rsidRDefault="00213C38" w:rsidP="005C09E8">
            <w:pPr>
              <w:spacing w:after="0" w:line="240" w:lineRule="auto"/>
              <w:contextualSpacing/>
              <w:jc w:val="center"/>
              <w:rPr>
                <w:rFonts w:ascii="Times New Roman" w:hAnsi="Times New Roman" w:cs="Times New Roman"/>
                <w:sz w:val="20"/>
                <w:szCs w:val="20"/>
              </w:rPr>
            </w:pPr>
          </w:p>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Наименование показателя</w:t>
            </w:r>
          </w:p>
        </w:tc>
        <w:tc>
          <w:tcPr>
            <w:tcW w:w="1276" w:type="dxa"/>
            <w:vAlign w:val="center"/>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плановое значение показателя на 2016 г.</w:t>
            </w:r>
          </w:p>
        </w:tc>
        <w:tc>
          <w:tcPr>
            <w:tcW w:w="1276" w:type="dxa"/>
            <w:gridSpan w:val="2"/>
            <w:vAlign w:val="center"/>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плановое значение показателя на 2017 г.</w:t>
            </w:r>
          </w:p>
        </w:tc>
        <w:tc>
          <w:tcPr>
            <w:tcW w:w="1134" w:type="dxa"/>
            <w:gridSpan w:val="2"/>
            <w:vAlign w:val="center"/>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плановое значение показателя на 2018 г.</w:t>
            </w:r>
          </w:p>
        </w:tc>
      </w:tr>
      <w:tr w:rsidR="00213C38" w:rsidRPr="00E73D69" w:rsidTr="00804448">
        <w:trPr>
          <w:trHeight w:val="146"/>
        </w:trPr>
        <w:tc>
          <w:tcPr>
            <w:tcW w:w="6946" w:type="dxa"/>
            <w:gridSpan w:val="3"/>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1. Показатели качества питьевой воды</w:t>
            </w:r>
          </w:p>
        </w:tc>
        <w:tc>
          <w:tcPr>
            <w:tcW w:w="1276" w:type="dxa"/>
            <w:gridSpan w:val="2"/>
          </w:tcPr>
          <w:p w:rsidR="00213C38" w:rsidRPr="00E73D69" w:rsidRDefault="00213C38" w:rsidP="005C09E8">
            <w:pPr>
              <w:spacing w:after="0" w:line="240" w:lineRule="auto"/>
              <w:contextualSpacing/>
              <w:jc w:val="center"/>
              <w:rPr>
                <w:rFonts w:ascii="Times New Roman" w:hAnsi="Times New Roman" w:cs="Times New Roman"/>
                <w:sz w:val="20"/>
                <w:szCs w:val="20"/>
              </w:rPr>
            </w:pPr>
          </w:p>
        </w:tc>
        <w:tc>
          <w:tcPr>
            <w:tcW w:w="1134" w:type="dxa"/>
            <w:gridSpan w:val="2"/>
          </w:tcPr>
          <w:p w:rsidR="00213C38" w:rsidRPr="00E73D69" w:rsidRDefault="00213C38" w:rsidP="005C09E8">
            <w:pPr>
              <w:spacing w:after="0" w:line="240" w:lineRule="auto"/>
              <w:contextualSpacing/>
              <w:jc w:val="center"/>
              <w:rPr>
                <w:rFonts w:ascii="Times New Roman" w:hAnsi="Times New Roman" w:cs="Times New Roman"/>
                <w:sz w:val="20"/>
                <w:szCs w:val="20"/>
              </w:rPr>
            </w:pPr>
          </w:p>
        </w:tc>
      </w:tr>
      <w:tr w:rsidR="00213C38" w:rsidRPr="00E73D69" w:rsidTr="00804448">
        <w:trPr>
          <w:trHeight w:val="1654"/>
        </w:trPr>
        <w:tc>
          <w:tcPr>
            <w:tcW w:w="518" w:type="dxa"/>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1.1</w:t>
            </w:r>
          </w:p>
        </w:tc>
        <w:tc>
          <w:tcPr>
            <w:tcW w:w="5152" w:type="dxa"/>
          </w:tcPr>
          <w:p w:rsidR="00213C38" w:rsidRPr="00E73D69" w:rsidRDefault="00213C38" w:rsidP="005C09E8">
            <w:pPr>
              <w:spacing w:after="0" w:line="240" w:lineRule="auto"/>
              <w:contextualSpacing/>
              <w:rPr>
                <w:rFonts w:ascii="Times New Roman" w:hAnsi="Times New Roman" w:cs="Times New Roman"/>
                <w:sz w:val="20"/>
                <w:szCs w:val="20"/>
              </w:rPr>
            </w:pPr>
            <w:r w:rsidRPr="00E73D69">
              <w:rPr>
                <w:rFonts w:ascii="Times New Roman" w:hAnsi="Times New Roman" w:cs="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76" w:type="dxa"/>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0,00</w:t>
            </w:r>
          </w:p>
        </w:tc>
        <w:tc>
          <w:tcPr>
            <w:tcW w:w="1276" w:type="dxa"/>
            <w:gridSpan w:val="2"/>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0,00</w:t>
            </w:r>
          </w:p>
        </w:tc>
        <w:tc>
          <w:tcPr>
            <w:tcW w:w="1134" w:type="dxa"/>
            <w:gridSpan w:val="2"/>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0,00</w:t>
            </w:r>
          </w:p>
        </w:tc>
      </w:tr>
      <w:tr w:rsidR="00213C38" w:rsidRPr="00E73D69" w:rsidTr="00804448">
        <w:trPr>
          <w:trHeight w:val="146"/>
        </w:trPr>
        <w:tc>
          <w:tcPr>
            <w:tcW w:w="518" w:type="dxa"/>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1.2</w:t>
            </w:r>
          </w:p>
        </w:tc>
        <w:tc>
          <w:tcPr>
            <w:tcW w:w="5152" w:type="dxa"/>
          </w:tcPr>
          <w:p w:rsidR="00213C38" w:rsidRPr="00E73D69" w:rsidRDefault="00213C38" w:rsidP="005C09E8">
            <w:pPr>
              <w:spacing w:after="0" w:line="240" w:lineRule="auto"/>
              <w:contextualSpacing/>
              <w:rPr>
                <w:rFonts w:ascii="Times New Roman" w:hAnsi="Times New Roman" w:cs="Times New Roman"/>
                <w:sz w:val="20"/>
                <w:szCs w:val="20"/>
              </w:rPr>
            </w:pPr>
            <w:r w:rsidRPr="00E73D69">
              <w:rPr>
                <w:rFonts w:ascii="Times New Roman" w:hAnsi="Times New Roman" w:cs="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76" w:type="dxa"/>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0,00</w:t>
            </w:r>
          </w:p>
        </w:tc>
        <w:tc>
          <w:tcPr>
            <w:tcW w:w="1276" w:type="dxa"/>
            <w:gridSpan w:val="2"/>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0,00</w:t>
            </w:r>
          </w:p>
        </w:tc>
        <w:tc>
          <w:tcPr>
            <w:tcW w:w="1134" w:type="dxa"/>
            <w:gridSpan w:val="2"/>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0,00</w:t>
            </w:r>
          </w:p>
        </w:tc>
      </w:tr>
      <w:tr w:rsidR="00213C38" w:rsidRPr="00E73D69" w:rsidTr="00804448">
        <w:trPr>
          <w:trHeight w:val="146"/>
        </w:trPr>
        <w:tc>
          <w:tcPr>
            <w:tcW w:w="6946" w:type="dxa"/>
            <w:gridSpan w:val="3"/>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2. Показатели надежности и бесперебойности водоснабжения</w:t>
            </w:r>
          </w:p>
        </w:tc>
        <w:tc>
          <w:tcPr>
            <w:tcW w:w="1276" w:type="dxa"/>
            <w:gridSpan w:val="2"/>
          </w:tcPr>
          <w:p w:rsidR="00213C38" w:rsidRPr="00E73D69" w:rsidRDefault="00213C38" w:rsidP="005C09E8">
            <w:pPr>
              <w:spacing w:after="0" w:line="240" w:lineRule="auto"/>
              <w:contextualSpacing/>
              <w:jc w:val="center"/>
              <w:rPr>
                <w:rFonts w:ascii="Times New Roman" w:hAnsi="Times New Roman" w:cs="Times New Roman"/>
                <w:sz w:val="20"/>
                <w:szCs w:val="20"/>
              </w:rPr>
            </w:pPr>
          </w:p>
        </w:tc>
        <w:tc>
          <w:tcPr>
            <w:tcW w:w="1134" w:type="dxa"/>
            <w:gridSpan w:val="2"/>
          </w:tcPr>
          <w:p w:rsidR="00213C38" w:rsidRPr="00E73D69" w:rsidRDefault="00213C38" w:rsidP="005C09E8">
            <w:pPr>
              <w:spacing w:after="0" w:line="240" w:lineRule="auto"/>
              <w:contextualSpacing/>
              <w:jc w:val="center"/>
              <w:rPr>
                <w:rFonts w:ascii="Times New Roman" w:hAnsi="Times New Roman" w:cs="Times New Roman"/>
                <w:sz w:val="20"/>
                <w:szCs w:val="20"/>
              </w:rPr>
            </w:pPr>
          </w:p>
        </w:tc>
      </w:tr>
      <w:tr w:rsidR="00213C38" w:rsidRPr="00E73D69" w:rsidTr="00804448">
        <w:trPr>
          <w:trHeight w:val="146"/>
        </w:trPr>
        <w:tc>
          <w:tcPr>
            <w:tcW w:w="518" w:type="dxa"/>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2.1</w:t>
            </w:r>
          </w:p>
        </w:tc>
        <w:tc>
          <w:tcPr>
            <w:tcW w:w="5152" w:type="dxa"/>
          </w:tcPr>
          <w:p w:rsidR="00213C38" w:rsidRPr="00E73D69" w:rsidRDefault="00213C38" w:rsidP="005C09E8">
            <w:pPr>
              <w:tabs>
                <w:tab w:val="left" w:pos="806"/>
              </w:tabs>
              <w:spacing w:after="0" w:line="240" w:lineRule="auto"/>
              <w:contextualSpacing/>
              <w:rPr>
                <w:rFonts w:ascii="Times New Roman" w:hAnsi="Times New Roman" w:cs="Times New Roman"/>
                <w:sz w:val="20"/>
                <w:szCs w:val="20"/>
              </w:rPr>
            </w:pPr>
            <w:r w:rsidRPr="00E73D69">
              <w:rPr>
                <w:rFonts w:ascii="Times New Roman" w:hAnsi="Times New Roman" w:cs="Times New Roman"/>
                <w:sz w:val="20"/>
                <w:szCs w:val="20"/>
              </w:rPr>
              <w:t xml:space="preserve">количество перерывов в подаче воды, зафиксированных </w:t>
            </w:r>
            <w:r w:rsidRPr="00E73D69">
              <w:rPr>
                <w:rFonts w:ascii="Times New Roman" w:hAnsi="Times New Roman" w:cs="Times New Roman"/>
                <w:sz w:val="20"/>
                <w:szCs w:val="20"/>
              </w:rPr>
              <w:lastRenderedPageBreak/>
              <w:t>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6" w:type="dxa"/>
          </w:tcPr>
          <w:p w:rsidR="00213C38" w:rsidRPr="00E73D69" w:rsidRDefault="00213C38" w:rsidP="005C09E8">
            <w:pPr>
              <w:spacing w:after="0" w:line="240" w:lineRule="auto"/>
              <w:contextualSpacing/>
              <w:jc w:val="center"/>
              <w:rPr>
                <w:rFonts w:ascii="Times New Roman" w:hAnsi="Times New Roman" w:cs="Times New Roman"/>
                <w:color w:val="000000"/>
                <w:sz w:val="20"/>
                <w:szCs w:val="20"/>
              </w:rPr>
            </w:pPr>
            <w:r w:rsidRPr="00E73D69">
              <w:rPr>
                <w:rFonts w:ascii="Times New Roman" w:hAnsi="Times New Roman" w:cs="Times New Roman"/>
                <w:color w:val="000000"/>
                <w:sz w:val="20"/>
                <w:szCs w:val="20"/>
              </w:rPr>
              <w:lastRenderedPageBreak/>
              <w:t>0,00</w:t>
            </w:r>
          </w:p>
        </w:tc>
        <w:tc>
          <w:tcPr>
            <w:tcW w:w="1276" w:type="dxa"/>
            <w:gridSpan w:val="2"/>
          </w:tcPr>
          <w:p w:rsidR="00213C38" w:rsidRPr="00E73D69" w:rsidRDefault="00213C38" w:rsidP="005C09E8">
            <w:pPr>
              <w:spacing w:after="0" w:line="240" w:lineRule="auto"/>
              <w:contextualSpacing/>
              <w:jc w:val="center"/>
              <w:rPr>
                <w:rFonts w:ascii="Times New Roman" w:hAnsi="Times New Roman" w:cs="Times New Roman"/>
                <w:color w:val="000000"/>
                <w:sz w:val="20"/>
                <w:szCs w:val="20"/>
              </w:rPr>
            </w:pPr>
            <w:r w:rsidRPr="00E73D69">
              <w:rPr>
                <w:rFonts w:ascii="Times New Roman" w:hAnsi="Times New Roman" w:cs="Times New Roman"/>
                <w:color w:val="000000"/>
                <w:sz w:val="20"/>
                <w:szCs w:val="20"/>
              </w:rPr>
              <w:t>0,00</w:t>
            </w:r>
          </w:p>
        </w:tc>
        <w:tc>
          <w:tcPr>
            <w:tcW w:w="1134" w:type="dxa"/>
            <w:gridSpan w:val="2"/>
          </w:tcPr>
          <w:p w:rsidR="00213C38" w:rsidRPr="00E73D69" w:rsidRDefault="00213C38" w:rsidP="005C09E8">
            <w:pPr>
              <w:spacing w:after="0" w:line="240" w:lineRule="auto"/>
              <w:contextualSpacing/>
              <w:jc w:val="center"/>
              <w:rPr>
                <w:rFonts w:ascii="Times New Roman" w:hAnsi="Times New Roman" w:cs="Times New Roman"/>
                <w:color w:val="000000"/>
                <w:sz w:val="20"/>
                <w:szCs w:val="20"/>
              </w:rPr>
            </w:pPr>
            <w:r w:rsidRPr="00E73D69">
              <w:rPr>
                <w:rFonts w:ascii="Times New Roman" w:hAnsi="Times New Roman" w:cs="Times New Roman"/>
                <w:color w:val="000000"/>
                <w:sz w:val="20"/>
                <w:szCs w:val="20"/>
              </w:rPr>
              <w:t>0,00</w:t>
            </w:r>
          </w:p>
        </w:tc>
      </w:tr>
      <w:tr w:rsidR="00213C38" w:rsidRPr="00E73D69" w:rsidTr="00804448">
        <w:trPr>
          <w:trHeight w:val="481"/>
        </w:trPr>
        <w:tc>
          <w:tcPr>
            <w:tcW w:w="6946" w:type="dxa"/>
            <w:gridSpan w:val="3"/>
          </w:tcPr>
          <w:p w:rsidR="00213C38" w:rsidRPr="00E73D69" w:rsidRDefault="00213C38" w:rsidP="005C09E8">
            <w:pPr>
              <w:autoSpaceDE w:val="0"/>
              <w:autoSpaceDN w:val="0"/>
              <w:adjustRightInd w:val="0"/>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lastRenderedPageBreak/>
              <w:t xml:space="preserve">3. Показатели энергетической эффективности </w:t>
            </w:r>
          </w:p>
          <w:p w:rsidR="00213C38" w:rsidRPr="00E73D69" w:rsidRDefault="00213C38" w:rsidP="005C09E8">
            <w:pPr>
              <w:autoSpaceDE w:val="0"/>
              <w:autoSpaceDN w:val="0"/>
              <w:adjustRightInd w:val="0"/>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объектов централизованной системы холодного водоснабжения</w:t>
            </w:r>
          </w:p>
        </w:tc>
        <w:tc>
          <w:tcPr>
            <w:tcW w:w="1276" w:type="dxa"/>
            <w:gridSpan w:val="2"/>
          </w:tcPr>
          <w:p w:rsidR="00213C38" w:rsidRPr="00E73D69" w:rsidRDefault="00213C38" w:rsidP="005C09E8">
            <w:pPr>
              <w:autoSpaceDE w:val="0"/>
              <w:autoSpaceDN w:val="0"/>
              <w:adjustRightInd w:val="0"/>
              <w:spacing w:after="0" w:line="240" w:lineRule="auto"/>
              <w:contextualSpacing/>
              <w:jc w:val="center"/>
              <w:rPr>
                <w:rFonts w:ascii="Times New Roman" w:hAnsi="Times New Roman" w:cs="Times New Roman"/>
                <w:sz w:val="20"/>
                <w:szCs w:val="20"/>
              </w:rPr>
            </w:pPr>
          </w:p>
        </w:tc>
        <w:tc>
          <w:tcPr>
            <w:tcW w:w="1134" w:type="dxa"/>
            <w:gridSpan w:val="2"/>
          </w:tcPr>
          <w:p w:rsidR="00213C38" w:rsidRPr="00E73D69" w:rsidRDefault="00213C38" w:rsidP="005C09E8">
            <w:pPr>
              <w:autoSpaceDE w:val="0"/>
              <w:autoSpaceDN w:val="0"/>
              <w:adjustRightInd w:val="0"/>
              <w:spacing w:after="0" w:line="240" w:lineRule="auto"/>
              <w:contextualSpacing/>
              <w:jc w:val="center"/>
              <w:rPr>
                <w:rFonts w:ascii="Times New Roman" w:hAnsi="Times New Roman" w:cs="Times New Roman"/>
                <w:sz w:val="20"/>
                <w:szCs w:val="20"/>
              </w:rPr>
            </w:pPr>
          </w:p>
        </w:tc>
      </w:tr>
      <w:tr w:rsidR="00213C38" w:rsidRPr="00E73D69" w:rsidTr="00804448">
        <w:trPr>
          <w:trHeight w:val="761"/>
        </w:trPr>
        <w:tc>
          <w:tcPr>
            <w:tcW w:w="518" w:type="dxa"/>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3.1</w:t>
            </w:r>
          </w:p>
        </w:tc>
        <w:tc>
          <w:tcPr>
            <w:tcW w:w="5152" w:type="dxa"/>
          </w:tcPr>
          <w:p w:rsidR="00213C38" w:rsidRPr="00E73D69" w:rsidRDefault="00213C38" w:rsidP="005C09E8">
            <w:pPr>
              <w:tabs>
                <w:tab w:val="left" w:pos="806"/>
              </w:tabs>
              <w:spacing w:after="0" w:line="240" w:lineRule="auto"/>
              <w:contextualSpacing/>
              <w:rPr>
                <w:rFonts w:ascii="Times New Roman" w:hAnsi="Times New Roman" w:cs="Times New Roman"/>
                <w:sz w:val="20"/>
                <w:szCs w:val="20"/>
              </w:rPr>
            </w:pPr>
            <w:r w:rsidRPr="00E73D69">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276" w:type="dxa"/>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8,38</w:t>
            </w:r>
          </w:p>
        </w:tc>
        <w:tc>
          <w:tcPr>
            <w:tcW w:w="1276" w:type="dxa"/>
            <w:gridSpan w:val="2"/>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8,38</w:t>
            </w:r>
          </w:p>
        </w:tc>
        <w:tc>
          <w:tcPr>
            <w:tcW w:w="1134" w:type="dxa"/>
            <w:gridSpan w:val="2"/>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8,38</w:t>
            </w:r>
          </w:p>
        </w:tc>
      </w:tr>
      <w:tr w:rsidR="00213C38" w:rsidRPr="00E73D69" w:rsidTr="00804448">
        <w:trPr>
          <w:trHeight w:val="699"/>
        </w:trPr>
        <w:tc>
          <w:tcPr>
            <w:tcW w:w="518" w:type="dxa"/>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3.2</w:t>
            </w:r>
          </w:p>
        </w:tc>
        <w:tc>
          <w:tcPr>
            <w:tcW w:w="5152" w:type="dxa"/>
          </w:tcPr>
          <w:p w:rsidR="00213C38" w:rsidRPr="00E73D69" w:rsidRDefault="00213C38" w:rsidP="005C09E8">
            <w:pPr>
              <w:tabs>
                <w:tab w:val="left" w:pos="806"/>
              </w:tabs>
              <w:spacing w:after="0" w:line="240" w:lineRule="auto"/>
              <w:contextualSpacing/>
              <w:rPr>
                <w:rFonts w:ascii="Times New Roman" w:hAnsi="Times New Roman" w:cs="Times New Roman"/>
                <w:sz w:val="20"/>
                <w:szCs w:val="20"/>
              </w:rPr>
            </w:pPr>
            <w:r w:rsidRPr="00E73D69">
              <w:rPr>
                <w:rFonts w:ascii="Times New Roman" w:hAnsi="Times New Roman" w:cs="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1276" w:type="dxa"/>
          </w:tcPr>
          <w:p w:rsidR="00213C38" w:rsidRPr="00E73D69" w:rsidRDefault="00213C38" w:rsidP="005C09E8">
            <w:pPr>
              <w:spacing w:after="0" w:line="240" w:lineRule="auto"/>
              <w:contextualSpacing/>
              <w:jc w:val="center"/>
              <w:rPr>
                <w:rFonts w:ascii="Times New Roman" w:hAnsi="Times New Roman" w:cs="Times New Roman"/>
                <w:color w:val="000000"/>
                <w:sz w:val="20"/>
                <w:szCs w:val="20"/>
              </w:rPr>
            </w:pPr>
            <w:r w:rsidRPr="00E73D69">
              <w:rPr>
                <w:rFonts w:ascii="Times New Roman" w:hAnsi="Times New Roman" w:cs="Times New Roman"/>
                <w:color w:val="000000"/>
                <w:sz w:val="20"/>
                <w:szCs w:val="20"/>
              </w:rPr>
              <w:t>-</w:t>
            </w:r>
          </w:p>
        </w:tc>
        <w:tc>
          <w:tcPr>
            <w:tcW w:w="1276" w:type="dxa"/>
            <w:gridSpan w:val="2"/>
          </w:tcPr>
          <w:p w:rsidR="00213C38" w:rsidRPr="00E73D69" w:rsidRDefault="00213C38" w:rsidP="005C09E8">
            <w:pPr>
              <w:spacing w:after="0" w:line="240" w:lineRule="auto"/>
              <w:contextualSpacing/>
              <w:jc w:val="center"/>
              <w:rPr>
                <w:rFonts w:ascii="Times New Roman" w:hAnsi="Times New Roman" w:cs="Times New Roman"/>
                <w:color w:val="000000"/>
                <w:sz w:val="20"/>
                <w:szCs w:val="20"/>
              </w:rPr>
            </w:pPr>
            <w:r w:rsidRPr="00E73D69">
              <w:rPr>
                <w:rFonts w:ascii="Times New Roman" w:hAnsi="Times New Roman" w:cs="Times New Roman"/>
                <w:color w:val="000000"/>
                <w:sz w:val="20"/>
                <w:szCs w:val="20"/>
              </w:rPr>
              <w:t>-</w:t>
            </w:r>
          </w:p>
        </w:tc>
        <w:tc>
          <w:tcPr>
            <w:tcW w:w="1134" w:type="dxa"/>
            <w:gridSpan w:val="2"/>
          </w:tcPr>
          <w:p w:rsidR="00213C38" w:rsidRPr="00E73D69" w:rsidRDefault="00213C38" w:rsidP="005C09E8">
            <w:pPr>
              <w:spacing w:after="0" w:line="240" w:lineRule="auto"/>
              <w:contextualSpacing/>
              <w:jc w:val="center"/>
              <w:rPr>
                <w:rFonts w:ascii="Times New Roman" w:hAnsi="Times New Roman" w:cs="Times New Roman"/>
                <w:color w:val="000000"/>
                <w:sz w:val="20"/>
                <w:szCs w:val="20"/>
              </w:rPr>
            </w:pPr>
            <w:r w:rsidRPr="00E73D69">
              <w:rPr>
                <w:rFonts w:ascii="Times New Roman" w:hAnsi="Times New Roman" w:cs="Times New Roman"/>
                <w:color w:val="000000"/>
                <w:sz w:val="20"/>
                <w:szCs w:val="20"/>
              </w:rPr>
              <w:t>-</w:t>
            </w:r>
          </w:p>
        </w:tc>
      </w:tr>
      <w:tr w:rsidR="00213C38" w:rsidRPr="00E73D69" w:rsidTr="00804448">
        <w:trPr>
          <w:trHeight w:val="780"/>
        </w:trPr>
        <w:tc>
          <w:tcPr>
            <w:tcW w:w="518" w:type="dxa"/>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3.3</w:t>
            </w:r>
          </w:p>
        </w:tc>
        <w:tc>
          <w:tcPr>
            <w:tcW w:w="5152" w:type="dxa"/>
          </w:tcPr>
          <w:p w:rsidR="00213C38" w:rsidRPr="00E73D69" w:rsidRDefault="00213C38" w:rsidP="005C09E8">
            <w:pPr>
              <w:tabs>
                <w:tab w:val="left" w:pos="806"/>
              </w:tabs>
              <w:spacing w:after="0" w:line="240" w:lineRule="auto"/>
              <w:contextualSpacing/>
              <w:rPr>
                <w:rFonts w:ascii="Times New Roman" w:hAnsi="Times New Roman" w:cs="Times New Roman"/>
                <w:sz w:val="20"/>
                <w:szCs w:val="20"/>
              </w:rPr>
            </w:pPr>
            <w:r w:rsidRPr="00E73D69">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1276" w:type="dxa"/>
          </w:tcPr>
          <w:p w:rsidR="00213C38" w:rsidRPr="00E73D69" w:rsidRDefault="00213C38" w:rsidP="005C09E8">
            <w:pPr>
              <w:spacing w:after="0" w:line="240" w:lineRule="auto"/>
              <w:contextualSpacing/>
              <w:jc w:val="center"/>
              <w:rPr>
                <w:rFonts w:ascii="Times New Roman" w:hAnsi="Times New Roman" w:cs="Times New Roman"/>
                <w:color w:val="000000"/>
                <w:sz w:val="20"/>
                <w:szCs w:val="20"/>
              </w:rPr>
            </w:pPr>
            <w:r w:rsidRPr="00E73D69">
              <w:rPr>
                <w:rFonts w:ascii="Times New Roman" w:hAnsi="Times New Roman" w:cs="Times New Roman"/>
                <w:color w:val="000000"/>
                <w:sz w:val="20"/>
                <w:szCs w:val="20"/>
              </w:rPr>
              <w:t>1,44</w:t>
            </w:r>
          </w:p>
        </w:tc>
        <w:tc>
          <w:tcPr>
            <w:tcW w:w="1276" w:type="dxa"/>
            <w:gridSpan w:val="2"/>
          </w:tcPr>
          <w:p w:rsidR="00213C38" w:rsidRPr="00E73D69" w:rsidRDefault="00213C38" w:rsidP="005C09E8">
            <w:pPr>
              <w:spacing w:after="0" w:line="240" w:lineRule="auto"/>
              <w:contextualSpacing/>
              <w:jc w:val="center"/>
              <w:rPr>
                <w:rFonts w:ascii="Times New Roman" w:hAnsi="Times New Roman" w:cs="Times New Roman"/>
                <w:color w:val="000000"/>
                <w:sz w:val="20"/>
                <w:szCs w:val="20"/>
              </w:rPr>
            </w:pPr>
            <w:r w:rsidRPr="00E73D69">
              <w:rPr>
                <w:rFonts w:ascii="Times New Roman" w:hAnsi="Times New Roman" w:cs="Times New Roman"/>
                <w:color w:val="000000"/>
                <w:sz w:val="20"/>
                <w:szCs w:val="20"/>
              </w:rPr>
              <w:t>1,44</w:t>
            </w:r>
          </w:p>
        </w:tc>
        <w:tc>
          <w:tcPr>
            <w:tcW w:w="1134" w:type="dxa"/>
            <w:gridSpan w:val="2"/>
          </w:tcPr>
          <w:p w:rsidR="00213C38" w:rsidRPr="00E73D69" w:rsidRDefault="00213C38" w:rsidP="005C09E8">
            <w:pPr>
              <w:spacing w:after="0" w:line="240" w:lineRule="auto"/>
              <w:contextualSpacing/>
              <w:jc w:val="center"/>
              <w:rPr>
                <w:rFonts w:ascii="Times New Roman" w:hAnsi="Times New Roman" w:cs="Times New Roman"/>
                <w:color w:val="000000"/>
                <w:sz w:val="20"/>
                <w:szCs w:val="20"/>
              </w:rPr>
            </w:pPr>
            <w:r w:rsidRPr="00E73D69">
              <w:rPr>
                <w:rFonts w:ascii="Times New Roman" w:hAnsi="Times New Roman" w:cs="Times New Roman"/>
                <w:color w:val="000000"/>
                <w:sz w:val="20"/>
                <w:szCs w:val="20"/>
              </w:rPr>
              <w:t>1,44</w:t>
            </w:r>
          </w:p>
        </w:tc>
      </w:tr>
      <w:tr w:rsidR="00213C38" w:rsidRPr="00E73D69" w:rsidTr="00804448">
        <w:trPr>
          <w:trHeight w:val="382"/>
        </w:trPr>
        <w:tc>
          <w:tcPr>
            <w:tcW w:w="9356" w:type="dxa"/>
            <w:gridSpan w:val="7"/>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4. Показатели надежности и бесперебойности водоотведения</w:t>
            </w:r>
          </w:p>
        </w:tc>
      </w:tr>
      <w:tr w:rsidR="00213C38" w:rsidRPr="00E73D69" w:rsidTr="00804448">
        <w:trPr>
          <w:trHeight w:val="780"/>
        </w:trPr>
        <w:tc>
          <w:tcPr>
            <w:tcW w:w="518" w:type="dxa"/>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4.1</w:t>
            </w:r>
          </w:p>
        </w:tc>
        <w:tc>
          <w:tcPr>
            <w:tcW w:w="5152" w:type="dxa"/>
          </w:tcPr>
          <w:p w:rsidR="00213C38" w:rsidRPr="00E73D69" w:rsidRDefault="00213C38" w:rsidP="005C09E8">
            <w:pPr>
              <w:spacing w:after="0" w:line="240" w:lineRule="auto"/>
              <w:contextualSpacing/>
              <w:rPr>
                <w:rFonts w:ascii="Times New Roman" w:hAnsi="Times New Roman" w:cs="Times New Roman"/>
                <w:sz w:val="20"/>
                <w:szCs w:val="20"/>
              </w:rPr>
            </w:pPr>
            <w:r w:rsidRPr="00E73D69">
              <w:rPr>
                <w:rFonts w:ascii="Times New Roman" w:hAnsi="Times New Roman" w:cs="Times New Roman"/>
                <w:sz w:val="20"/>
                <w:szCs w:val="20"/>
              </w:rPr>
              <w:t>удельное количество аварий и засоров в расчете на протяженность канализационной сети в год, (ед./км)</w:t>
            </w:r>
          </w:p>
        </w:tc>
        <w:tc>
          <w:tcPr>
            <w:tcW w:w="1418" w:type="dxa"/>
            <w:gridSpan w:val="2"/>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0,00</w:t>
            </w:r>
          </w:p>
        </w:tc>
        <w:tc>
          <w:tcPr>
            <w:tcW w:w="1276" w:type="dxa"/>
            <w:gridSpan w:val="2"/>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0,00</w:t>
            </w:r>
          </w:p>
        </w:tc>
        <w:tc>
          <w:tcPr>
            <w:tcW w:w="992" w:type="dxa"/>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0,00</w:t>
            </w:r>
          </w:p>
        </w:tc>
      </w:tr>
      <w:tr w:rsidR="00213C38" w:rsidRPr="00E73D69" w:rsidTr="00804448">
        <w:trPr>
          <w:trHeight w:val="286"/>
        </w:trPr>
        <w:tc>
          <w:tcPr>
            <w:tcW w:w="9356" w:type="dxa"/>
            <w:gridSpan w:val="7"/>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5. Показатели качества очистки сточных вод</w:t>
            </w:r>
          </w:p>
        </w:tc>
      </w:tr>
      <w:tr w:rsidR="00213C38" w:rsidRPr="00E73D69" w:rsidTr="00804448">
        <w:trPr>
          <w:trHeight w:val="780"/>
        </w:trPr>
        <w:tc>
          <w:tcPr>
            <w:tcW w:w="518" w:type="dxa"/>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5.1</w:t>
            </w:r>
          </w:p>
        </w:tc>
        <w:tc>
          <w:tcPr>
            <w:tcW w:w="5152" w:type="dxa"/>
          </w:tcPr>
          <w:p w:rsidR="00213C38" w:rsidRPr="00E73D69" w:rsidRDefault="00213C38" w:rsidP="005C09E8">
            <w:pPr>
              <w:tabs>
                <w:tab w:val="left" w:pos="806"/>
              </w:tabs>
              <w:spacing w:after="0" w:line="240" w:lineRule="auto"/>
              <w:contextualSpacing/>
              <w:rPr>
                <w:rFonts w:ascii="Times New Roman" w:hAnsi="Times New Roman" w:cs="Times New Roman"/>
                <w:sz w:val="20"/>
                <w:szCs w:val="20"/>
              </w:rPr>
            </w:pPr>
            <w:r w:rsidRPr="00E73D69">
              <w:rPr>
                <w:rFonts w:ascii="Times New Roman" w:hAnsi="Times New Roman" w:cs="Times New Roman"/>
                <w:sz w:val="20"/>
                <w:szCs w:val="20"/>
              </w:rPr>
              <w:t xml:space="preserve">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w:t>
            </w:r>
          </w:p>
        </w:tc>
        <w:tc>
          <w:tcPr>
            <w:tcW w:w="1418" w:type="dxa"/>
            <w:gridSpan w:val="2"/>
          </w:tcPr>
          <w:p w:rsidR="00213C38" w:rsidRPr="00E73D69" w:rsidRDefault="00213C38" w:rsidP="005C09E8">
            <w:pPr>
              <w:spacing w:after="0" w:line="240" w:lineRule="auto"/>
              <w:contextualSpacing/>
              <w:jc w:val="center"/>
              <w:rPr>
                <w:rFonts w:ascii="Times New Roman" w:hAnsi="Times New Roman" w:cs="Times New Roman"/>
                <w:color w:val="000000"/>
                <w:sz w:val="20"/>
                <w:szCs w:val="20"/>
              </w:rPr>
            </w:pPr>
            <w:r w:rsidRPr="00E73D69">
              <w:rPr>
                <w:rFonts w:ascii="Times New Roman" w:hAnsi="Times New Roman" w:cs="Times New Roman"/>
                <w:color w:val="000000"/>
                <w:sz w:val="20"/>
                <w:szCs w:val="20"/>
              </w:rPr>
              <w:t>100,00</w:t>
            </w:r>
          </w:p>
        </w:tc>
        <w:tc>
          <w:tcPr>
            <w:tcW w:w="1276" w:type="dxa"/>
            <w:gridSpan w:val="2"/>
          </w:tcPr>
          <w:p w:rsidR="00213C38" w:rsidRPr="00E73D69" w:rsidRDefault="00213C38" w:rsidP="005C09E8">
            <w:pPr>
              <w:spacing w:after="0" w:line="240" w:lineRule="auto"/>
              <w:contextualSpacing/>
              <w:jc w:val="center"/>
              <w:rPr>
                <w:rFonts w:ascii="Times New Roman" w:hAnsi="Times New Roman" w:cs="Times New Roman"/>
                <w:color w:val="000000"/>
                <w:sz w:val="20"/>
                <w:szCs w:val="20"/>
              </w:rPr>
            </w:pPr>
            <w:r w:rsidRPr="00E73D69">
              <w:rPr>
                <w:rFonts w:ascii="Times New Roman" w:hAnsi="Times New Roman" w:cs="Times New Roman"/>
                <w:color w:val="000000"/>
                <w:sz w:val="20"/>
                <w:szCs w:val="20"/>
              </w:rPr>
              <w:t>100,00</w:t>
            </w:r>
          </w:p>
        </w:tc>
        <w:tc>
          <w:tcPr>
            <w:tcW w:w="992" w:type="dxa"/>
          </w:tcPr>
          <w:p w:rsidR="00213C38" w:rsidRPr="00E73D69" w:rsidRDefault="00213C38" w:rsidP="005C09E8">
            <w:pPr>
              <w:spacing w:after="0" w:line="240" w:lineRule="auto"/>
              <w:contextualSpacing/>
              <w:jc w:val="center"/>
              <w:rPr>
                <w:rFonts w:ascii="Times New Roman" w:hAnsi="Times New Roman" w:cs="Times New Roman"/>
                <w:color w:val="000000"/>
                <w:sz w:val="20"/>
                <w:szCs w:val="20"/>
              </w:rPr>
            </w:pPr>
            <w:r w:rsidRPr="00E73D69">
              <w:rPr>
                <w:rFonts w:ascii="Times New Roman" w:hAnsi="Times New Roman" w:cs="Times New Roman"/>
                <w:color w:val="000000"/>
                <w:sz w:val="20"/>
                <w:szCs w:val="20"/>
              </w:rPr>
              <w:t>100,00</w:t>
            </w:r>
          </w:p>
        </w:tc>
      </w:tr>
      <w:tr w:rsidR="00213C38" w:rsidRPr="00E73D69" w:rsidTr="00804448">
        <w:trPr>
          <w:trHeight w:val="420"/>
        </w:trPr>
        <w:tc>
          <w:tcPr>
            <w:tcW w:w="9356" w:type="dxa"/>
            <w:gridSpan w:val="7"/>
          </w:tcPr>
          <w:p w:rsidR="00213C38" w:rsidRPr="00E73D69" w:rsidRDefault="00213C38" w:rsidP="005C09E8">
            <w:pPr>
              <w:autoSpaceDE w:val="0"/>
              <w:autoSpaceDN w:val="0"/>
              <w:adjustRightInd w:val="0"/>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 xml:space="preserve">6. Показатели энергетической эффективности </w:t>
            </w:r>
          </w:p>
          <w:p w:rsidR="00213C38" w:rsidRPr="00E73D69" w:rsidRDefault="00213C38" w:rsidP="005C09E8">
            <w:pPr>
              <w:spacing w:after="0" w:line="240" w:lineRule="auto"/>
              <w:contextualSpacing/>
              <w:jc w:val="center"/>
              <w:rPr>
                <w:rFonts w:ascii="Times New Roman" w:hAnsi="Times New Roman" w:cs="Times New Roman"/>
                <w:color w:val="000000"/>
                <w:sz w:val="20"/>
                <w:szCs w:val="20"/>
              </w:rPr>
            </w:pPr>
            <w:r w:rsidRPr="00E73D69">
              <w:rPr>
                <w:rFonts w:ascii="Times New Roman" w:hAnsi="Times New Roman" w:cs="Times New Roman"/>
                <w:sz w:val="20"/>
                <w:szCs w:val="20"/>
              </w:rPr>
              <w:t>объектов централизованной системы водоотведения</w:t>
            </w:r>
          </w:p>
        </w:tc>
      </w:tr>
      <w:tr w:rsidR="00213C38" w:rsidRPr="00E73D69" w:rsidTr="00804448">
        <w:trPr>
          <w:trHeight w:val="780"/>
        </w:trPr>
        <w:tc>
          <w:tcPr>
            <w:tcW w:w="518" w:type="dxa"/>
          </w:tcPr>
          <w:p w:rsidR="00213C38" w:rsidRPr="00E73D69" w:rsidRDefault="00213C38" w:rsidP="005C09E8">
            <w:pPr>
              <w:spacing w:after="0" w:line="240" w:lineRule="auto"/>
              <w:contextualSpacing/>
              <w:rPr>
                <w:rFonts w:ascii="Times New Roman" w:hAnsi="Times New Roman" w:cs="Times New Roman"/>
                <w:sz w:val="20"/>
                <w:szCs w:val="20"/>
              </w:rPr>
            </w:pPr>
            <w:r w:rsidRPr="00E73D69">
              <w:rPr>
                <w:rFonts w:ascii="Times New Roman" w:hAnsi="Times New Roman" w:cs="Times New Roman"/>
                <w:sz w:val="20"/>
                <w:szCs w:val="20"/>
              </w:rPr>
              <w:t>6.1</w:t>
            </w:r>
          </w:p>
        </w:tc>
        <w:tc>
          <w:tcPr>
            <w:tcW w:w="5152" w:type="dxa"/>
            <w:vAlign w:val="center"/>
          </w:tcPr>
          <w:p w:rsidR="00213C38" w:rsidRPr="00E73D69" w:rsidRDefault="00213C38" w:rsidP="005C09E8">
            <w:pPr>
              <w:tabs>
                <w:tab w:val="left" w:pos="806"/>
              </w:tabs>
              <w:spacing w:after="0" w:line="240" w:lineRule="auto"/>
              <w:contextualSpacing/>
              <w:rPr>
                <w:rFonts w:ascii="Times New Roman" w:hAnsi="Times New Roman" w:cs="Times New Roman"/>
                <w:sz w:val="20"/>
                <w:szCs w:val="20"/>
              </w:rPr>
            </w:pPr>
            <w:r w:rsidRPr="00E73D69">
              <w:rPr>
                <w:rFonts w:ascii="Times New Roman" w:hAnsi="Times New Roman" w:cs="Times New Roman"/>
                <w:sz w:val="20"/>
                <w:szCs w:val="20"/>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(кВт*ч/куб. м) </w:t>
            </w:r>
          </w:p>
        </w:tc>
        <w:tc>
          <w:tcPr>
            <w:tcW w:w="1418" w:type="dxa"/>
            <w:gridSpan w:val="2"/>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w:t>
            </w:r>
          </w:p>
        </w:tc>
        <w:tc>
          <w:tcPr>
            <w:tcW w:w="1276" w:type="dxa"/>
            <w:gridSpan w:val="2"/>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w:t>
            </w:r>
          </w:p>
        </w:tc>
        <w:tc>
          <w:tcPr>
            <w:tcW w:w="992" w:type="dxa"/>
          </w:tcPr>
          <w:p w:rsidR="00213C38" w:rsidRPr="00E73D69" w:rsidRDefault="00213C38" w:rsidP="005C09E8">
            <w:pPr>
              <w:spacing w:after="0" w:line="240" w:lineRule="auto"/>
              <w:contextualSpacing/>
              <w:jc w:val="center"/>
              <w:rPr>
                <w:rFonts w:ascii="Times New Roman" w:hAnsi="Times New Roman" w:cs="Times New Roman"/>
                <w:sz w:val="20"/>
                <w:szCs w:val="20"/>
              </w:rPr>
            </w:pPr>
            <w:r w:rsidRPr="00E73D69">
              <w:rPr>
                <w:rFonts w:ascii="Times New Roman" w:hAnsi="Times New Roman" w:cs="Times New Roman"/>
                <w:sz w:val="20"/>
                <w:szCs w:val="20"/>
              </w:rPr>
              <w:t>-</w:t>
            </w:r>
          </w:p>
        </w:tc>
      </w:tr>
      <w:tr w:rsidR="00213C38" w:rsidRPr="00E73D69" w:rsidTr="00804448">
        <w:trPr>
          <w:trHeight w:val="780"/>
        </w:trPr>
        <w:tc>
          <w:tcPr>
            <w:tcW w:w="518" w:type="dxa"/>
          </w:tcPr>
          <w:p w:rsidR="00213C38" w:rsidRPr="00E73D69" w:rsidRDefault="00213C38" w:rsidP="005C09E8">
            <w:pPr>
              <w:spacing w:after="0" w:line="240" w:lineRule="auto"/>
              <w:contextualSpacing/>
              <w:rPr>
                <w:rFonts w:ascii="Times New Roman" w:hAnsi="Times New Roman" w:cs="Times New Roman"/>
                <w:sz w:val="20"/>
                <w:szCs w:val="20"/>
              </w:rPr>
            </w:pPr>
            <w:r w:rsidRPr="00E73D69">
              <w:rPr>
                <w:rFonts w:ascii="Times New Roman" w:hAnsi="Times New Roman" w:cs="Times New Roman"/>
                <w:sz w:val="20"/>
                <w:szCs w:val="20"/>
              </w:rPr>
              <w:t>6.2</w:t>
            </w:r>
          </w:p>
        </w:tc>
        <w:tc>
          <w:tcPr>
            <w:tcW w:w="5152" w:type="dxa"/>
            <w:vAlign w:val="center"/>
          </w:tcPr>
          <w:p w:rsidR="00213C38" w:rsidRPr="00E73D69" w:rsidRDefault="00213C38" w:rsidP="005C09E8">
            <w:pPr>
              <w:tabs>
                <w:tab w:val="left" w:pos="806"/>
              </w:tabs>
              <w:spacing w:after="0" w:line="240" w:lineRule="auto"/>
              <w:contextualSpacing/>
              <w:rPr>
                <w:rFonts w:ascii="Times New Roman" w:hAnsi="Times New Roman" w:cs="Times New Roman"/>
                <w:sz w:val="20"/>
                <w:szCs w:val="20"/>
              </w:rPr>
            </w:pPr>
            <w:r w:rsidRPr="00E73D69">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1418" w:type="dxa"/>
            <w:gridSpan w:val="2"/>
          </w:tcPr>
          <w:p w:rsidR="00213C38" w:rsidRPr="00E73D69" w:rsidRDefault="00213C38" w:rsidP="005C09E8">
            <w:pPr>
              <w:spacing w:after="0" w:line="240" w:lineRule="auto"/>
              <w:contextualSpacing/>
              <w:jc w:val="center"/>
              <w:rPr>
                <w:rFonts w:ascii="Times New Roman" w:hAnsi="Times New Roman" w:cs="Times New Roman"/>
                <w:color w:val="000000"/>
                <w:sz w:val="20"/>
                <w:szCs w:val="20"/>
              </w:rPr>
            </w:pPr>
            <w:r w:rsidRPr="00E73D69">
              <w:rPr>
                <w:rFonts w:ascii="Times New Roman" w:hAnsi="Times New Roman" w:cs="Times New Roman"/>
                <w:color w:val="000000"/>
                <w:sz w:val="20"/>
                <w:szCs w:val="20"/>
              </w:rPr>
              <w:t>-</w:t>
            </w:r>
          </w:p>
        </w:tc>
        <w:tc>
          <w:tcPr>
            <w:tcW w:w="1276" w:type="dxa"/>
            <w:gridSpan w:val="2"/>
          </w:tcPr>
          <w:p w:rsidR="00213C38" w:rsidRPr="00E73D69" w:rsidRDefault="00213C38" w:rsidP="005C09E8">
            <w:pPr>
              <w:spacing w:after="0" w:line="240" w:lineRule="auto"/>
              <w:contextualSpacing/>
              <w:jc w:val="center"/>
              <w:rPr>
                <w:rFonts w:ascii="Times New Roman" w:hAnsi="Times New Roman" w:cs="Times New Roman"/>
                <w:color w:val="000000"/>
                <w:sz w:val="20"/>
                <w:szCs w:val="20"/>
              </w:rPr>
            </w:pPr>
            <w:r w:rsidRPr="00E73D69">
              <w:rPr>
                <w:rFonts w:ascii="Times New Roman" w:hAnsi="Times New Roman" w:cs="Times New Roman"/>
                <w:color w:val="000000"/>
                <w:sz w:val="20"/>
                <w:szCs w:val="20"/>
              </w:rPr>
              <w:t>-</w:t>
            </w:r>
          </w:p>
        </w:tc>
        <w:tc>
          <w:tcPr>
            <w:tcW w:w="992" w:type="dxa"/>
          </w:tcPr>
          <w:p w:rsidR="00213C38" w:rsidRPr="00E73D69" w:rsidRDefault="00213C38" w:rsidP="005C09E8">
            <w:pPr>
              <w:spacing w:after="0" w:line="240" w:lineRule="auto"/>
              <w:contextualSpacing/>
              <w:jc w:val="center"/>
              <w:rPr>
                <w:rFonts w:ascii="Times New Roman" w:hAnsi="Times New Roman" w:cs="Times New Roman"/>
                <w:color w:val="000000"/>
                <w:sz w:val="20"/>
                <w:szCs w:val="20"/>
              </w:rPr>
            </w:pPr>
            <w:r w:rsidRPr="00E73D69">
              <w:rPr>
                <w:rFonts w:ascii="Times New Roman" w:hAnsi="Times New Roman" w:cs="Times New Roman"/>
                <w:color w:val="000000"/>
                <w:sz w:val="20"/>
                <w:szCs w:val="20"/>
              </w:rPr>
              <w:t>-</w:t>
            </w:r>
          </w:p>
        </w:tc>
      </w:tr>
    </w:tbl>
    <w:p w:rsidR="00213C38" w:rsidRPr="000A0F2D" w:rsidRDefault="00213C38" w:rsidP="00213C38">
      <w:pPr>
        <w:pStyle w:val="a7"/>
        <w:contextualSpacing/>
        <w:jc w:val="both"/>
        <w:rPr>
          <w:rFonts w:ascii="Times New Roman" w:hAnsi="Times New Roman"/>
          <w:sz w:val="24"/>
          <w:szCs w:val="24"/>
          <w:highlight w:val="yellow"/>
        </w:rPr>
      </w:pPr>
    </w:p>
    <w:p w:rsidR="00213C38" w:rsidRPr="000A0F2D" w:rsidRDefault="00213C38" w:rsidP="00213C38">
      <w:pPr>
        <w:tabs>
          <w:tab w:val="left" w:pos="1272"/>
        </w:tabs>
        <w:spacing w:after="0" w:line="240" w:lineRule="auto"/>
        <w:ind w:firstLine="709"/>
        <w:contextualSpacing/>
        <w:jc w:val="both"/>
        <w:rPr>
          <w:rFonts w:ascii="Times New Roman" w:hAnsi="Times New Roman"/>
          <w:sz w:val="24"/>
          <w:szCs w:val="24"/>
        </w:rPr>
      </w:pPr>
      <w:r w:rsidRPr="000A0F2D">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ООО «Зеблякиремсервис». Ответственность за достоверность исходных данных несет ООО «Зеблякиремсервис».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213C38" w:rsidRPr="000A0F2D" w:rsidRDefault="00213C38" w:rsidP="00213C38">
      <w:pPr>
        <w:tabs>
          <w:tab w:val="left" w:pos="1272"/>
        </w:tabs>
        <w:spacing w:after="0" w:line="240" w:lineRule="auto"/>
        <w:ind w:firstLine="709"/>
        <w:contextualSpacing/>
        <w:jc w:val="center"/>
        <w:rPr>
          <w:rFonts w:ascii="Times New Roman" w:hAnsi="Times New Roman"/>
          <w:sz w:val="24"/>
          <w:szCs w:val="24"/>
        </w:rPr>
      </w:pPr>
      <w:r w:rsidRPr="000A0F2D">
        <w:rPr>
          <w:rFonts w:ascii="Times New Roman" w:hAnsi="Times New Roman"/>
          <w:sz w:val="24"/>
          <w:szCs w:val="24"/>
        </w:rPr>
        <w:t>1. Экономическое обоснование тарифов на питьевую воду.</w:t>
      </w:r>
    </w:p>
    <w:p w:rsidR="00213C38" w:rsidRPr="000A0F2D" w:rsidRDefault="00213C38" w:rsidP="00213C38">
      <w:pPr>
        <w:tabs>
          <w:tab w:val="left" w:pos="1272"/>
        </w:tabs>
        <w:spacing w:after="0" w:line="240" w:lineRule="auto"/>
        <w:ind w:firstLine="709"/>
        <w:jc w:val="both"/>
        <w:rPr>
          <w:rFonts w:ascii="Times New Roman" w:hAnsi="Times New Roman"/>
          <w:sz w:val="24"/>
          <w:szCs w:val="24"/>
        </w:rPr>
      </w:pPr>
      <w:r w:rsidRPr="000A0F2D">
        <w:rPr>
          <w:rFonts w:ascii="Times New Roman" w:hAnsi="Times New Roman"/>
          <w:sz w:val="24"/>
          <w:szCs w:val="24"/>
        </w:rPr>
        <w:t>Объемы поднятой и реализуемой питьевой воды в базовом периоде (2016 г.) приняты по предложению предприятия (на уровне тарифно-балансового решения 2015 г.) в следующих размерах:</w:t>
      </w:r>
    </w:p>
    <w:p w:rsidR="00213C38" w:rsidRPr="000A0F2D" w:rsidRDefault="00213C38" w:rsidP="00213C38">
      <w:pPr>
        <w:tabs>
          <w:tab w:val="left" w:pos="1272"/>
        </w:tabs>
        <w:spacing w:after="0" w:line="240" w:lineRule="auto"/>
        <w:ind w:firstLine="709"/>
        <w:jc w:val="both"/>
        <w:rPr>
          <w:rFonts w:ascii="Times New Roman" w:hAnsi="Times New Roman"/>
          <w:sz w:val="24"/>
          <w:szCs w:val="24"/>
        </w:rPr>
      </w:pPr>
      <w:r w:rsidRPr="000A0F2D">
        <w:rPr>
          <w:rFonts w:ascii="Times New Roman" w:hAnsi="Times New Roman"/>
          <w:sz w:val="24"/>
          <w:szCs w:val="24"/>
        </w:rPr>
        <w:t>- поднято воды – 38,20 тыс. м3;</w:t>
      </w:r>
    </w:p>
    <w:p w:rsidR="00213C38" w:rsidRPr="000A0F2D" w:rsidRDefault="00213C38" w:rsidP="00213C38">
      <w:pPr>
        <w:tabs>
          <w:tab w:val="left" w:pos="1272"/>
        </w:tabs>
        <w:spacing w:after="0" w:line="240" w:lineRule="auto"/>
        <w:ind w:firstLine="709"/>
        <w:jc w:val="both"/>
        <w:rPr>
          <w:rFonts w:ascii="Times New Roman" w:hAnsi="Times New Roman"/>
          <w:sz w:val="24"/>
          <w:szCs w:val="24"/>
        </w:rPr>
      </w:pPr>
      <w:r w:rsidRPr="000A0F2D">
        <w:rPr>
          <w:rFonts w:ascii="Times New Roman" w:hAnsi="Times New Roman"/>
          <w:sz w:val="24"/>
          <w:szCs w:val="24"/>
        </w:rPr>
        <w:t>- отпущено в сеть – 38,20тыс. м3;</w:t>
      </w:r>
    </w:p>
    <w:p w:rsidR="00213C38" w:rsidRPr="000A0F2D" w:rsidRDefault="00213C38" w:rsidP="00213C38">
      <w:pPr>
        <w:tabs>
          <w:tab w:val="left" w:pos="1272"/>
        </w:tabs>
        <w:spacing w:after="0" w:line="240" w:lineRule="auto"/>
        <w:ind w:firstLine="709"/>
        <w:jc w:val="both"/>
        <w:rPr>
          <w:rFonts w:ascii="Times New Roman" w:hAnsi="Times New Roman"/>
          <w:sz w:val="24"/>
          <w:szCs w:val="24"/>
        </w:rPr>
      </w:pPr>
      <w:r w:rsidRPr="000A0F2D">
        <w:rPr>
          <w:rFonts w:ascii="Times New Roman" w:hAnsi="Times New Roman"/>
          <w:sz w:val="24"/>
          <w:szCs w:val="24"/>
        </w:rPr>
        <w:t>- потери в сетях – 3,20 тыс. м3 (8,38%);</w:t>
      </w:r>
    </w:p>
    <w:p w:rsidR="00213C38" w:rsidRPr="000A0F2D" w:rsidRDefault="00213C38" w:rsidP="00213C38">
      <w:pPr>
        <w:tabs>
          <w:tab w:val="left" w:pos="1272"/>
        </w:tabs>
        <w:spacing w:after="0" w:line="240" w:lineRule="auto"/>
        <w:ind w:firstLine="709"/>
        <w:jc w:val="both"/>
        <w:rPr>
          <w:rFonts w:ascii="Times New Roman" w:hAnsi="Times New Roman"/>
          <w:sz w:val="24"/>
          <w:szCs w:val="24"/>
        </w:rPr>
      </w:pPr>
      <w:r w:rsidRPr="000A0F2D">
        <w:rPr>
          <w:rFonts w:ascii="Times New Roman" w:hAnsi="Times New Roman"/>
          <w:sz w:val="24"/>
          <w:szCs w:val="24"/>
        </w:rPr>
        <w:t>- полезный отпуск – 35,00 тыс. м3;</w:t>
      </w:r>
    </w:p>
    <w:p w:rsidR="00213C38" w:rsidRPr="000A0F2D" w:rsidRDefault="00213C38" w:rsidP="00213C38">
      <w:pPr>
        <w:tabs>
          <w:tab w:val="left" w:pos="1272"/>
        </w:tabs>
        <w:spacing w:after="0" w:line="240" w:lineRule="auto"/>
        <w:ind w:firstLine="709"/>
        <w:jc w:val="both"/>
        <w:rPr>
          <w:rFonts w:ascii="Times New Roman" w:hAnsi="Times New Roman"/>
          <w:sz w:val="24"/>
          <w:szCs w:val="24"/>
        </w:rPr>
      </w:pPr>
      <w:r w:rsidRPr="000A0F2D">
        <w:rPr>
          <w:rFonts w:ascii="Times New Roman" w:hAnsi="Times New Roman"/>
          <w:sz w:val="24"/>
          <w:szCs w:val="24"/>
        </w:rPr>
        <w:t>- потребители бюджетной сферы – 1,60 тыс. м3;</w:t>
      </w:r>
    </w:p>
    <w:p w:rsidR="00213C38" w:rsidRPr="000A0F2D" w:rsidRDefault="00213C38" w:rsidP="00213C38">
      <w:pPr>
        <w:tabs>
          <w:tab w:val="left" w:pos="1272"/>
        </w:tabs>
        <w:spacing w:after="0" w:line="240" w:lineRule="auto"/>
        <w:ind w:firstLine="709"/>
        <w:jc w:val="both"/>
        <w:rPr>
          <w:rFonts w:ascii="Times New Roman" w:hAnsi="Times New Roman"/>
          <w:sz w:val="24"/>
          <w:szCs w:val="24"/>
        </w:rPr>
      </w:pPr>
      <w:r w:rsidRPr="000A0F2D">
        <w:rPr>
          <w:rFonts w:ascii="Times New Roman" w:hAnsi="Times New Roman"/>
          <w:sz w:val="24"/>
          <w:szCs w:val="24"/>
        </w:rPr>
        <w:t>- население – 32,60 тыс. м3;</w:t>
      </w:r>
    </w:p>
    <w:p w:rsidR="00213C38" w:rsidRPr="000A0F2D" w:rsidRDefault="00213C38" w:rsidP="00213C38">
      <w:pPr>
        <w:tabs>
          <w:tab w:val="left" w:pos="1272"/>
        </w:tabs>
        <w:spacing w:after="0" w:line="240" w:lineRule="auto"/>
        <w:ind w:firstLine="709"/>
        <w:jc w:val="both"/>
        <w:rPr>
          <w:rFonts w:ascii="Times New Roman" w:hAnsi="Times New Roman"/>
          <w:sz w:val="24"/>
          <w:szCs w:val="24"/>
        </w:rPr>
      </w:pPr>
      <w:r w:rsidRPr="000A0F2D">
        <w:rPr>
          <w:rFonts w:ascii="Times New Roman" w:hAnsi="Times New Roman"/>
          <w:sz w:val="24"/>
          <w:szCs w:val="24"/>
        </w:rPr>
        <w:t>- прочие потребители – 0,80 тыс. м3.</w:t>
      </w:r>
    </w:p>
    <w:p w:rsidR="00213C38" w:rsidRPr="000A0F2D" w:rsidRDefault="00213C38" w:rsidP="00213C38">
      <w:pPr>
        <w:tabs>
          <w:tab w:val="left" w:pos="1272"/>
        </w:tabs>
        <w:spacing w:after="0" w:line="240" w:lineRule="auto"/>
        <w:ind w:firstLine="709"/>
        <w:jc w:val="both"/>
        <w:rPr>
          <w:rFonts w:ascii="Times New Roman" w:hAnsi="Times New Roman"/>
          <w:b/>
          <w:sz w:val="24"/>
          <w:szCs w:val="24"/>
        </w:rPr>
      </w:pPr>
      <w:r w:rsidRPr="000A0F2D">
        <w:rPr>
          <w:rFonts w:ascii="Times New Roman" w:hAnsi="Times New Roman"/>
          <w:sz w:val="24"/>
          <w:szCs w:val="24"/>
        </w:rPr>
        <w:t>Объемы полезного отпуска в 2017 г. и 2018 г. приняты равными объемам базового периода.</w:t>
      </w:r>
    </w:p>
    <w:p w:rsidR="00213C38" w:rsidRPr="000A0F2D" w:rsidRDefault="00213C38" w:rsidP="00213C38">
      <w:pPr>
        <w:spacing w:after="0" w:line="240" w:lineRule="auto"/>
        <w:ind w:firstLine="709"/>
        <w:jc w:val="both"/>
        <w:rPr>
          <w:rFonts w:ascii="Times New Roman" w:hAnsi="Times New Roman"/>
          <w:sz w:val="24"/>
          <w:szCs w:val="24"/>
        </w:rPr>
      </w:pPr>
      <w:r w:rsidRPr="000A0F2D">
        <w:rPr>
          <w:rFonts w:ascii="Times New Roman" w:hAnsi="Times New Roman"/>
          <w:sz w:val="24"/>
          <w:szCs w:val="24"/>
        </w:rPr>
        <w:lastRenderedPageBreak/>
        <w:t>Установлены следующие долгосрочные параметры регулирования тарифов, определяемые на долгосрочный период 2016-2018 г.г.:</w:t>
      </w:r>
    </w:p>
    <w:p w:rsidR="00213C38" w:rsidRPr="000A0F2D" w:rsidRDefault="00213C38" w:rsidP="00213C38">
      <w:pPr>
        <w:widowControl w:val="0"/>
        <w:numPr>
          <w:ilvl w:val="0"/>
          <w:numId w:val="14"/>
        </w:numPr>
        <w:spacing w:after="0" w:line="240" w:lineRule="auto"/>
        <w:jc w:val="both"/>
        <w:rPr>
          <w:rFonts w:ascii="Times New Roman" w:hAnsi="Times New Roman"/>
          <w:sz w:val="24"/>
          <w:szCs w:val="24"/>
        </w:rPr>
      </w:pPr>
      <w:r w:rsidRPr="000A0F2D">
        <w:rPr>
          <w:rFonts w:ascii="Times New Roman" w:hAnsi="Times New Roman"/>
          <w:sz w:val="24"/>
          <w:szCs w:val="24"/>
        </w:rPr>
        <w:t>базовый уровень операционных расходов –1185,10 тыс. руб.;</w:t>
      </w:r>
    </w:p>
    <w:p w:rsidR="00213C38" w:rsidRPr="000A0F2D" w:rsidRDefault="00213C38" w:rsidP="00213C38">
      <w:pPr>
        <w:widowControl w:val="0"/>
        <w:numPr>
          <w:ilvl w:val="0"/>
          <w:numId w:val="14"/>
        </w:numPr>
        <w:spacing w:after="0" w:line="240" w:lineRule="auto"/>
        <w:jc w:val="both"/>
        <w:rPr>
          <w:rFonts w:ascii="Times New Roman" w:hAnsi="Times New Roman"/>
          <w:sz w:val="24"/>
          <w:szCs w:val="24"/>
        </w:rPr>
      </w:pPr>
      <w:r w:rsidRPr="000A0F2D">
        <w:rPr>
          <w:rFonts w:ascii="Times New Roman" w:hAnsi="Times New Roman"/>
          <w:sz w:val="24"/>
          <w:szCs w:val="24"/>
        </w:rPr>
        <w:t>индекс эффективности операционных расходов – 1,0%;</w:t>
      </w:r>
    </w:p>
    <w:p w:rsidR="00213C38" w:rsidRPr="000A0F2D" w:rsidRDefault="00213C38" w:rsidP="00213C38">
      <w:pPr>
        <w:widowControl w:val="0"/>
        <w:numPr>
          <w:ilvl w:val="0"/>
          <w:numId w:val="14"/>
        </w:numPr>
        <w:spacing w:after="0" w:line="240" w:lineRule="auto"/>
        <w:jc w:val="both"/>
        <w:rPr>
          <w:rFonts w:ascii="Times New Roman" w:hAnsi="Times New Roman"/>
          <w:sz w:val="24"/>
          <w:szCs w:val="24"/>
        </w:rPr>
      </w:pPr>
      <w:r w:rsidRPr="000A0F2D">
        <w:rPr>
          <w:rFonts w:ascii="Times New Roman" w:hAnsi="Times New Roman"/>
          <w:sz w:val="24"/>
          <w:szCs w:val="24"/>
        </w:rPr>
        <w:t>нормативный уровень прибыли – 0,0%;</w:t>
      </w:r>
    </w:p>
    <w:p w:rsidR="00213C38" w:rsidRPr="000A0F2D" w:rsidRDefault="00213C38" w:rsidP="00213C38">
      <w:pPr>
        <w:widowControl w:val="0"/>
        <w:numPr>
          <w:ilvl w:val="0"/>
          <w:numId w:val="14"/>
        </w:numPr>
        <w:spacing w:after="0" w:line="240" w:lineRule="auto"/>
        <w:jc w:val="both"/>
        <w:rPr>
          <w:rFonts w:ascii="Times New Roman" w:hAnsi="Times New Roman"/>
          <w:sz w:val="24"/>
          <w:szCs w:val="24"/>
        </w:rPr>
      </w:pPr>
      <w:r w:rsidRPr="000A0F2D">
        <w:rPr>
          <w:rFonts w:ascii="Times New Roman" w:hAnsi="Times New Roman"/>
          <w:sz w:val="24"/>
          <w:szCs w:val="24"/>
        </w:rPr>
        <w:t>уровень потерь воды – 8,38%;</w:t>
      </w:r>
    </w:p>
    <w:p w:rsidR="00213C38" w:rsidRPr="000A0F2D" w:rsidRDefault="00213C38" w:rsidP="00213C38">
      <w:pPr>
        <w:widowControl w:val="0"/>
        <w:numPr>
          <w:ilvl w:val="0"/>
          <w:numId w:val="14"/>
        </w:numPr>
        <w:spacing w:after="0" w:line="240" w:lineRule="auto"/>
        <w:jc w:val="both"/>
        <w:rPr>
          <w:rFonts w:ascii="Times New Roman" w:hAnsi="Times New Roman"/>
          <w:sz w:val="24"/>
          <w:szCs w:val="24"/>
        </w:rPr>
      </w:pPr>
      <w:r w:rsidRPr="000A0F2D">
        <w:rPr>
          <w:rFonts w:ascii="Times New Roman" w:hAnsi="Times New Roman"/>
          <w:sz w:val="24"/>
          <w:szCs w:val="24"/>
        </w:rPr>
        <w:t>удельный расход электрической энергии – 1,44 кВт*час/м3.</w:t>
      </w:r>
    </w:p>
    <w:p w:rsidR="00213C38" w:rsidRPr="000A0F2D" w:rsidRDefault="00213C38" w:rsidP="00213C38">
      <w:pPr>
        <w:autoSpaceDE w:val="0"/>
        <w:autoSpaceDN w:val="0"/>
        <w:adjustRightInd w:val="0"/>
        <w:spacing w:after="0" w:line="240" w:lineRule="auto"/>
        <w:jc w:val="both"/>
        <w:rPr>
          <w:rFonts w:ascii="Times New Roman" w:hAnsi="Times New Roman"/>
          <w:sz w:val="24"/>
          <w:szCs w:val="24"/>
        </w:rPr>
      </w:pPr>
      <w:r w:rsidRPr="000A0F2D">
        <w:rPr>
          <w:rFonts w:ascii="Times New Roman" w:hAnsi="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sz w:val="24"/>
          <w:szCs w:val="24"/>
        </w:rPr>
        <w:t>При расчете НВВ базового периода 2016 г. приняты следующие статьи затрат.</w:t>
      </w:r>
      <w:r w:rsidRPr="000A0F2D">
        <w:rPr>
          <w:rFonts w:ascii="Times New Roman" w:hAnsi="Times New Roman"/>
          <w:bCs/>
          <w:sz w:val="24"/>
          <w:szCs w:val="24"/>
        </w:rPr>
        <w:t xml:space="preserve"> </w:t>
      </w:r>
      <w:r w:rsidRPr="000A0F2D">
        <w:rPr>
          <w:rFonts w:ascii="Times New Roman" w:hAnsi="Times New Roman"/>
          <w:bCs/>
          <w:sz w:val="24"/>
          <w:szCs w:val="24"/>
        </w:rPr>
        <w:tab/>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lang w:val="en-US"/>
        </w:rPr>
        <w:t>I</w:t>
      </w:r>
      <w:r w:rsidRPr="000A0F2D">
        <w:rPr>
          <w:rFonts w:ascii="Times New Roman" w:hAnsi="Times New Roman"/>
          <w:bCs/>
          <w:sz w:val="24"/>
          <w:szCs w:val="24"/>
        </w:rPr>
        <w:t>. Текущие расходы.</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1. Операционные расходы:</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Оплата труда ОПР.</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xml:space="preserve">Средняя заработная плата ОПР принята в соответствии с тарифно-балансовым решением 2015 г. с учетом предложения </w:t>
      </w:r>
      <w:r w:rsidRPr="000A0F2D">
        <w:rPr>
          <w:rFonts w:ascii="Times New Roman" w:hAnsi="Times New Roman"/>
          <w:sz w:val="24"/>
          <w:szCs w:val="24"/>
        </w:rPr>
        <w:t>ООО «Зеблякиремсервис»</w:t>
      </w:r>
      <w:r w:rsidRPr="000A0F2D">
        <w:rPr>
          <w:rFonts w:ascii="Times New Roman" w:hAnsi="Times New Roman"/>
          <w:bCs/>
          <w:sz w:val="24"/>
          <w:szCs w:val="24"/>
        </w:rPr>
        <w:t xml:space="preserve"> с индексацией во 2-м полугодии 2016 г. на 106,4%. Затраты на заработную плату ОПР составили 385,80 тыс. рублей.</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Отчисления от заработной платы ОПР составили 30,2% или 116,51 тыс. рублей.</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Прочие прямые расходы.</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Включают затраты на лабораторные исследования воды (по договору от 03.02.2015 г.) в размере 18,76 тыс. руб., охрану труда (медосмотр) в размере 4,54 тыс. руб. и расчеты по договорам на сумму 82,62 тыс. руб. Прочие прямые расходы приняты с индексацией во 2-м полугодии 2016 г. на 105,7% и составили 105,92 тыс. руб.</w:t>
      </w:r>
    </w:p>
    <w:p w:rsidR="00213C38" w:rsidRPr="000A0F2D" w:rsidRDefault="00213C38" w:rsidP="00213C38">
      <w:pPr>
        <w:tabs>
          <w:tab w:val="left" w:pos="993"/>
        </w:tabs>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Текущий ремонт и техническое обслуживание.</w:t>
      </w:r>
    </w:p>
    <w:p w:rsidR="00213C38" w:rsidRPr="000A0F2D" w:rsidRDefault="00213C38" w:rsidP="00213C38">
      <w:pPr>
        <w:tabs>
          <w:tab w:val="left" w:pos="993"/>
        </w:tabs>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xml:space="preserve">Расходы приняты с учетом потребности предприятия в материалах и фактически понесенных затрат за истекший период 2015 г. и составили 68,38 тыс. руб. </w:t>
      </w:r>
    </w:p>
    <w:p w:rsidR="00213C38" w:rsidRPr="000A0F2D" w:rsidRDefault="00213C38" w:rsidP="00213C38">
      <w:pPr>
        <w:tabs>
          <w:tab w:val="left" w:pos="993"/>
        </w:tabs>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Оплата труда АУП.</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Средняя заработная плата АУП принята по предложению предприятия с учетом фактических затрат на оплату труда с индексацией во 2-м полугодии 2016 г. на 106,4%. Затраты на заработную плату АУП составили 334,75 тыс. рублей.</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Отчисления от заработной платы АУП составили 30,2% или 101,09 тыс. рублей.</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xml:space="preserve">- Общеэксплуатационные расходы (содержание административного здания, связь, канцтовары и прочие) приняты в соответствии с фактически понесенными расходами за истекший период 2014 г. с индексацией во 2-м полугодии 2016 г. на 105,7%. и составили 70,39 тыс. руб. </w:t>
      </w:r>
    </w:p>
    <w:p w:rsidR="00213C38" w:rsidRPr="000A0F2D" w:rsidRDefault="00213C38" w:rsidP="00E73D69">
      <w:pPr>
        <w:numPr>
          <w:ilvl w:val="0"/>
          <w:numId w:val="15"/>
        </w:numPr>
        <w:autoSpaceDE w:val="0"/>
        <w:autoSpaceDN w:val="0"/>
        <w:adjustRightInd w:val="0"/>
        <w:spacing w:after="0" w:line="240" w:lineRule="auto"/>
        <w:ind w:left="0" w:firstLine="709"/>
        <w:jc w:val="both"/>
        <w:rPr>
          <w:rFonts w:ascii="Times New Roman" w:hAnsi="Times New Roman"/>
          <w:bCs/>
          <w:sz w:val="24"/>
          <w:szCs w:val="24"/>
        </w:rPr>
      </w:pPr>
      <w:r w:rsidRPr="000A0F2D">
        <w:rPr>
          <w:rFonts w:ascii="Times New Roman" w:hAnsi="Times New Roman"/>
          <w:bCs/>
          <w:sz w:val="24"/>
          <w:szCs w:val="24"/>
        </w:rPr>
        <w:t>Расходы на электрическую энергию.</w:t>
      </w:r>
    </w:p>
    <w:p w:rsidR="00213C38" w:rsidRPr="000A0F2D" w:rsidRDefault="00213C38" w:rsidP="00213C38">
      <w:pPr>
        <w:spacing w:after="0" w:line="240" w:lineRule="auto"/>
        <w:ind w:firstLine="709"/>
        <w:jc w:val="both"/>
        <w:rPr>
          <w:rFonts w:ascii="Times New Roman" w:hAnsi="Times New Roman"/>
          <w:sz w:val="24"/>
          <w:szCs w:val="24"/>
        </w:rPr>
      </w:pPr>
      <w:r w:rsidRPr="000A0F2D">
        <w:rPr>
          <w:rFonts w:ascii="Times New Roman" w:hAnsi="Times New Roman"/>
          <w:bCs/>
          <w:sz w:val="24"/>
          <w:szCs w:val="24"/>
        </w:rPr>
        <w:t xml:space="preserve">Удельный расход электроэнергии принят на уровне </w:t>
      </w:r>
      <w:r w:rsidRPr="000A0F2D">
        <w:rPr>
          <w:rFonts w:ascii="Times New Roman" w:hAnsi="Times New Roman"/>
          <w:sz w:val="24"/>
          <w:szCs w:val="24"/>
        </w:rPr>
        <w:t>фактически сложившегося удельного расхода электроэнергии за 2014 год</w:t>
      </w:r>
      <w:r w:rsidRPr="000A0F2D">
        <w:rPr>
          <w:rFonts w:ascii="Times New Roman" w:hAnsi="Times New Roman"/>
          <w:bCs/>
          <w:sz w:val="24"/>
          <w:szCs w:val="24"/>
        </w:rPr>
        <w:t xml:space="preserve"> </w:t>
      </w:r>
      <w:r w:rsidRPr="000A0F2D">
        <w:rPr>
          <w:rFonts w:ascii="Times New Roman" w:hAnsi="Times New Roman"/>
          <w:sz w:val="24"/>
          <w:szCs w:val="24"/>
        </w:rPr>
        <w:t xml:space="preserve">по объектам ООО «Зеблякиремсервис» </w:t>
      </w:r>
      <w:r w:rsidRPr="000A0F2D">
        <w:rPr>
          <w:rFonts w:ascii="Times New Roman" w:hAnsi="Times New Roman"/>
          <w:bCs/>
          <w:sz w:val="24"/>
          <w:szCs w:val="24"/>
        </w:rPr>
        <w:t>в размере</w:t>
      </w:r>
      <w:r w:rsidRPr="000A0F2D">
        <w:rPr>
          <w:rFonts w:ascii="Times New Roman" w:hAnsi="Times New Roman"/>
          <w:sz w:val="24"/>
          <w:szCs w:val="24"/>
        </w:rPr>
        <w:t xml:space="preserve"> 1,44 кВт*ч/м3. </w:t>
      </w:r>
      <w:r w:rsidRPr="000A0F2D">
        <w:rPr>
          <w:rFonts w:ascii="Times New Roman" w:hAnsi="Times New Roman"/>
          <w:bCs/>
          <w:sz w:val="24"/>
          <w:szCs w:val="24"/>
        </w:rPr>
        <w:t xml:space="preserve">Тарифы на электроэнергию приняты по факту сложившихся тарифов на свободном рынке для потребителей ценовой категории НН с индексацией во втором полугодии на 107,5%. Затраты составили 338,28 тыс. рублей. </w:t>
      </w:r>
    </w:p>
    <w:p w:rsidR="00213C38" w:rsidRPr="000A0F2D" w:rsidRDefault="00213C38" w:rsidP="00E73D69">
      <w:pPr>
        <w:numPr>
          <w:ilvl w:val="0"/>
          <w:numId w:val="15"/>
        </w:numPr>
        <w:autoSpaceDE w:val="0"/>
        <w:autoSpaceDN w:val="0"/>
        <w:adjustRightInd w:val="0"/>
        <w:spacing w:after="0" w:line="240" w:lineRule="auto"/>
        <w:ind w:left="0" w:firstLine="709"/>
        <w:jc w:val="both"/>
        <w:rPr>
          <w:rFonts w:ascii="Times New Roman" w:hAnsi="Times New Roman"/>
          <w:bCs/>
          <w:sz w:val="24"/>
          <w:szCs w:val="24"/>
        </w:rPr>
      </w:pPr>
      <w:r w:rsidRPr="000A0F2D">
        <w:rPr>
          <w:rFonts w:ascii="Times New Roman" w:hAnsi="Times New Roman"/>
          <w:bCs/>
          <w:sz w:val="24"/>
          <w:szCs w:val="24"/>
        </w:rPr>
        <w:t xml:space="preserve"> Неподконтрольные расходы.</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xml:space="preserve">Плата за водопользование (водный налог) определена из расчета ставки за водопользование на 2016 год и принята в размере 4,17 тыс. рублей. </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Сумма налога, уплачиваемого в связи с применением УСНО при объекте налогообложения «доходы», принята в соответствии с фактическими затратами за истекший период 2015 г. и составила 43,60 тыс. руб.</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lang w:val="en-US"/>
        </w:rPr>
        <w:t>II</w:t>
      </w:r>
      <w:r w:rsidRPr="000A0F2D">
        <w:rPr>
          <w:rFonts w:ascii="Times New Roman" w:hAnsi="Times New Roman"/>
          <w:bCs/>
          <w:sz w:val="24"/>
          <w:szCs w:val="24"/>
        </w:rPr>
        <w:t>. Амортизация.</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Амортизационные отчисления не начисляются.</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lang w:val="en-US"/>
        </w:rPr>
        <w:t>III</w:t>
      </w:r>
      <w:r w:rsidRPr="000A0F2D">
        <w:rPr>
          <w:rFonts w:ascii="Times New Roman" w:hAnsi="Times New Roman"/>
          <w:bCs/>
          <w:sz w:val="24"/>
          <w:szCs w:val="24"/>
        </w:rPr>
        <w:t>. Нормативная прибыль.</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xml:space="preserve">В соответствии с п. 79 Постановления Правительства РФ № 406 от 13.05.2013 г., п.86 Методических указаний по расчету регулируемых тарифов в сфере водоснабжения и </w:t>
      </w:r>
      <w:r w:rsidRPr="000A0F2D">
        <w:rPr>
          <w:rFonts w:ascii="Times New Roman" w:hAnsi="Times New Roman"/>
          <w:bCs/>
          <w:sz w:val="24"/>
          <w:szCs w:val="24"/>
        </w:rPr>
        <w:lastRenderedPageBreak/>
        <w:t>водоотведения, утвержденных приказом ФСТ России № 1746-э от 27.12.2013 г., при определении НВВ нормативная прибыль не учтена.</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В целях выравнивания уровня затрат из НВВ исключены излишне полученные в 2014 г. средства на проведение текущих ремонтов в размере 90,66 тыс. руб.</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Операционные расходы базового периода в годовых затратах составили 1185,10 тыс. рублей.</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Необходимая валовая выручка на 2016 год составила 1478,25</w:t>
      </w:r>
      <w:r w:rsidRPr="000A0F2D">
        <w:rPr>
          <w:rFonts w:ascii="Times New Roman" w:hAnsi="Times New Roman"/>
          <w:bCs/>
          <w:color w:val="FF0000"/>
          <w:sz w:val="24"/>
          <w:szCs w:val="24"/>
        </w:rPr>
        <w:t xml:space="preserve"> </w:t>
      </w:r>
      <w:r w:rsidRPr="000A0F2D">
        <w:rPr>
          <w:rFonts w:ascii="Times New Roman" w:hAnsi="Times New Roman"/>
          <w:bCs/>
          <w:sz w:val="24"/>
          <w:szCs w:val="24"/>
        </w:rPr>
        <w:t>тыс. руб.</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Экономически обоснованные тарифы на питьевую воду в 2016 г. составили:</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- 41,81</w:t>
      </w:r>
      <w:r w:rsidRPr="000A0F2D">
        <w:rPr>
          <w:rFonts w:ascii="Times New Roman" w:hAnsi="Times New Roman" w:cs="Times New Roman"/>
          <w:color w:val="FF0000"/>
          <w:sz w:val="24"/>
          <w:szCs w:val="24"/>
        </w:rPr>
        <w:t xml:space="preserve"> </w:t>
      </w:r>
      <w:r w:rsidRPr="000A0F2D">
        <w:rPr>
          <w:rFonts w:ascii="Times New Roman" w:hAnsi="Times New Roman" w:cs="Times New Roman"/>
          <w:sz w:val="24"/>
          <w:szCs w:val="24"/>
        </w:rPr>
        <w:t>руб./м3 - с 01.01.2016 по 30.06.2016 г.</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- 42,66 руб./м3 - с 01.07.2016 г. по 31.12.2016 г. (НДС не облагается).</w:t>
      </w:r>
    </w:p>
    <w:p w:rsidR="00213C38" w:rsidRPr="000A0F2D" w:rsidRDefault="00213C38" w:rsidP="00213C38">
      <w:pPr>
        <w:pStyle w:val="ConsPlusCell"/>
        <w:ind w:firstLine="709"/>
        <w:jc w:val="both"/>
        <w:outlineLvl w:val="0"/>
        <w:rPr>
          <w:rFonts w:ascii="Times New Roman" w:hAnsi="Times New Roman" w:cs="Times New Roman"/>
          <w:sz w:val="24"/>
          <w:szCs w:val="24"/>
        </w:rPr>
      </w:pP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При расчете НВВ на 2017 г. приняты следующие статьи затрат.</w:t>
      </w:r>
      <w:r w:rsidRPr="000A0F2D">
        <w:rPr>
          <w:rFonts w:ascii="Times New Roman" w:hAnsi="Times New Roman" w:cs="Times New Roman"/>
          <w:bCs/>
          <w:sz w:val="24"/>
          <w:szCs w:val="24"/>
        </w:rPr>
        <w:t xml:space="preserve"> </w:t>
      </w:r>
    </w:p>
    <w:p w:rsidR="00213C38" w:rsidRPr="000A0F2D" w:rsidRDefault="00213C38" w:rsidP="00213C38">
      <w:pPr>
        <w:pStyle w:val="ConsPlusCell"/>
        <w:numPr>
          <w:ilvl w:val="0"/>
          <w:numId w:val="17"/>
        </w:numPr>
        <w:jc w:val="both"/>
        <w:outlineLvl w:val="0"/>
        <w:rPr>
          <w:rFonts w:ascii="Times New Roman" w:hAnsi="Times New Roman" w:cs="Times New Roman"/>
          <w:sz w:val="24"/>
          <w:szCs w:val="24"/>
        </w:rPr>
      </w:pPr>
      <w:r w:rsidRPr="000A0F2D">
        <w:rPr>
          <w:rFonts w:ascii="Times New Roman" w:hAnsi="Times New Roman" w:cs="Times New Roman"/>
          <w:sz w:val="24"/>
          <w:szCs w:val="24"/>
        </w:rPr>
        <w:t>Текущие расходы.</w:t>
      </w:r>
    </w:p>
    <w:p w:rsidR="00213C38" w:rsidRPr="000A0F2D" w:rsidRDefault="00213C38" w:rsidP="00213C38">
      <w:pPr>
        <w:pStyle w:val="ConsPlusCell"/>
        <w:numPr>
          <w:ilvl w:val="1"/>
          <w:numId w:val="13"/>
        </w:numPr>
        <w:tabs>
          <w:tab w:val="clear" w:pos="1800"/>
          <w:tab w:val="num" w:pos="709"/>
        </w:tabs>
        <w:ind w:left="709" w:firstLine="0"/>
        <w:jc w:val="both"/>
        <w:outlineLvl w:val="0"/>
        <w:rPr>
          <w:rFonts w:ascii="Times New Roman" w:hAnsi="Times New Roman" w:cs="Times New Roman"/>
          <w:sz w:val="24"/>
          <w:szCs w:val="24"/>
        </w:rPr>
      </w:pPr>
      <w:r w:rsidRPr="000A0F2D">
        <w:rPr>
          <w:rFonts w:ascii="Times New Roman" w:hAnsi="Times New Roman" w:cs="Times New Roman"/>
          <w:sz w:val="24"/>
          <w:szCs w:val="24"/>
        </w:rPr>
        <w:t>Операционные расходы на 2017 год.</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592,55 тыс. руб. </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ОР</w:t>
      </w:r>
      <w:r w:rsidRPr="000A0F2D">
        <w:rPr>
          <w:rFonts w:ascii="Times New Roman" w:hAnsi="Times New Roman" w:cs="Times New Roman"/>
          <w:sz w:val="24"/>
          <w:szCs w:val="24"/>
          <w:vertAlign w:val="subscript"/>
        </w:rPr>
        <w:t xml:space="preserve">2017 </w:t>
      </w:r>
      <w:r w:rsidRPr="000A0F2D">
        <w:rPr>
          <w:rFonts w:ascii="Times New Roman" w:hAnsi="Times New Roman" w:cs="Times New Roman"/>
          <w:sz w:val="24"/>
          <w:szCs w:val="24"/>
        </w:rPr>
        <w:t>= 592,55*(1-0,01)*(1+0,060) = 621,83 тыс. рублей.</w:t>
      </w:r>
    </w:p>
    <w:p w:rsidR="00213C38" w:rsidRPr="000A0F2D" w:rsidRDefault="00213C38" w:rsidP="00213C38">
      <w:pPr>
        <w:pStyle w:val="ConsPlusCell"/>
        <w:ind w:firstLine="709"/>
        <w:jc w:val="both"/>
        <w:outlineLvl w:val="0"/>
        <w:rPr>
          <w:rFonts w:ascii="Times New Roman" w:hAnsi="Times New Roman" w:cs="Times New Roman"/>
          <w:bCs/>
          <w:sz w:val="24"/>
          <w:szCs w:val="24"/>
        </w:rPr>
      </w:pPr>
      <w:r w:rsidRPr="000A0F2D">
        <w:rPr>
          <w:rFonts w:ascii="Times New Roman" w:hAnsi="Times New Roman" w:cs="Times New Roman"/>
          <w:bCs/>
          <w:sz w:val="24"/>
          <w:szCs w:val="24"/>
        </w:rPr>
        <w:t>2. Расходы на электрическую энергию.</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xml:space="preserve">Удельный расход электроэнергии принят в соответствии с базовым – 1,44 кВт*ч/м3. Тарифы на электроэнергию 1-го полугодия 2017 г. приняты равными тарифам базового периода с индексацией во втором полугодии на 107,0%. Затраты составили 362,77 тыс. руб. </w:t>
      </w:r>
    </w:p>
    <w:p w:rsidR="00213C38" w:rsidRPr="000A0F2D" w:rsidRDefault="00213C38" w:rsidP="005C09E8">
      <w:pPr>
        <w:numPr>
          <w:ilvl w:val="0"/>
          <w:numId w:val="16"/>
        </w:numPr>
        <w:autoSpaceDE w:val="0"/>
        <w:autoSpaceDN w:val="0"/>
        <w:adjustRightInd w:val="0"/>
        <w:spacing w:after="0" w:line="240" w:lineRule="auto"/>
        <w:ind w:left="0" w:firstLine="709"/>
        <w:jc w:val="both"/>
        <w:rPr>
          <w:rFonts w:ascii="Times New Roman" w:hAnsi="Times New Roman"/>
          <w:bCs/>
          <w:sz w:val="24"/>
          <w:szCs w:val="24"/>
        </w:rPr>
      </w:pPr>
      <w:r w:rsidRPr="000A0F2D">
        <w:rPr>
          <w:rFonts w:ascii="Times New Roman" w:hAnsi="Times New Roman"/>
          <w:bCs/>
          <w:sz w:val="24"/>
          <w:szCs w:val="24"/>
        </w:rPr>
        <w:t xml:space="preserve"> Неподконтрольные расходы.</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xml:space="preserve">Плата за водопользование (водный налог) определена из расчета ставки за водопользование на 2017 год и принята в размере 4,80 тыс. рублей. </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Сумма налога, уплачиваемого в связи с применением УСНО, составила 45,31 тыс. руб.</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lang w:val="en-US"/>
        </w:rPr>
        <w:t>II</w:t>
      </w:r>
      <w:r w:rsidRPr="000A0F2D">
        <w:rPr>
          <w:rFonts w:ascii="Times New Roman" w:hAnsi="Times New Roman"/>
          <w:bCs/>
          <w:sz w:val="24"/>
          <w:szCs w:val="24"/>
        </w:rPr>
        <w:t>. Амортизация.</w:t>
      </w:r>
      <w:r w:rsidR="005C09E8">
        <w:rPr>
          <w:rFonts w:ascii="Times New Roman" w:hAnsi="Times New Roman"/>
          <w:bCs/>
          <w:sz w:val="24"/>
          <w:szCs w:val="24"/>
        </w:rPr>
        <w:t xml:space="preserve"> </w:t>
      </w:r>
      <w:r w:rsidRPr="000A0F2D">
        <w:rPr>
          <w:rFonts w:ascii="Times New Roman" w:hAnsi="Times New Roman"/>
          <w:bCs/>
          <w:sz w:val="24"/>
          <w:szCs w:val="24"/>
        </w:rPr>
        <w:t>Амортизационные отчисления не начисляются.</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lang w:val="en-US"/>
        </w:rPr>
        <w:t>III</w:t>
      </w:r>
      <w:r w:rsidRPr="000A0F2D">
        <w:rPr>
          <w:rFonts w:ascii="Times New Roman" w:hAnsi="Times New Roman"/>
          <w:bCs/>
          <w:sz w:val="24"/>
          <w:szCs w:val="24"/>
        </w:rPr>
        <w:t>. Нормативная прибыль.</w:t>
      </w:r>
      <w:r w:rsidR="005C09E8">
        <w:rPr>
          <w:rFonts w:ascii="Times New Roman" w:hAnsi="Times New Roman"/>
          <w:bCs/>
          <w:sz w:val="24"/>
          <w:szCs w:val="24"/>
        </w:rPr>
        <w:t xml:space="preserve"> </w:t>
      </w:r>
      <w:r w:rsidRPr="000A0F2D">
        <w:rPr>
          <w:rFonts w:ascii="Times New Roman" w:hAnsi="Times New Roman"/>
          <w:bCs/>
          <w:sz w:val="24"/>
          <w:szCs w:val="24"/>
        </w:rPr>
        <w:t>Нормативная прибыль не учтена.</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В целях выравнивания уровня затрат из НВВ исключены излишне полученные в 2014 г. средства на проведение текущих ремонтов в размере 90,66 тыс. руб.</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Необходимая валовая выручка на 2017 год составила 1536,60 тыс. руб.</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Экономически обоснованные тарифы на питьевую воду в 2017 г. составили:</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- 42,66 руб./м3 - с 01.01.2017 по 30.06.2017 г.</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- 45,14 руб./м3 - с 01.07.2017 г. по 31.12.2017 г. (НДС не облагается).</w:t>
      </w:r>
    </w:p>
    <w:p w:rsidR="00213C38" w:rsidRPr="000A0F2D" w:rsidRDefault="00213C38" w:rsidP="00213C38">
      <w:pPr>
        <w:pStyle w:val="ConsPlusCell"/>
        <w:ind w:firstLine="709"/>
        <w:jc w:val="both"/>
        <w:outlineLvl w:val="0"/>
        <w:rPr>
          <w:rFonts w:ascii="Times New Roman" w:hAnsi="Times New Roman" w:cs="Times New Roman"/>
          <w:sz w:val="24"/>
          <w:szCs w:val="24"/>
        </w:rPr>
      </w:pP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При расчете НВВ на 2018 г. приняты следующие статьи затрат.</w:t>
      </w:r>
      <w:r w:rsidRPr="000A0F2D">
        <w:rPr>
          <w:rFonts w:ascii="Times New Roman" w:hAnsi="Times New Roman" w:cs="Times New Roman"/>
          <w:bCs/>
          <w:sz w:val="24"/>
          <w:szCs w:val="24"/>
        </w:rPr>
        <w:t xml:space="preserve"> </w:t>
      </w:r>
      <w:r w:rsidRPr="000A0F2D">
        <w:rPr>
          <w:rFonts w:ascii="Times New Roman" w:hAnsi="Times New Roman" w:cs="Times New Roman"/>
          <w:sz w:val="24"/>
          <w:szCs w:val="24"/>
        </w:rPr>
        <w:t xml:space="preserve"> </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lang w:val="en-US"/>
        </w:rPr>
        <w:t>I</w:t>
      </w:r>
      <w:r w:rsidRPr="000A0F2D">
        <w:rPr>
          <w:rFonts w:ascii="Times New Roman" w:hAnsi="Times New Roman" w:cs="Times New Roman"/>
          <w:sz w:val="24"/>
          <w:szCs w:val="24"/>
        </w:rPr>
        <w:t>.Текущие расходы.</w:t>
      </w:r>
    </w:p>
    <w:p w:rsidR="00213C38" w:rsidRPr="000A0F2D" w:rsidRDefault="00213C38" w:rsidP="00213C38">
      <w:pPr>
        <w:pStyle w:val="ConsPlusCell"/>
        <w:numPr>
          <w:ilvl w:val="0"/>
          <w:numId w:val="18"/>
        </w:numPr>
        <w:jc w:val="both"/>
        <w:outlineLvl w:val="0"/>
        <w:rPr>
          <w:rFonts w:ascii="Times New Roman" w:hAnsi="Times New Roman" w:cs="Times New Roman"/>
          <w:sz w:val="24"/>
          <w:szCs w:val="24"/>
        </w:rPr>
      </w:pPr>
      <w:r w:rsidRPr="000A0F2D">
        <w:rPr>
          <w:rFonts w:ascii="Times New Roman" w:hAnsi="Times New Roman" w:cs="Times New Roman"/>
          <w:sz w:val="24"/>
          <w:szCs w:val="24"/>
        </w:rPr>
        <w:t>Операционные расходы на 2018 год.</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xml:space="preserve">Размер операционных расходов 1 полугодия 2018 г. принят равным операционным </w:t>
      </w:r>
      <w:r w:rsidRPr="000A0F2D">
        <w:rPr>
          <w:rFonts w:ascii="Times New Roman" w:hAnsi="Times New Roman" w:cs="Times New Roman"/>
          <w:sz w:val="24"/>
          <w:szCs w:val="24"/>
        </w:rPr>
        <w:lastRenderedPageBreak/>
        <w:t xml:space="preserve">расходам 2-го полугодия 2017 года – 621,83 тыс. руб. </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ОР</w:t>
      </w:r>
      <w:r w:rsidRPr="000A0F2D">
        <w:rPr>
          <w:rFonts w:ascii="Times New Roman" w:hAnsi="Times New Roman" w:cs="Times New Roman"/>
          <w:sz w:val="24"/>
          <w:szCs w:val="24"/>
          <w:vertAlign w:val="subscript"/>
        </w:rPr>
        <w:t>2018</w:t>
      </w:r>
      <w:r w:rsidRPr="000A0F2D">
        <w:rPr>
          <w:rFonts w:ascii="Times New Roman" w:hAnsi="Times New Roman" w:cs="Times New Roman"/>
          <w:sz w:val="24"/>
          <w:szCs w:val="24"/>
        </w:rPr>
        <w:t>= 621,83*(1-0,01)*(1+0,050) = 646,39 тыс. рублей.</w:t>
      </w:r>
    </w:p>
    <w:p w:rsidR="00213C38" w:rsidRPr="000A0F2D" w:rsidRDefault="00213C38" w:rsidP="00213C38">
      <w:pPr>
        <w:pStyle w:val="ConsPlusCell"/>
        <w:ind w:firstLine="709"/>
        <w:jc w:val="both"/>
        <w:outlineLvl w:val="0"/>
        <w:rPr>
          <w:rFonts w:ascii="Times New Roman" w:hAnsi="Times New Roman" w:cs="Times New Roman"/>
          <w:bCs/>
          <w:sz w:val="24"/>
          <w:szCs w:val="24"/>
        </w:rPr>
      </w:pPr>
      <w:r w:rsidRPr="000A0F2D">
        <w:rPr>
          <w:rFonts w:ascii="Times New Roman" w:hAnsi="Times New Roman" w:cs="Times New Roman"/>
          <w:bCs/>
          <w:sz w:val="24"/>
          <w:szCs w:val="24"/>
        </w:rPr>
        <w:t>2. Расходы на электрическую энергию.</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xml:space="preserve">Удельный расход электроэнергии принят в соответствии с базовым – 1,44 кВт*ч/м3. Тарифы на электроэнергию 1-го полугодия 2018 г. приняты равными тарифам 2-го полугодия 2017 г. с индексацией во втором полугодии на 106,2%. Затраты составили 386,66 тыс. руб. </w:t>
      </w:r>
      <w:r w:rsidRPr="000A0F2D">
        <w:rPr>
          <w:rFonts w:ascii="Times New Roman" w:hAnsi="Times New Roman"/>
          <w:bCs/>
          <w:sz w:val="24"/>
          <w:szCs w:val="24"/>
        </w:rPr>
        <w:tab/>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3. Неподконтрольные расходы.</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xml:space="preserve">Плата за водопользование (водный налог) определена из расчета ставки за водопользование на 2018 год и принята в размере 5,49 тыс. рублей. </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Сумма налога, уплачиваемого в связи с применением УСНО, составила 47,68 тыс. руб.</w:t>
      </w:r>
    </w:p>
    <w:p w:rsidR="00213C38" w:rsidRPr="000A0F2D" w:rsidRDefault="00213C38" w:rsidP="005C09E8">
      <w:pPr>
        <w:tabs>
          <w:tab w:val="left" w:pos="2865"/>
        </w:tabs>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lang w:val="en-US"/>
        </w:rPr>
        <w:t>II</w:t>
      </w:r>
      <w:r w:rsidRPr="000A0F2D">
        <w:rPr>
          <w:rFonts w:ascii="Times New Roman" w:hAnsi="Times New Roman"/>
          <w:bCs/>
          <w:sz w:val="24"/>
          <w:szCs w:val="24"/>
        </w:rPr>
        <w:t>. Амортиза</w:t>
      </w:r>
      <w:r w:rsidR="005C09E8">
        <w:rPr>
          <w:rFonts w:ascii="Times New Roman" w:hAnsi="Times New Roman"/>
          <w:bCs/>
          <w:sz w:val="24"/>
          <w:szCs w:val="24"/>
        </w:rPr>
        <w:t xml:space="preserve">ция. </w:t>
      </w:r>
      <w:r w:rsidRPr="000A0F2D">
        <w:rPr>
          <w:rFonts w:ascii="Times New Roman" w:hAnsi="Times New Roman"/>
          <w:bCs/>
          <w:sz w:val="24"/>
          <w:szCs w:val="24"/>
        </w:rPr>
        <w:t>Амортизационные отчисления не начисляются.</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lang w:val="en-US"/>
        </w:rPr>
        <w:t>III</w:t>
      </w:r>
      <w:r w:rsidRPr="000A0F2D">
        <w:rPr>
          <w:rFonts w:ascii="Times New Roman" w:hAnsi="Times New Roman"/>
          <w:bCs/>
          <w:sz w:val="24"/>
          <w:szCs w:val="24"/>
        </w:rPr>
        <w:t>. Нормативная прибыль.</w:t>
      </w:r>
      <w:r w:rsidR="005C09E8">
        <w:rPr>
          <w:rFonts w:ascii="Times New Roman" w:hAnsi="Times New Roman"/>
          <w:bCs/>
          <w:sz w:val="24"/>
          <w:szCs w:val="24"/>
        </w:rPr>
        <w:t xml:space="preserve"> </w:t>
      </w:r>
      <w:r w:rsidRPr="000A0F2D">
        <w:rPr>
          <w:rFonts w:ascii="Times New Roman" w:hAnsi="Times New Roman"/>
          <w:bCs/>
          <w:sz w:val="24"/>
          <w:szCs w:val="24"/>
        </w:rPr>
        <w:t>Нормативная прибыль не учтена.</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В целях выравнивания уровня затрат из НВВ исключены излишне полученные в 2014 г. средства на проведение текущих ремонтов в размере 90,66 тыс. руб.</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Необходимая валовая выручка на 2018 год составила 1617,39 тыс. руб.</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Экономически обоснованные тарифы на питьевую воду в 2018 г. составили:</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- 45,14 руб./м3 - с 01.01.2018 по 30.06.2018 г.</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- 47,28 руб./м3 - с 01.07.2018 г. по 31.12.2018 г. (НДС не облагается).</w:t>
      </w:r>
    </w:p>
    <w:p w:rsidR="00213C38" w:rsidRPr="000A0F2D" w:rsidRDefault="00213C38" w:rsidP="00213C38">
      <w:pPr>
        <w:autoSpaceDE w:val="0"/>
        <w:autoSpaceDN w:val="0"/>
        <w:adjustRightInd w:val="0"/>
        <w:spacing w:after="0" w:line="240" w:lineRule="auto"/>
        <w:ind w:firstLine="709"/>
        <w:jc w:val="both"/>
        <w:rPr>
          <w:rFonts w:ascii="Times New Roman" w:hAnsi="Times New Roman"/>
          <w:sz w:val="24"/>
          <w:szCs w:val="24"/>
        </w:rPr>
      </w:pPr>
    </w:p>
    <w:p w:rsidR="00213C38" w:rsidRPr="000A0F2D" w:rsidRDefault="00213C38" w:rsidP="00213C38">
      <w:pPr>
        <w:tabs>
          <w:tab w:val="left" w:pos="1272"/>
        </w:tabs>
        <w:spacing w:after="0" w:line="240" w:lineRule="auto"/>
        <w:ind w:firstLine="709"/>
        <w:jc w:val="center"/>
        <w:rPr>
          <w:rFonts w:ascii="Times New Roman" w:hAnsi="Times New Roman"/>
          <w:sz w:val="24"/>
          <w:szCs w:val="24"/>
        </w:rPr>
      </w:pPr>
      <w:r w:rsidRPr="000A0F2D">
        <w:rPr>
          <w:rFonts w:ascii="Times New Roman" w:hAnsi="Times New Roman"/>
          <w:sz w:val="24"/>
          <w:szCs w:val="24"/>
        </w:rPr>
        <w:t>2. Экономическое обоснование тарифов на водоотведение.</w:t>
      </w:r>
    </w:p>
    <w:p w:rsidR="00213C38" w:rsidRPr="000A0F2D" w:rsidRDefault="00213C38" w:rsidP="00213C38">
      <w:pPr>
        <w:tabs>
          <w:tab w:val="left" w:pos="1272"/>
        </w:tabs>
        <w:spacing w:after="0" w:line="240" w:lineRule="auto"/>
        <w:ind w:firstLine="709"/>
        <w:jc w:val="both"/>
        <w:rPr>
          <w:rFonts w:ascii="Times New Roman" w:hAnsi="Times New Roman"/>
          <w:sz w:val="24"/>
          <w:szCs w:val="24"/>
        </w:rPr>
      </w:pPr>
      <w:r w:rsidRPr="000A0F2D">
        <w:rPr>
          <w:rFonts w:ascii="Times New Roman" w:hAnsi="Times New Roman"/>
          <w:sz w:val="24"/>
          <w:szCs w:val="24"/>
        </w:rPr>
        <w:t>Производственная программа в базовом периоде (2016 г.) принята по предложению предприятия (на уровне тарифно-балансового решения 2015 г.) на следующем уровне:</w:t>
      </w:r>
    </w:p>
    <w:p w:rsidR="00213C38" w:rsidRPr="000A0F2D" w:rsidRDefault="00213C38" w:rsidP="00213C38">
      <w:pPr>
        <w:tabs>
          <w:tab w:val="left" w:pos="1272"/>
        </w:tabs>
        <w:spacing w:after="0" w:line="240" w:lineRule="auto"/>
        <w:ind w:firstLine="709"/>
        <w:jc w:val="both"/>
        <w:rPr>
          <w:rFonts w:ascii="Times New Roman" w:hAnsi="Times New Roman"/>
          <w:sz w:val="24"/>
          <w:szCs w:val="24"/>
        </w:rPr>
      </w:pPr>
      <w:r w:rsidRPr="000A0F2D">
        <w:rPr>
          <w:rFonts w:ascii="Times New Roman" w:hAnsi="Times New Roman"/>
          <w:sz w:val="24"/>
          <w:szCs w:val="24"/>
        </w:rPr>
        <w:t>- пропущено сточных вод всего – 2,64 тыс. м3;</w:t>
      </w:r>
    </w:p>
    <w:p w:rsidR="00213C38" w:rsidRPr="000A0F2D" w:rsidRDefault="00213C38" w:rsidP="00213C38">
      <w:pPr>
        <w:tabs>
          <w:tab w:val="left" w:pos="1272"/>
        </w:tabs>
        <w:spacing w:after="0" w:line="240" w:lineRule="auto"/>
        <w:ind w:firstLine="709"/>
        <w:jc w:val="both"/>
        <w:rPr>
          <w:rFonts w:ascii="Times New Roman" w:hAnsi="Times New Roman"/>
          <w:sz w:val="24"/>
          <w:szCs w:val="24"/>
        </w:rPr>
      </w:pPr>
      <w:r w:rsidRPr="000A0F2D">
        <w:rPr>
          <w:rFonts w:ascii="Times New Roman" w:hAnsi="Times New Roman"/>
          <w:sz w:val="24"/>
          <w:szCs w:val="24"/>
        </w:rPr>
        <w:t>пропущено сточных вод по категориям потребителей:</w:t>
      </w:r>
    </w:p>
    <w:p w:rsidR="00213C38" w:rsidRPr="000A0F2D" w:rsidRDefault="00213C38" w:rsidP="00213C38">
      <w:pPr>
        <w:tabs>
          <w:tab w:val="left" w:pos="1272"/>
        </w:tabs>
        <w:spacing w:after="0" w:line="240" w:lineRule="auto"/>
        <w:ind w:firstLine="709"/>
        <w:jc w:val="both"/>
        <w:rPr>
          <w:rFonts w:ascii="Times New Roman" w:hAnsi="Times New Roman"/>
          <w:sz w:val="24"/>
          <w:szCs w:val="24"/>
        </w:rPr>
      </w:pPr>
      <w:r w:rsidRPr="000A0F2D">
        <w:rPr>
          <w:rFonts w:ascii="Times New Roman" w:hAnsi="Times New Roman"/>
          <w:sz w:val="24"/>
          <w:szCs w:val="24"/>
        </w:rPr>
        <w:t>- потребители бюджетной сферы – 1,14 тыс. м3;</w:t>
      </w:r>
    </w:p>
    <w:p w:rsidR="00213C38" w:rsidRPr="000A0F2D" w:rsidRDefault="00213C38" w:rsidP="00213C38">
      <w:pPr>
        <w:tabs>
          <w:tab w:val="left" w:pos="1272"/>
        </w:tabs>
        <w:spacing w:after="0" w:line="240" w:lineRule="auto"/>
        <w:ind w:firstLine="709"/>
        <w:jc w:val="both"/>
        <w:rPr>
          <w:rFonts w:ascii="Times New Roman" w:hAnsi="Times New Roman"/>
          <w:sz w:val="24"/>
          <w:szCs w:val="24"/>
        </w:rPr>
      </w:pPr>
      <w:r w:rsidRPr="000A0F2D">
        <w:rPr>
          <w:rFonts w:ascii="Times New Roman" w:hAnsi="Times New Roman"/>
          <w:sz w:val="24"/>
          <w:szCs w:val="24"/>
        </w:rPr>
        <w:t>- население – 1,09 тыс. м3;</w:t>
      </w:r>
    </w:p>
    <w:p w:rsidR="00213C38" w:rsidRPr="000A0F2D" w:rsidRDefault="00213C38" w:rsidP="00213C38">
      <w:pPr>
        <w:tabs>
          <w:tab w:val="left" w:pos="1272"/>
        </w:tabs>
        <w:spacing w:after="0" w:line="240" w:lineRule="auto"/>
        <w:ind w:firstLine="709"/>
        <w:jc w:val="both"/>
        <w:rPr>
          <w:rFonts w:ascii="Times New Roman" w:hAnsi="Times New Roman"/>
          <w:sz w:val="24"/>
          <w:szCs w:val="24"/>
        </w:rPr>
      </w:pPr>
      <w:r w:rsidRPr="000A0F2D">
        <w:rPr>
          <w:rFonts w:ascii="Times New Roman" w:hAnsi="Times New Roman"/>
          <w:sz w:val="24"/>
          <w:szCs w:val="24"/>
        </w:rPr>
        <w:t>- прочие потребители – 0,41 тыс.м3.</w:t>
      </w:r>
    </w:p>
    <w:p w:rsidR="00213C38" w:rsidRPr="000A0F2D" w:rsidRDefault="00213C38" w:rsidP="00213C38">
      <w:pPr>
        <w:tabs>
          <w:tab w:val="left" w:pos="1272"/>
        </w:tabs>
        <w:spacing w:after="0" w:line="240" w:lineRule="auto"/>
        <w:ind w:firstLine="709"/>
        <w:jc w:val="both"/>
        <w:rPr>
          <w:rFonts w:ascii="Times New Roman" w:hAnsi="Times New Roman"/>
          <w:b/>
          <w:sz w:val="24"/>
          <w:szCs w:val="24"/>
        </w:rPr>
      </w:pPr>
      <w:r w:rsidRPr="000A0F2D">
        <w:rPr>
          <w:rFonts w:ascii="Times New Roman" w:hAnsi="Times New Roman"/>
          <w:sz w:val="24"/>
          <w:szCs w:val="24"/>
        </w:rPr>
        <w:t>Объемы пропущенных сточных вод в 2017 г. и 2018 г. приняты равными объемам базового периода.</w:t>
      </w:r>
    </w:p>
    <w:p w:rsidR="00213C38" w:rsidRPr="000A0F2D" w:rsidRDefault="00213C38" w:rsidP="00213C38">
      <w:pPr>
        <w:spacing w:after="0" w:line="240" w:lineRule="auto"/>
        <w:ind w:firstLine="709"/>
        <w:jc w:val="both"/>
        <w:rPr>
          <w:rFonts w:ascii="Times New Roman" w:hAnsi="Times New Roman"/>
          <w:sz w:val="24"/>
          <w:szCs w:val="24"/>
        </w:rPr>
      </w:pPr>
      <w:r w:rsidRPr="000A0F2D">
        <w:rPr>
          <w:rFonts w:ascii="Times New Roman" w:hAnsi="Times New Roman"/>
          <w:sz w:val="24"/>
          <w:szCs w:val="24"/>
        </w:rPr>
        <w:t>Установлены следующие долгосрочные параметры регулирования тарифов, определяемые на долгосрочный период 2016-2018 г.г.:</w:t>
      </w:r>
    </w:p>
    <w:p w:rsidR="00213C38" w:rsidRPr="000A0F2D" w:rsidRDefault="00213C38" w:rsidP="00213C38">
      <w:pPr>
        <w:widowControl w:val="0"/>
        <w:numPr>
          <w:ilvl w:val="0"/>
          <w:numId w:val="14"/>
        </w:numPr>
        <w:spacing w:after="0" w:line="240" w:lineRule="auto"/>
        <w:jc w:val="both"/>
        <w:rPr>
          <w:rFonts w:ascii="Times New Roman" w:hAnsi="Times New Roman"/>
          <w:sz w:val="24"/>
          <w:szCs w:val="24"/>
        </w:rPr>
      </w:pPr>
      <w:r w:rsidRPr="000A0F2D">
        <w:rPr>
          <w:rFonts w:ascii="Times New Roman" w:hAnsi="Times New Roman"/>
          <w:sz w:val="24"/>
          <w:szCs w:val="24"/>
        </w:rPr>
        <w:t>базовый уровень операционных расходов – 104,22 тыс. руб.;</w:t>
      </w:r>
    </w:p>
    <w:p w:rsidR="00213C38" w:rsidRPr="000A0F2D" w:rsidRDefault="00213C38" w:rsidP="00213C38">
      <w:pPr>
        <w:widowControl w:val="0"/>
        <w:numPr>
          <w:ilvl w:val="0"/>
          <w:numId w:val="14"/>
        </w:numPr>
        <w:spacing w:after="0" w:line="240" w:lineRule="auto"/>
        <w:jc w:val="both"/>
        <w:rPr>
          <w:rFonts w:ascii="Times New Roman" w:hAnsi="Times New Roman"/>
          <w:sz w:val="24"/>
          <w:szCs w:val="24"/>
        </w:rPr>
      </w:pPr>
      <w:r w:rsidRPr="000A0F2D">
        <w:rPr>
          <w:rFonts w:ascii="Times New Roman" w:hAnsi="Times New Roman"/>
          <w:sz w:val="24"/>
          <w:szCs w:val="24"/>
        </w:rPr>
        <w:t>индекс эффективности операционных расходов – 1,0%;</w:t>
      </w:r>
    </w:p>
    <w:p w:rsidR="00213C38" w:rsidRPr="000A0F2D" w:rsidRDefault="00213C38" w:rsidP="00213C38">
      <w:pPr>
        <w:widowControl w:val="0"/>
        <w:numPr>
          <w:ilvl w:val="0"/>
          <w:numId w:val="14"/>
        </w:numPr>
        <w:spacing w:after="0" w:line="240" w:lineRule="auto"/>
        <w:jc w:val="both"/>
        <w:rPr>
          <w:rFonts w:ascii="Times New Roman" w:hAnsi="Times New Roman"/>
          <w:sz w:val="24"/>
          <w:szCs w:val="24"/>
        </w:rPr>
      </w:pPr>
      <w:r w:rsidRPr="000A0F2D">
        <w:rPr>
          <w:rFonts w:ascii="Times New Roman" w:hAnsi="Times New Roman"/>
          <w:sz w:val="24"/>
          <w:szCs w:val="24"/>
        </w:rPr>
        <w:t>нормативный уровень прибыли – 0,0%.</w:t>
      </w:r>
    </w:p>
    <w:p w:rsidR="00213C38" w:rsidRPr="000A0F2D" w:rsidRDefault="00213C38" w:rsidP="00213C38">
      <w:pPr>
        <w:autoSpaceDE w:val="0"/>
        <w:autoSpaceDN w:val="0"/>
        <w:adjustRightInd w:val="0"/>
        <w:spacing w:after="0" w:line="240" w:lineRule="auto"/>
        <w:jc w:val="both"/>
        <w:rPr>
          <w:rFonts w:ascii="Times New Roman" w:hAnsi="Times New Roman"/>
          <w:sz w:val="24"/>
          <w:szCs w:val="24"/>
        </w:rPr>
      </w:pPr>
      <w:r w:rsidRPr="000A0F2D">
        <w:rPr>
          <w:rFonts w:ascii="Times New Roman" w:hAnsi="Times New Roman"/>
          <w:bCs/>
          <w:sz w:val="24"/>
          <w:szCs w:val="24"/>
        </w:rPr>
        <w:tab/>
        <w:t>Поскольку изменение тарифов производится с 1 июля регулируемого года, за базовый период принимаются затраты 2-го полугодия 2016 г.</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sz w:val="24"/>
          <w:szCs w:val="24"/>
        </w:rPr>
        <w:t>При расчете НВВ базового периода 2016 г. приняты следующие статьи затрат.</w:t>
      </w:r>
      <w:r w:rsidRPr="000A0F2D">
        <w:rPr>
          <w:rFonts w:ascii="Times New Roman" w:hAnsi="Times New Roman"/>
          <w:bCs/>
          <w:sz w:val="24"/>
          <w:szCs w:val="24"/>
        </w:rPr>
        <w:t xml:space="preserve"> </w:t>
      </w:r>
      <w:r w:rsidRPr="000A0F2D">
        <w:rPr>
          <w:rFonts w:ascii="Times New Roman" w:hAnsi="Times New Roman"/>
          <w:bCs/>
          <w:sz w:val="24"/>
          <w:szCs w:val="24"/>
        </w:rPr>
        <w:tab/>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lang w:val="en-US"/>
        </w:rPr>
        <w:t>I</w:t>
      </w:r>
      <w:r w:rsidRPr="000A0F2D">
        <w:rPr>
          <w:rFonts w:ascii="Times New Roman" w:hAnsi="Times New Roman"/>
          <w:bCs/>
          <w:sz w:val="24"/>
          <w:szCs w:val="24"/>
        </w:rPr>
        <w:t>. Текущие расходы.</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1. Операционные расходы:</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1. Операционные расходы:</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Оплата труда ОПР.</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xml:space="preserve">Средняя заработная плата ОПР принята в соответствии с тарифно-балансовым решением 2015 г. с учетом фактических затрат на оплату труда и предложения </w:t>
      </w:r>
      <w:r w:rsidRPr="000A0F2D">
        <w:rPr>
          <w:rFonts w:ascii="Times New Roman" w:hAnsi="Times New Roman"/>
          <w:sz w:val="24"/>
          <w:szCs w:val="24"/>
        </w:rPr>
        <w:t xml:space="preserve">ООО «Зеблякиремсервис» </w:t>
      </w:r>
      <w:r w:rsidRPr="000A0F2D">
        <w:rPr>
          <w:rFonts w:ascii="Times New Roman" w:hAnsi="Times New Roman"/>
          <w:bCs/>
          <w:sz w:val="24"/>
          <w:szCs w:val="24"/>
        </w:rPr>
        <w:t>с индексацией во 2-м полугодии 2016 г. на 106,4%. Затраты на заработную плату ОПР составили 25,32 тыс. рублей.</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Отчисления от заработной платы ОПР составили 30,2% или 7,65 тыс. рублей.</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Прочие прямые расходы приняты на уровне тарифно-балансового решения 2015 г. с индексацией во 2-м полугодии 2016 г. на 105,7% и составили 5,57 тыс. руб.</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Текущий ремонт и техническое обслуживание.</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lastRenderedPageBreak/>
        <w:t xml:space="preserve">Затраты приняты с учетом фактически понесенных расходов за истекший период 2015 г. и потребности ООО «Зеблякиремсервис» в материалах для ремонта с индексацией во 2-м полугодии 2016 г. на 105,7% и составили 25,34 тыс. руб. </w:t>
      </w:r>
    </w:p>
    <w:p w:rsidR="00213C38" w:rsidRPr="000A0F2D" w:rsidRDefault="00213C38" w:rsidP="00213C38">
      <w:pPr>
        <w:tabs>
          <w:tab w:val="left" w:pos="993"/>
        </w:tabs>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Оплата труда АУП.</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Средняя заработная плата АУП принята с учетом фактических затрат предприятия на оплату труда за истекший период 2015 г. с индексацией во 2-м полугодии 2016 г. на 106,4%. Затраты на заработную плату АУП составили 25,19 тыс. рублей.</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Отчисления от заработной платы АУП составили 30,2% или 7,61 тыс. рублей.</w:t>
      </w:r>
    </w:p>
    <w:p w:rsidR="00213C38" w:rsidRPr="000A0F2D" w:rsidRDefault="00213C38" w:rsidP="00213C38">
      <w:pPr>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 xml:space="preserve">- Общеэксплуатационные расходы (содержание административного здания, связь, канцтовары и прочие) приняты в соответствии с фактически понесенными расходами за 2014 г. с индексацией во 2-м полугодии 2016 г. на 105,7% и составили 4,52 тыс. руб. </w:t>
      </w:r>
    </w:p>
    <w:p w:rsidR="00213C38" w:rsidRPr="000A0F2D" w:rsidRDefault="00213C38" w:rsidP="00213C38">
      <w:pPr>
        <w:spacing w:after="0" w:line="240" w:lineRule="auto"/>
        <w:ind w:firstLine="709"/>
        <w:jc w:val="both"/>
        <w:rPr>
          <w:rFonts w:ascii="Times New Roman" w:hAnsi="Times New Roman"/>
          <w:sz w:val="24"/>
          <w:szCs w:val="24"/>
        </w:rPr>
      </w:pPr>
      <w:r w:rsidRPr="000A0F2D">
        <w:rPr>
          <w:rFonts w:ascii="Times New Roman" w:hAnsi="Times New Roman"/>
          <w:sz w:val="24"/>
          <w:szCs w:val="24"/>
        </w:rPr>
        <w:t xml:space="preserve">2. </w:t>
      </w:r>
      <w:r w:rsidRPr="000A0F2D">
        <w:rPr>
          <w:rFonts w:ascii="Times New Roman" w:hAnsi="Times New Roman"/>
          <w:bCs/>
          <w:sz w:val="24"/>
          <w:szCs w:val="24"/>
        </w:rPr>
        <w:t>Неподконтрольные расходы.</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Сумма налога, уплачиваемого в связи с применением УСНО, при объекте налогообложения «доходы», принята в соответствии с фактическими затратами за истекший период 2015 г. и составила 3,33 тыс. руб.</w:t>
      </w:r>
    </w:p>
    <w:p w:rsidR="00213C38" w:rsidRPr="000A0F2D" w:rsidRDefault="00213C38" w:rsidP="00213C38">
      <w:pPr>
        <w:tabs>
          <w:tab w:val="left" w:pos="993"/>
        </w:tabs>
        <w:spacing w:after="0" w:line="240" w:lineRule="auto"/>
        <w:ind w:firstLine="709"/>
        <w:jc w:val="both"/>
        <w:rPr>
          <w:rFonts w:ascii="Times New Roman" w:hAnsi="Times New Roman"/>
          <w:bCs/>
          <w:sz w:val="24"/>
          <w:szCs w:val="24"/>
        </w:rPr>
      </w:pPr>
      <w:r w:rsidRPr="000A0F2D">
        <w:rPr>
          <w:rFonts w:ascii="Times New Roman" w:hAnsi="Times New Roman"/>
          <w:bCs/>
          <w:sz w:val="24"/>
          <w:szCs w:val="24"/>
          <w:lang w:val="en-US"/>
        </w:rPr>
        <w:t>II</w:t>
      </w:r>
      <w:r w:rsidRPr="000A0F2D">
        <w:rPr>
          <w:rFonts w:ascii="Times New Roman" w:hAnsi="Times New Roman"/>
          <w:bCs/>
          <w:sz w:val="24"/>
          <w:szCs w:val="24"/>
        </w:rPr>
        <w:t>. Амортизация.</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Амортизационные отчисления не начисляются.</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lang w:val="en-US"/>
        </w:rPr>
        <w:t>III</w:t>
      </w:r>
      <w:r w:rsidRPr="000A0F2D">
        <w:rPr>
          <w:rFonts w:ascii="Times New Roman" w:hAnsi="Times New Roman"/>
          <w:bCs/>
          <w:sz w:val="24"/>
          <w:szCs w:val="24"/>
        </w:rPr>
        <w:t>. Нормативная прибыль.</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В соответствии с п. 79 Постановления Правительства РФ № 406 от 13.05.2013 г., п.86 Методических указаний по расчету регулируемых тарифов в сфере водоснабжения и водоотведения, утвержденных приказом ФСТ России № 1746-э от 27.12.2013 г., при определении НВВ нормативная прибыль не учтена.</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Операционные расходы базового периода в годовых затратах составили 104,22 тыс. рублей.</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В целях выравнивания уровня затрат из НВВ исключены излишне полученные в 2014 г. средства на проведение текущих ремонтов в размере 20,58 тыс. руб.</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Необходимая валовая выручка на 2016 год составила 88,03</w:t>
      </w:r>
      <w:r w:rsidRPr="000A0F2D">
        <w:rPr>
          <w:rFonts w:ascii="Times New Roman" w:hAnsi="Times New Roman"/>
          <w:bCs/>
          <w:color w:val="FF0000"/>
          <w:sz w:val="24"/>
          <w:szCs w:val="24"/>
        </w:rPr>
        <w:t xml:space="preserve"> </w:t>
      </w:r>
      <w:r w:rsidRPr="000A0F2D">
        <w:rPr>
          <w:rFonts w:ascii="Times New Roman" w:hAnsi="Times New Roman"/>
          <w:bCs/>
          <w:sz w:val="24"/>
          <w:szCs w:val="24"/>
        </w:rPr>
        <w:t>тыс. руб.</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Экономически обоснованные тарифы на водоотведение в 2016 г. составили:</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- 33,35</w:t>
      </w:r>
      <w:r w:rsidRPr="000A0F2D">
        <w:rPr>
          <w:rFonts w:ascii="Times New Roman" w:hAnsi="Times New Roman" w:cs="Times New Roman"/>
          <w:color w:val="FF0000"/>
          <w:sz w:val="24"/>
          <w:szCs w:val="24"/>
        </w:rPr>
        <w:t xml:space="preserve"> </w:t>
      </w:r>
      <w:r w:rsidRPr="000A0F2D">
        <w:rPr>
          <w:rFonts w:ascii="Times New Roman" w:hAnsi="Times New Roman" w:cs="Times New Roman"/>
          <w:sz w:val="24"/>
          <w:szCs w:val="24"/>
        </w:rPr>
        <w:t>руб./м3 - с 01.01.2016 по 30.06.2016 г.</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- 33,35 руб./м3 - с 01.07.2016 г. по 31.12.2016 г. (НДС не облагается).</w:t>
      </w:r>
    </w:p>
    <w:p w:rsidR="00213C38" w:rsidRPr="000A0F2D" w:rsidRDefault="00213C38" w:rsidP="00213C38">
      <w:pPr>
        <w:pStyle w:val="ConsPlusCell"/>
        <w:ind w:firstLine="709"/>
        <w:jc w:val="both"/>
        <w:outlineLvl w:val="0"/>
        <w:rPr>
          <w:rFonts w:ascii="Times New Roman" w:hAnsi="Times New Roman" w:cs="Times New Roman"/>
          <w:sz w:val="24"/>
          <w:szCs w:val="24"/>
        </w:rPr>
      </w:pP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При расчете НВВ на 2017 г. приняты следующие статьи затрат.</w:t>
      </w:r>
      <w:r w:rsidRPr="000A0F2D">
        <w:rPr>
          <w:rFonts w:ascii="Times New Roman" w:hAnsi="Times New Roman" w:cs="Times New Roman"/>
          <w:bCs/>
          <w:sz w:val="24"/>
          <w:szCs w:val="24"/>
        </w:rPr>
        <w:t xml:space="preserve"> </w:t>
      </w:r>
    </w:p>
    <w:p w:rsidR="00213C38" w:rsidRPr="000A0F2D" w:rsidRDefault="00213C38" w:rsidP="00213C38">
      <w:pPr>
        <w:pStyle w:val="ConsPlusCell"/>
        <w:ind w:left="709"/>
        <w:jc w:val="both"/>
        <w:outlineLvl w:val="0"/>
        <w:rPr>
          <w:rFonts w:ascii="Times New Roman" w:hAnsi="Times New Roman" w:cs="Times New Roman"/>
          <w:sz w:val="24"/>
          <w:szCs w:val="24"/>
        </w:rPr>
      </w:pPr>
      <w:r w:rsidRPr="000A0F2D">
        <w:rPr>
          <w:rFonts w:ascii="Times New Roman" w:hAnsi="Times New Roman" w:cs="Times New Roman"/>
          <w:sz w:val="24"/>
          <w:szCs w:val="24"/>
          <w:lang w:val="en-US"/>
        </w:rPr>
        <w:t>I</w:t>
      </w:r>
      <w:r w:rsidRPr="000A0F2D">
        <w:rPr>
          <w:rFonts w:ascii="Times New Roman" w:hAnsi="Times New Roman" w:cs="Times New Roman"/>
          <w:sz w:val="24"/>
          <w:szCs w:val="24"/>
        </w:rPr>
        <w:t>. Текущие расходы.</w:t>
      </w:r>
    </w:p>
    <w:p w:rsidR="00213C38" w:rsidRPr="000A0F2D" w:rsidRDefault="00213C38" w:rsidP="00213C38">
      <w:pPr>
        <w:pStyle w:val="ConsPlusCell"/>
        <w:tabs>
          <w:tab w:val="num" w:pos="709"/>
        </w:tabs>
        <w:jc w:val="both"/>
        <w:outlineLvl w:val="0"/>
        <w:rPr>
          <w:rFonts w:ascii="Times New Roman" w:hAnsi="Times New Roman" w:cs="Times New Roman"/>
          <w:sz w:val="24"/>
          <w:szCs w:val="24"/>
        </w:rPr>
      </w:pPr>
      <w:r w:rsidRPr="000A0F2D">
        <w:rPr>
          <w:rFonts w:ascii="Times New Roman" w:hAnsi="Times New Roman" w:cs="Times New Roman"/>
          <w:sz w:val="24"/>
          <w:szCs w:val="24"/>
        </w:rPr>
        <w:tab/>
        <w:t>1. Операционные расходы на 2017 год.</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xml:space="preserve">Расчет операционных расходов на 2017 г. производится на основе базовых операционных расходов 2-го полугодия 2016 года, с учетом индекса эффективности операционных расходов 1%, индекса потребительских цен на 2017 год, определенного прогнозом социально-экономического развития в размере 6,0%. Поскольку изменение количества активов в течение долгосрочного периода не планируется, ИКА принят равным 0. </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xml:space="preserve">Размер операционных расходов 1 полугодия 2017 г. принят равным операционным расходам базового периода – 52,11 тыс. руб. </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Размер операционных расходов 2-го полугодия 2017 г. рассчитан по формуле 8 пункта 45 Методических указаний:</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ОР</w:t>
      </w:r>
      <w:r w:rsidRPr="000A0F2D">
        <w:rPr>
          <w:rFonts w:ascii="Times New Roman" w:hAnsi="Times New Roman" w:cs="Times New Roman"/>
          <w:sz w:val="24"/>
          <w:szCs w:val="24"/>
          <w:vertAlign w:val="subscript"/>
        </w:rPr>
        <w:t xml:space="preserve">2017 </w:t>
      </w:r>
      <w:r w:rsidRPr="000A0F2D">
        <w:rPr>
          <w:rFonts w:ascii="Times New Roman" w:hAnsi="Times New Roman" w:cs="Times New Roman"/>
          <w:sz w:val="24"/>
          <w:szCs w:val="24"/>
        </w:rPr>
        <w:t>= 52,11*(1-0,01)*(1+0,060) = 54,68 тыс. рублей.</w:t>
      </w:r>
    </w:p>
    <w:p w:rsidR="00213C38" w:rsidRPr="000A0F2D" w:rsidRDefault="00213C38" w:rsidP="00213C38">
      <w:pPr>
        <w:spacing w:after="0" w:line="240" w:lineRule="auto"/>
        <w:ind w:firstLine="709"/>
        <w:jc w:val="both"/>
        <w:rPr>
          <w:rFonts w:ascii="Times New Roman" w:hAnsi="Times New Roman"/>
          <w:sz w:val="24"/>
          <w:szCs w:val="24"/>
        </w:rPr>
      </w:pPr>
      <w:r w:rsidRPr="000A0F2D">
        <w:rPr>
          <w:rFonts w:ascii="Times New Roman" w:hAnsi="Times New Roman"/>
          <w:sz w:val="24"/>
          <w:szCs w:val="24"/>
        </w:rPr>
        <w:t xml:space="preserve">3. </w:t>
      </w:r>
      <w:r w:rsidRPr="000A0F2D">
        <w:rPr>
          <w:rFonts w:ascii="Times New Roman" w:hAnsi="Times New Roman"/>
          <w:bCs/>
          <w:sz w:val="24"/>
          <w:szCs w:val="24"/>
        </w:rPr>
        <w:t>Неподконтрольные расходы.</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Сумма налога, уплачиваемого в связи с применением УСНО, составила 3,37 тыс. руб.</w:t>
      </w:r>
    </w:p>
    <w:p w:rsidR="00213C38" w:rsidRPr="000A0F2D" w:rsidRDefault="00213C38" w:rsidP="00213C38">
      <w:pPr>
        <w:tabs>
          <w:tab w:val="left" w:pos="993"/>
        </w:tabs>
        <w:spacing w:after="0" w:line="240" w:lineRule="auto"/>
        <w:ind w:firstLine="709"/>
        <w:jc w:val="both"/>
        <w:rPr>
          <w:rFonts w:ascii="Times New Roman" w:hAnsi="Times New Roman"/>
          <w:bCs/>
          <w:sz w:val="24"/>
          <w:szCs w:val="24"/>
        </w:rPr>
      </w:pPr>
      <w:r w:rsidRPr="000A0F2D">
        <w:rPr>
          <w:rFonts w:ascii="Times New Roman" w:hAnsi="Times New Roman"/>
          <w:bCs/>
          <w:sz w:val="24"/>
          <w:szCs w:val="24"/>
          <w:lang w:val="en-US"/>
        </w:rPr>
        <w:t>II</w:t>
      </w:r>
      <w:r w:rsidRPr="000A0F2D">
        <w:rPr>
          <w:rFonts w:ascii="Times New Roman" w:hAnsi="Times New Roman"/>
          <w:bCs/>
          <w:sz w:val="24"/>
          <w:szCs w:val="24"/>
        </w:rPr>
        <w:t>. Амортизация.</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Амортизационные отчисления не начисляются.</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lang w:val="en-US"/>
        </w:rPr>
        <w:t>III</w:t>
      </w:r>
      <w:r w:rsidRPr="000A0F2D">
        <w:rPr>
          <w:rFonts w:ascii="Times New Roman" w:hAnsi="Times New Roman"/>
          <w:bCs/>
          <w:sz w:val="24"/>
          <w:szCs w:val="24"/>
        </w:rPr>
        <w:t>. Нормативная прибыль.</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При определении НВВ нормативная прибыль не учтена.</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lastRenderedPageBreak/>
        <w:t>В целях выравнивания уровня затрат из НВВ исключены излишне полученные в 2014 г. средства на проведение текущих ремонтов в размере 20,58 тыс. руб.</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Необходимая валовая выручка на 2017 год составила 89,05 тыс. руб.</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Экономически обоснованные тарифы на водоотведение в 2017 г. составили:</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- 33,35 руб./м3 - с 01.01.2017 по 30.06.2017 г.</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- 34,12 руб./м3 - с 01.07.2017 г. по 31.12.2017 г. (НДС не облагается).</w:t>
      </w:r>
    </w:p>
    <w:p w:rsidR="00213C38" w:rsidRPr="000A0F2D" w:rsidRDefault="00213C38" w:rsidP="00213C38">
      <w:pPr>
        <w:pStyle w:val="ConsPlusCell"/>
        <w:ind w:firstLine="709"/>
        <w:jc w:val="both"/>
        <w:outlineLvl w:val="0"/>
        <w:rPr>
          <w:rFonts w:ascii="Times New Roman" w:hAnsi="Times New Roman" w:cs="Times New Roman"/>
          <w:sz w:val="24"/>
          <w:szCs w:val="24"/>
        </w:rPr>
      </w:pP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При расчете НВВ на 2018 г. приняты следующие статьи затрат.</w:t>
      </w:r>
      <w:r w:rsidRPr="000A0F2D">
        <w:rPr>
          <w:rFonts w:ascii="Times New Roman" w:hAnsi="Times New Roman" w:cs="Times New Roman"/>
          <w:bCs/>
          <w:sz w:val="24"/>
          <w:szCs w:val="24"/>
        </w:rPr>
        <w:t xml:space="preserve"> </w:t>
      </w:r>
      <w:r w:rsidRPr="000A0F2D">
        <w:rPr>
          <w:rFonts w:ascii="Times New Roman" w:hAnsi="Times New Roman" w:cs="Times New Roman"/>
          <w:sz w:val="24"/>
          <w:szCs w:val="24"/>
        </w:rPr>
        <w:t xml:space="preserve"> </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lang w:val="en-US"/>
        </w:rPr>
        <w:t>I</w:t>
      </w:r>
      <w:r w:rsidRPr="000A0F2D">
        <w:rPr>
          <w:rFonts w:ascii="Times New Roman" w:hAnsi="Times New Roman" w:cs="Times New Roman"/>
          <w:sz w:val="24"/>
          <w:szCs w:val="24"/>
        </w:rPr>
        <w:t>.Текущие расходы.</w:t>
      </w:r>
    </w:p>
    <w:p w:rsidR="00213C38" w:rsidRPr="000A0F2D" w:rsidRDefault="00213C38" w:rsidP="00213C38">
      <w:pPr>
        <w:pStyle w:val="ConsPlusCell"/>
        <w:ind w:left="709"/>
        <w:jc w:val="both"/>
        <w:outlineLvl w:val="0"/>
        <w:rPr>
          <w:rFonts w:ascii="Times New Roman" w:hAnsi="Times New Roman" w:cs="Times New Roman"/>
          <w:sz w:val="24"/>
          <w:szCs w:val="24"/>
        </w:rPr>
      </w:pPr>
      <w:r w:rsidRPr="000A0F2D">
        <w:rPr>
          <w:rFonts w:ascii="Times New Roman" w:hAnsi="Times New Roman" w:cs="Times New Roman"/>
          <w:sz w:val="24"/>
          <w:szCs w:val="24"/>
        </w:rPr>
        <w:t>1. Операционные расходы на 2018 год.</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xml:space="preserve">Расчет операционных расходов на 2018 г. производится на основе операционных расходов 2-го полугодия 2017 года, с учетом индекса эффективности операционных расходов 1%, индекса потребительских цен на 2018 год, определенного прогнозом социально-экономического развития в размере 5,0%. Поскольку изменение количества активов в течение долгосрочного периода не планируется, ИКА принят равным 0. </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xml:space="preserve">Размер операционных расходов 1 полугодия 2018 г. принят равным операционным расходам 2-го полугодия 2017 года – 54,68 тыс. руб. </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Размер операционных расходов 2-го полугодия 2018 г. рассчитан по формуле 8 пункта 45 Методических указаний:</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ОР</w:t>
      </w:r>
      <w:r w:rsidRPr="000A0F2D">
        <w:rPr>
          <w:rFonts w:ascii="Times New Roman" w:hAnsi="Times New Roman" w:cs="Times New Roman"/>
          <w:sz w:val="24"/>
          <w:szCs w:val="24"/>
          <w:vertAlign w:val="subscript"/>
        </w:rPr>
        <w:t>2018</w:t>
      </w:r>
      <w:r w:rsidRPr="000A0F2D">
        <w:rPr>
          <w:rFonts w:ascii="Times New Roman" w:hAnsi="Times New Roman" w:cs="Times New Roman"/>
          <w:sz w:val="24"/>
          <w:szCs w:val="24"/>
        </w:rPr>
        <w:t>= 54,68*(1-0,01)*(1+0,050) = 56,84 тыс. рублей.</w:t>
      </w:r>
    </w:p>
    <w:p w:rsidR="00213C38" w:rsidRPr="000A0F2D" w:rsidRDefault="00213C38" w:rsidP="00213C38">
      <w:pPr>
        <w:spacing w:after="0" w:line="240" w:lineRule="auto"/>
        <w:ind w:firstLine="709"/>
        <w:jc w:val="both"/>
        <w:rPr>
          <w:rFonts w:ascii="Times New Roman" w:hAnsi="Times New Roman"/>
          <w:sz w:val="24"/>
          <w:szCs w:val="24"/>
        </w:rPr>
      </w:pPr>
      <w:r w:rsidRPr="000A0F2D">
        <w:rPr>
          <w:rFonts w:ascii="Times New Roman" w:hAnsi="Times New Roman"/>
          <w:sz w:val="24"/>
          <w:szCs w:val="24"/>
        </w:rPr>
        <w:t xml:space="preserve">3. </w:t>
      </w:r>
      <w:r w:rsidRPr="000A0F2D">
        <w:rPr>
          <w:rFonts w:ascii="Times New Roman" w:hAnsi="Times New Roman"/>
          <w:bCs/>
          <w:sz w:val="24"/>
          <w:szCs w:val="24"/>
        </w:rPr>
        <w:t>Неподконтрольные расходы.</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Сумма налога, уплачиваемого в связи с применением УСНО, составила 3,44 тыс. руб.</w:t>
      </w:r>
    </w:p>
    <w:p w:rsidR="00213C38" w:rsidRPr="000A0F2D" w:rsidRDefault="00213C38" w:rsidP="00213C38">
      <w:pPr>
        <w:tabs>
          <w:tab w:val="left" w:pos="993"/>
        </w:tabs>
        <w:spacing w:after="0" w:line="240" w:lineRule="auto"/>
        <w:ind w:firstLine="709"/>
        <w:jc w:val="both"/>
        <w:rPr>
          <w:rFonts w:ascii="Times New Roman" w:hAnsi="Times New Roman"/>
          <w:bCs/>
          <w:sz w:val="24"/>
          <w:szCs w:val="24"/>
        </w:rPr>
      </w:pPr>
      <w:r w:rsidRPr="000A0F2D">
        <w:rPr>
          <w:rFonts w:ascii="Times New Roman" w:hAnsi="Times New Roman"/>
          <w:bCs/>
          <w:sz w:val="24"/>
          <w:szCs w:val="24"/>
          <w:lang w:val="en-US"/>
        </w:rPr>
        <w:t>II</w:t>
      </w:r>
      <w:r w:rsidRPr="000A0F2D">
        <w:rPr>
          <w:rFonts w:ascii="Times New Roman" w:hAnsi="Times New Roman"/>
          <w:bCs/>
          <w:sz w:val="24"/>
          <w:szCs w:val="24"/>
        </w:rPr>
        <w:t>. Амортизация.</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Амортизационные отчисления не начисляются.</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lang w:val="en-US"/>
        </w:rPr>
        <w:t>III</w:t>
      </w:r>
      <w:r w:rsidRPr="000A0F2D">
        <w:rPr>
          <w:rFonts w:ascii="Times New Roman" w:hAnsi="Times New Roman"/>
          <w:bCs/>
          <w:sz w:val="24"/>
          <w:szCs w:val="24"/>
        </w:rPr>
        <w:t>. Нормативная прибыль.</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При определении НВВ нормативная прибыль не учтена.</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В целях выравнивания уровня затрат из НВВ исключены излишне полученные в 2014 г. средства на проведение текущих ремонтов в размере 20,58 тыс. руб.</w:t>
      </w:r>
    </w:p>
    <w:p w:rsidR="00213C38" w:rsidRPr="000A0F2D" w:rsidRDefault="00213C38" w:rsidP="00213C38">
      <w:pPr>
        <w:autoSpaceDE w:val="0"/>
        <w:autoSpaceDN w:val="0"/>
        <w:adjustRightInd w:val="0"/>
        <w:spacing w:after="0" w:line="240" w:lineRule="auto"/>
        <w:ind w:firstLine="709"/>
        <w:jc w:val="both"/>
        <w:rPr>
          <w:rFonts w:ascii="Times New Roman" w:hAnsi="Times New Roman"/>
          <w:bCs/>
          <w:sz w:val="24"/>
          <w:szCs w:val="24"/>
        </w:rPr>
      </w:pPr>
      <w:r w:rsidRPr="000A0F2D">
        <w:rPr>
          <w:rFonts w:ascii="Times New Roman" w:hAnsi="Times New Roman"/>
          <w:bCs/>
          <w:sz w:val="24"/>
          <w:szCs w:val="24"/>
        </w:rPr>
        <w:t>Необходимая валовая выручка на 2018 год составила 90,83 тыс. руб.</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Экономически обоснованные тарифы на водоотведение в 2018 г. составили:</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- 34,12 руб./м3 - с 01.01.2018 по 30.06.2018 г.</w:t>
      </w:r>
    </w:p>
    <w:p w:rsidR="00213C38" w:rsidRPr="000A0F2D" w:rsidRDefault="00213C38" w:rsidP="00213C38">
      <w:pPr>
        <w:pStyle w:val="ConsPlusCell"/>
        <w:ind w:firstLine="709"/>
        <w:jc w:val="both"/>
        <w:outlineLvl w:val="0"/>
        <w:rPr>
          <w:rFonts w:ascii="Times New Roman" w:hAnsi="Times New Roman" w:cs="Times New Roman"/>
          <w:sz w:val="24"/>
          <w:szCs w:val="24"/>
        </w:rPr>
      </w:pPr>
      <w:r w:rsidRPr="000A0F2D">
        <w:rPr>
          <w:rFonts w:ascii="Times New Roman" w:hAnsi="Times New Roman" w:cs="Times New Roman"/>
          <w:sz w:val="24"/>
          <w:szCs w:val="24"/>
        </w:rPr>
        <w:t>- 34,70 руб./м3 - с 01.07.2018 г. по 31.12.2018 г. (НДС не облагается).</w:t>
      </w:r>
    </w:p>
    <w:p w:rsidR="00213C38" w:rsidRPr="000A0F2D" w:rsidRDefault="00213C38" w:rsidP="00213C38">
      <w:pPr>
        <w:pStyle w:val="a7"/>
        <w:jc w:val="both"/>
        <w:rPr>
          <w:rFonts w:ascii="Times New Roman" w:hAnsi="Times New Roman"/>
          <w:sz w:val="24"/>
          <w:szCs w:val="24"/>
        </w:rPr>
      </w:pPr>
      <w:r w:rsidRPr="000A0F2D">
        <w:rPr>
          <w:rFonts w:ascii="Times New Roman" w:hAnsi="Times New Roman"/>
          <w:sz w:val="24"/>
          <w:szCs w:val="24"/>
        </w:rPr>
        <w:t>Все члены Правления, принимавшие участие в рассмотрении вопросов № 1</w:t>
      </w:r>
      <w:r w:rsidR="0076663B">
        <w:rPr>
          <w:rFonts w:ascii="Times New Roman" w:hAnsi="Times New Roman"/>
          <w:sz w:val="24"/>
          <w:szCs w:val="24"/>
        </w:rPr>
        <w:t>6</w:t>
      </w:r>
      <w:r w:rsidRPr="000A0F2D">
        <w:rPr>
          <w:rFonts w:ascii="Times New Roman" w:hAnsi="Times New Roman"/>
          <w:sz w:val="24"/>
          <w:szCs w:val="24"/>
        </w:rPr>
        <w:t>, 1</w:t>
      </w:r>
      <w:r w:rsidR="0076663B">
        <w:rPr>
          <w:rFonts w:ascii="Times New Roman" w:hAnsi="Times New Roman"/>
          <w:sz w:val="24"/>
          <w:szCs w:val="24"/>
        </w:rPr>
        <w:t>7</w:t>
      </w:r>
      <w:r w:rsidRPr="000A0F2D">
        <w:rPr>
          <w:rFonts w:ascii="Times New Roman" w:hAnsi="Times New Roman"/>
          <w:sz w:val="24"/>
          <w:szCs w:val="24"/>
        </w:rPr>
        <w:t xml:space="preserve"> Повестки, поддержали единогласно предложение уполномоченного по делу А.А. Лебедевой.</w:t>
      </w:r>
    </w:p>
    <w:p w:rsidR="00213C38" w:rsidRPr="000A0F2D" w:rsidRDefault="00F74F92" w:rsidP="00213C38">
      <w:pPr>
        <w:tabs>
          <w:tab w:val="left" w:pos="709"/>
        </w:tabs>
        <w:spacing w:after="0" w:line="228" w:lineRule="auto"/>
        <w:ind w:firstLine="709"/>
        <w:jc w:val="both"/>
        <w:rPr>
          <w:rFonts w:ascii="Times New Roman" w:hAnsi="Times New Roman"/>
          <w:sz w:val="24"/>
          <w:szCs w:val="24"/>
        </w:rPr>
      </w:pPr>
      <w:r w:rsidRPr="00F74F92">
        <w:rPr>
          <w:rFonts w:ascii="Times New Roman" w:hAnsi="Times New Roman" w:cs="Times New Roman"/>
          <w:sz w:val="24"/>
          <w:szCs w:val="24"/>
        </w:rPr>
        <w:t>Якимова Л.А.</w:t>
      </w:r>
      <w:r w:rsidRPr="00E7586A">
        <w:rPr>
          <w:sz w:val="24"/>
          <w:szCs w:val="24"/>
        </w:rPr>
        <w:t xml:space="preserve"> </w:t>
      </w:r>
      <w:r w:rsidR="00213C38" w:rsidRPr="000A0F2D">
        <w:rPr>
          <w:rFonts w:ascii="Times New Roman" w:hAnsi="Times New Roman"/>
          <w:sz w:val="24"/>
          <w:szCs w:val="24"/>
        </w:rPr>
        <w:t>– Принять предложение А.А. Лебедевой.</w:t>
      </w:r>
    </w:p>
    <w:p w:rsidR="00213C38" w:rsidRPr="000A0F2D" w:rsidRDefault="00213C38" w:rsidP="00213C38">
      <w:pPr>
        <w:pStyle w:val="a7"/>
        <w:jc w:val="both"/>
        <w:rPr>
          <w:rFonts w:ascii="Times New Roman" w:hAnsi="Times New Roman"/>
          <w:sz w:val="24"/>
          <w:szCs w:val="24"/>
          <w:highlight w:val="yellow"/>
        </w:rPr>
      </w:pPr>
    </w:p>
    <w:p w:rsidR="00213C38" w:rsidRPr="000A0F2D" w:rsidRDefault="00213C38" w:rsidP="00213C38">
      <w:pPr>
        <w:autoSpaceDE w:val="0"/>
        <w:autoSpaceDN w:val="0"/>
        <w:adjustRightInd w:val="0"/>
        <w:spacing w:after="0" w:line="240" w:lineRule="auto"/>
        <w:jc w:val="both"/>
        <w:rPr>
          <w:rFonts w:ascii="Times New Roman" w:hAnsi="Times New Roman"/>
          <w:b/>
          <w:bCs/>
          <w:sz w:val="24"/>
          <w:szCs w:val="24"/>
        </w:rPr>
      </w:pPr>
      <w:r w:rsidRPr="000A0F2D">
        <w:rPr>
          <w:rFonts w:ascii="Times New Roman" w:hAnsi="Times New Roman"/>
          <w:b/>
          <w:bCs/>
          <w:sz w:val="24"/>
          <w:szCs w:val="24"/>
        </w:rPr>
        <w:t>РЕШИЛИ:</w:t>
      </w:r>
    </w:p>
    <w:p w:rsidR="00213C38" w:rsidRPr="000A0F2D" w:rsidRDefault="00213C38" w:rsidP="00213C38">
      <w:pPr>
        <w:tabs>
          <w:tab w:val="left" w:pos="567"/>
        </w:tabs>
        <w:spacing w:after="0" w:line="240" w:lineRule="auto"/>
        <w:ind w:firstLine="720"/>
        <w:jc w:val="both"/>
        <w:rPr>
          <w:rFonts w:ascii="Times New Roman" w:hAnsi="Times New Roman"/>
          <w:sz w:val="24"/>
          <w:szCs w:val="24"/>
        </w:rPr>
      </w:pPr>
      <w:r w:rsidRPr="000A0F2D">
        <w:rPr>
          <w:rFonts w:ascii="Times New Roman" w:hAnsi="Times New Roman"/>
          <w:sz w:val="24"/>
          <w:szCs w:val="24"/>
        </w:rPr>
        <w:t>1. Утвердить ООО «Зеблякиремсервис» производственную программу в сфере водоснабжения и водоотведения на 2016-2018 годы.</w:t>
      </w:r>
    </w:p>
    <w:p w:rsidR="00213C38" w:rsidRPr="000A0F2D" w:rsidRDefault="00213C38" w:rsidP="00213C38">
      <w:pPr>
        <w:tabs>
          <w:tab w:val="left" w:pos="567"/>
        </w:tabs>
        <w:spacing w:after="0" w:line="240" w:lineRule="auto"/>
        <w:ind w:firstLine="720"/>
        <w:jc w:val="both"/>
        <w:rPr>
          <w:rFonts w:ascii="Times New Roman" w:hAnsi="Times New Roman"/>
          <w:sz w:val="24"/>
          <w:szCs w:val="24"/>
        </w:rPr>
      </w:pPr>
      <w:r w:rsidRPr="000A0F2D">
        <w:rPr>
          <w:rFonts w:ascii="Times New Roman" w:hAnsi="Times New Roman"/>
          <w:sz w:val="24"/>
          <w:szCs w:val="24"/>
        </w:rPr>
        <w:t>2. Установить тарифы на питьевую воду и водоотведение для ООО «Зеблякиремсервис» Шарьинского муниципального района на 2016-2018 годы в размерах:</w:t>
      </w:r>
    </w:p>
    <w:tbl>
      <w:tblPr>
        <w:tblW w:w="5112" w:type="pct"/>
        <w:tblCellMar>
          <w:top w:w="102" w:type="dxa"/>
          <w:left w:w="62" w:type="dxa"/>
          <w:bottom w:w="102" w:type="dxa"/>
          <w:right w:w="62" w:type="dxa"/>
        </w:tblCellMar>
        <w:tblLook w:val="0000" w:firstRow="0" w:lastRow="0" w:firstColumn="0" w:lastColumn="0" w:noHBand="0" w:noVBand="0"/>
      </w:tblPr>
      <w:tblGrid>
        <w:gridCol w:w="1840"/>
        <w:gridCol w:w="1308"/>
        <w:gridCol w:w="114"/>
        <w:gridCol w:w="1159"/>
        <w:gridCol w:w="1316"/>
        <w:gridCol w:w="1318"/>
        <w:gridCol w:w="1306"/>
        <w:gridCol w:w="1329"/>
      </w:tblGrid>
      <w:tr w:rsidR="00213C38" w:rsidRPr="007C7318" w:rsidTr="005C09E8">
        <w:tc>
          <w:tcPr>
            <w:tcW w:w="949" w:type="pct"/>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jc w:val="center"/>
              <w:rPr>
                <w:sz w:val="20"/>
                <w:szCs w:val="20"/>
              </w:rPr>
            </w:pPr>
          </w:p>
        </w:tc>
        <w:tc>
          <w:tcPr>
            <w:tcW w:w="1332" w:type="pct"/>
            <w:gridSpan w:val="3"/>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jc w:val="center"/>
              <w:rPr>
                <w:sz w:val="20"/>
                <w:szCs w:val="20"/>
              </w:rPr>
            </w:pPr>
            <w:r w:rsidRPr="007C7318">
              <w:rPr>
                <w:sz w:val="20"/>
                <w:szCs w:val="20"/>
              </w:rPr>
              <w:t>2016 год</w:t>
            </w:r>
          </w:p>
        </w:tc>
        <w:tc>
          <w:tcPr>
            <w:tcW w:w="1359" w:type="pct"/>
            <w:gridSpan w:val="2"/>
            <w:tcBorders>
              <w:top w:val="single" w:sz="4" w:space="0" w:color="auto"/>
              <w:left w:val="single" w:sz="4" w:space="0" w:color="auto"/>
              <w:bottom w:val="single" w:sz="4" w:space="0" w:color="auto"/>
              <w:right w:val="single" w:sz="4" w:space="0" w:color="auto"/>
            </w:tcBorders>
          </w:tcPr>
          <w:p w:rsidR="00213C38" w:rsidRPr="007C7318" w:rsidRDefault="00213C38" w:rsidP="005C09E8">
            <w:pPr>
              <w:pStyle w:val="ConsPlusNormal"/>
              <w:jc w:val="center"/>
              <w:rPr>
                <w:sz w:val="20"/>
                <w:szCs w:val="20"/>
              </w:rPr>
            </w:pPr>
            <w:r w:rsidRPr="007C7318">
              <w:rPr>
                <w:sz w:val="20"/>
                <w:szCs w:val="20"/>
              </w:rPr>
              <w:t>2017 год</w:t>
            </w:r>
          </w:p>
        </w:tc>
        <w:tc>
          <w:tcPr>
            <w:tcW w:w="1360" w:type="pct"/>
            <w:gridSpan w:val="2"/>
            <w:tcBorders>
              <w:top w:val="single" w:sz="4" w:space="0" w:color="auto"/>
              <w:left w:val="single" w:sz="4" w:space="0" w:color="auto"/>
              <w:bottom w:val="single" w:sz="4" w:space="0" w:color="auto"/>
              <w:right w:val="single" w:sz="4" w:space="0" w:color="auto"/>
            </w:tcBorders>
          </w:tcPr>
          <w:p w:rsidR="00213C38" w:rsidRPr="007C7318" w:rsidRDefault="00213C38" w:rsidP="005C09E8">
            <w:pPr>
              <w:pStyle w:val="ConsPlusNormal"/>
              <w:jc w:val="center"/>
              <w:rPr>
                <w:sz w:val="20"/>
                <w:szCs w:val="20"/>
              </w:rPr>
            </w:pPr>
            <w:r w:rsidRPr="007C7318">
              <w:rPr>
                <w:sz w:val="20"/>
                <w:szCs w:val="20"/>
              </w:rPr>
              <w:t>2018 год</w:t>
            </w:r>
          </w:p>
        </w:tc>
      </w:tr>
      <w:tr w:rsidR="00213C38" w:rsidRPr="007C7318" w:rsidTr="005C09E8">
        <w:tc>
          <w:tcPr>
            <w:tcW w:w="949" w:type="pct"/>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jc w:val="center"/>
              <w:rPr>
                <w:sz w:val="20"/>
                <w:szCs w:val="20"/>
              </w:rPr>
            </w:pPr>
            <w:r w:rsidRPr="007C7318">
              <w:rPr>
                <w:sz w:val="20"/>
                <w:szCs w:val="20"/>
              </w:rPr>
              <w:t>Категория потребителей</w:t>
            </w:r>
          </w:p>
        </w:tc>
        <w:tc>
          <w:tcPr>
            <w:tcW w:w="675" w:type="pct"/>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jc w:val="center"/>
              <w:rPr>
                <w:sz w:val="20"/>
                <w:szCs w:val="20"/>
              </w:rPr>
            </w:pPr>
            <w:r w:rsidRPr="007C7318">
              <w:rPr>
                <w:sz w:val="20"/>
                <w:szCs w:val="20"/>
              </w:rPr>
              <w:t>с 01.01.2016</w:t>
            </w:r>
          </w:p>
          <w:p w:rsidR="00213C38" w:rsidRPr="007C7318" w:rsidRDefault="00213C38" w:rsidP="005C09E8">
            <w:pPr>
              <w:pStyle w:val="ConsPlusNormal"/>
              <w:jc w:val="center"/>
              <w:rPr>
                <w:sz w:val="20"/>
                <w:szCs w:val="20"/>
              </w:rPr>
            </w:pPr>
            <w:r w:rsidRPr="007C7318">
              <w:rPr>
                <w:sz w:val="20"/>
                <w:szCs w:val="20"/>
              </w:rPr>
              <w:t>по 30.06.2016</w:t>
            </w:r>
          </w:p>
        </w:tc>
        <w:tc>
          <w:tcPr>
            <w:tcW w:w="657" w:type="pct"/>
            <w:gridSpan w:val="2"/>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ind w:left="79" w:hanging="79"/>
              <w:jc w:val="center"/>
              <w:rPr>
                <w:sz w:val="20"/>
                <w:szCs w:val="20"/>
              </w:rPr>
            </w:pPr>
            <w:r w:rsidRPr="007C7318">
              <w:rPr>
                <w:sz w:val="20"/>
                <w:szCs w:val="20"/>
              </w:rPr>
              <w:t>с 01.07.2016</w:t>
            </w:r>
          </w:p>
          <w:p w:rsidR="00213C38" w:rsidRPr="007C7318" w:rsidRDefault="00213C38" w:rsidP="005C09E8">
            <w:pPr>
              <w:pStyle w:val="ConsPlusNormal"/>
              <w:jc w:val="center"/>
              <w:rPr>
                <w:sz w:val="20"/>
                <w:szCs w:val="20"/>
              </w:rPr>
            </w:pPr>
            <w:r w:rsidRPr="007C7318">
              <w:rPr>
                <w:sz w:val="20"/>
                <w:szCs w:val="20"/>
              </w:rPr>
              <w:t>по 31.12.2016</w:t>
            </w:r>
          </w:p>
        </w:tc>
        <w:tc>
          <w:tcPr>
            <w:tcW w:w="679" w:type="pct"/>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jc w:val="center"/>
              <w:rPr>
                <w:sz w:val="20"/>
                <w:szCs w:val="20"/>
              </w:rPr>
            </w:pPr>
            <w:r w:rsidRPr="007C7318">
              <w:rPr>
                <w:sz w:val="20"/>
                <w:szCs w:val="20"/>
              </w:rPr>
              <w:t>с 01.01.2017</w:t>
            </w:r>
          </w:p>
          <w:p w:rsidR="00213C38" w:rsidRPr="007C7318" w:rsidRDefault="00213C38" w:rsidP="005C09E8">
            <w:pPr>
              <w:pStyle w:val="ConsPlusNormal"/>
              <w:jc w:val="center"/>
              <w:rPr>
                <w:sz w:val="20"/>
                <w:szCs w:val="20"/>
              </w:rPr>
            </w:pPr>
            <w:r w:rsidRPr="007C7318">
              <w:rPr>
                <w:sz w:val="20"/>
                <w:szCs w:val="20"/>
              </w:rPr>
              <w:t>по 30.06.2017</w:t>
            </w:r>
          </w:p>
        </w:tc>
        <w:tc>
          <w:tcPr>
            <w:tcW w:w="680" w:type="pct"/>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jc w:val="center"/>
              <w:rPr>
                <w:sz w:val="20"/>
                <w:szCs w:val="20"/>
              </w:rPr>
            </w:pPr>
            <w:r w:rsidRPr="007C7318">
              <w:rPr>
                <w:sz w:val="20"/>
                <w:szCs w:val="20"/>
              </w:rPr>
              <w:t>с 01.07.2017</w:t>
            </w:r>
          </w:p>
          <w:p w:rsidR="00213C38" w:rsidRPr="007C7318" w:rsidRDefault="00213C38" w:rsidP="005C09E8">
            <w:pPr>
              <w:pStyle w:val="ConsPlusNormal"/>
              <w:jc w:val="center"/>
              <w:rPr>
                <w:sz w:val="20"/>
                <w:szCs w:val="20"/>
              </w:rPr>
            </w:pPr>
            <w:r w:rsidRPr="007C7318">
              <w:rPr>
                <w:sz w:val="20"/>
                <w:szCs w:val="20"/>
              </w:rPr>
              <w:t>по 31.12.2017</w:t>
            </w:r>
          </w:p>
        </w:tc>
        <w:tc>
          <w:tcPr>
            <w:tcW w:w="674" w:type="pct"/>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rPr>
                <w:sz w:val="20"/>
                <w:szCs w:val="20"/>
              </w:rPr>
            </w:pPr>
            <w:r w:rsidRPr="007C7318">
              <w:rPr>
                <w:sz w:val="20"/>
                <w:szCs w:val="20"/>
              </w:rPr>
              <w:t>с 01.01.2018</w:t>
            </w:r>
          </w:p>
          <w:p w:rsidR="00213C38" w:rsidRPr="007C7318" w:rsidRDefault="00213C38" w:rsidP="005C09E8">
            <w:pPr>
              <w:pStyle w:val="ConsPlusNormal"/>
              <w:rPr>
                <w:sz w:val="20"/>
                <w:szCs w:val="20"/>
              </w:rPr>
            </w:pPr>
            <w:r w:rsidRPr="007C7318">
              <w:rPr>
                <w:sz w:val="20"/>
                <w:szCs w:val="20"/>
              </w:rPr>
              <w:t>по 30.06.2018</w:t>
            </w:r>
          </w:p>
        </w:tc>
        <w:tc>
          <w:tcPr>
            <w:tcW w:w="686" w:type="pct"/>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jc w:val="center"/>
              <w:rPr>
                <w:sz w:val="20"/>
                <w:szCs w:val="20"/>
              </w:rPr>
            </w:pPr>
            <w:r w:rsidRPr="007C7318">
              <w:rPr>
                <w:sz w:val="20"/>
                <w:szCs w:val="20"/>
              </w:rPr>
              <w:t>с 01.07.2018</w:t>
            </w:r>
          </w:p>
          <w:p w:rsidR="00213C38" w:rsidRPr="007C7318" w:rsidRDefault="00213C38" w:rsidP="005C09E8">
            <w:pPr>
              <w:pStyle w:val="ConsPlusNormal"/>
              <w:jc w:val="center"/>
              <w:rPr>
                <w:sz w:val="20"/>
                <w:szCs w:val="20"/>
              </w:rPr>
            </w:pPr>
            <w:r w:rsidRPr="007C7318">
              <w:rPr>
                <w:sz w:val="20"/>
                <w:szCs w:val="20"/>
              </w:rPr>
              <w:t>по 31.12.2018</w:t>
            </w:r>
          </w:p>
        </w:tc>
      </w:tr>
      <w:tr w:rsidR="00213C38" w:rsidRPr="007C7318" w:rsidTr="005C09E8">
        <w:tc>
          <w:tcPr>
            <w:tcW w:w="5000" w:type="pct"/>
            <w:gridSpan w:val="8"/>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rPr>
                <w:sz w:val="20"/>
                <w:szCs w:val="20"/>
              </w:rPr>
            </w:pPr>
            <w:r w:rsidRPr="007C7318">
              <w:rPr>
                <w:sz w:val="20"/>
                <w:szCs w:val="20"/>
              </w:rPr>
              <w:t>Вода питьевая (одноставочный тариф, руб./куб.м)</w:t>
            </w:r>
          </w:p>
        </w:tc>
      </w:tr>
      <w:tr w:rsidR="00213C38" w:rsidRPr="007C7318" w:rsidTr="005C09E8">
        <w:tc>
          <w:tcPr>
            <w:tcW w:w="949" w:type="pct"/>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rPr>
                <w:sz w:val="20"/>
                <w:szCs w:val="20"/>
              </w:rPr>
            </w:pPr>
            <w:r w:rsidRPr="007C7318">
              <w:rPr>
                <w:sz w:val="20"/>
                <w:szCs w:val="20"/>
              </w:rPr>
              <w:t>Население</w:t>
            </w:r>
          </w:p>
        </w:tc>
        <w:tc>
          <w:tcPr>
            <w:tcW w:w="734" w:type="pct"/>
            <w:gridSpan w:val="2"/>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jc w:val="center"/>
              <w:rPr>
                <w:sz w:val="20"/>
                <w:szCs w:val="20"/>
              </w:rPr>
            </w:pPr>
            <w:r w:rsidRPr="007C7318">
              <w:rPr>
                <w:sz w:val="20"/>
                <w:szCs w:val="20"/>
              </w:rPr>
              <w:t>41,81</w:t>
            </w:r>
          </w:p>
        </w:tc>
        <w:tc>
          <w:tcPr>
            <w:tcW w:w="598" w:type="pct"/>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jc w:val="center"/>
              <w:rPr>
                <w:sz w:val="20"/>
                <w:szCs w:val="20"/>
              </w:rPr>
            </w:pPr>
            <w:r w:rsidRPr="007C7318">
              <w:rPr>
                <w:sz w:val="20"/>
                <w:szCs w:val="20"/>
              </w:rPr>
              <w:t>42,66</w:t>
            </w:r>
          </w:p>
        </w:tc>
        <w:tc>
          <w:tcPr>
            <w:tcW w:w="679" w:type="pct"/>
            <w:tcBorders>
              <w:top w:val="single" w:sz="4" w:space="0" w:color="auto"/>
              <w:left w:val="single" w:sz="4" w:space="0" w:color="auto"/>
              <w:bottom w:val="single" w:sz="4" w:space="0" w:color="auto"/>
              <w:right w:val="single" w:sz="4" w:space="0" w:color="auto"/>
            </w:tcBorders>
          </w:tcPr>
          <w:p w:rsidR="00213C38" w:rsidRPr="007C7318" w:rsidRDefault="00213C38" w:rsidP="005C09E8">
            <w:pPr>
              <w:pStyle w:val="ConsPlusNormal"/>
              <w:jc w:val="center"/>
              <w:rPr>
                <w:sz w:val="20"/>
                <w:szCs w:val="20"/>
              </w:rPr>
            </w:pPr>
            <w:r w:rsidRPr="007C7318">
              <w:rPr>
                <w:sz w:val="20"/>
                <w:szCs w:val="20"/>
              </w:rPr>
              <w:t>42,66</w:t>
            </w:r>
          </w:p>
        </w:tc>
        <w:tc>
          <w:tcPr>
            <w:tcW w:w="680" w:type="pct"/>
            <w:tcBorders>
              <w:top w:val="single" w:sz="4" w:space="0" w:color="auto"/>
              <w:left w:val="single" w:sz="4" w:space="0" w:color="auto"/>
              <w:bottom w:val="single" w:sz="4" w:space="0" w:color="auto"/>
              <w:right w:val="single" w:sz="4" w:space="0" w:color="auto"/>
            </w:tcBorders>
          </w:tcPr>
          <w:p w:rsidR="00213C38" w:rsidRPr="007C7318" w:rsidRDefault="00213C38" w:rsidP="005C09E8">
            <w:pPr>
              <w:pStyle w:val="ConsPlusNormal"/>
              <w:jc w:val="center"/>
              <w:rPr>
                <w:sz w:val="20"/>
                <w:szCs w:val="20"/>
              </w:rPr>
            </w:pPr>
            <w:r w:rsidRPr="007C7318">
              <w:rPr>
                <w:sz w:val="20"/>
                <w:szCs w:val="20"/>
              </w:rPr>
              <w:t>45,14</w:t>
            </w:r>
          </w:p>
        </w:tc>
        <w:tc>
          <w:tcPr>
            <w:tcW w:w="674" w:type="pct"/>
            <w:tcBorders>
              <w:top w:val="single" w:sz="4" w:space="0" w:color="auto"/>
              <w:left w:val="single" w:sz="4" w:space="0" w:color="auto"/>
              <w:bottom w:val="single" w:sz="4" w:space="0" w:color="auto"/>
              <w:right w:val="single" w:sz="4" w:space="0" w:color="auto"/>
            </w:tcBorders>
          </w:tcPr>
          <w:p w:rsidR="00213C38" w:rsidRPr="007C7318" w:rsidRDefault="00213C38" w:rsidP="005C09E8">
            <w:pPr>
              <w:pStyle w:val="ConsPlusNormal"/>
              <w:jc w:val="center"/>
              <w:rPr>
                <w:sz w:val="20"/>
                <w:szCs w:val="20"/>
              </w:rPr>
            </w:pPr>
            <w:r w:rsidRPr="007C7318">
              <w:rPr>
                <w:sz w:val="20"/>
                <w:szCs w:val="20"/>
              </w:rPr>
              <w:t>45,14</w:t>
            </w:r>
          </w:p>
        </w:tc>
        <w:tc>
          <w:tcPr>
            <w:tcW w:w="686" w:type="pct"/>
            <w:tcBorders>
              <w:top w:val="single" w:sz="4" w:space="0" w:color="auto"/>
              <w:left w:val="single" w:sz="4" w:space="0" w:color="auto"/>
              <w:bottom w:val="single" w:sz="4" w:space="0" w:color="auto"/>
              <w:right w:val="single" w:sz="4" w:space="0" w:color="auto"/>
            </w:tcBorders>
          </w:tcPr>
          <w:p w:rsidR="00213C38" w:rsidRPr="007C7318" w:rsidRDefault="00213C38" w:rsidP="005C09E8">
            <w:pPr>
              <w:pStyle w:val="ConsPlusNormal"/>
              <w:jc w:val="center"/>
              <w:rPr>
                <w:sz w:val="20"/>
                <w:szCs w:val="20"/>
              </w:rPr>
            </w:pPr>
            <w:r w:rsidRPr="007C7318">
              <w:rPr>
                <w:sz w:val="20"/>
                <w:szCs w:val="20"/>
              </w:rPr>
              <w:t>47,28</w:t>
            </w:r>
          </w:p>
        </w:tc>
      </w:tr>
      <w:tr w:rsidR="00213C38" w:rsidRPr="007C7318" w:rsidTr="005C09E8">
        <w:trPr>
          <w:trHeight w:val="854"/>
        </w:trPr>
        <w:tc>
          <w:tcPr>
            <w:tcW w:w="949" w:type="pct"/>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rPr>
                <w:sz w:val="20"/>
                <w:szCs w:val="20"/>
              </w:rPr>
            </w:pPr>
            <w:r w:rsidRPr="007C7318">
              <w:rPr>
                <w:sz w:val="20"/>
                <w:szCs w:val="20"/>
              </w:rPr>
              <w:lastRenderedPageBreak/>
              <w:t xml:space="preserve">Бюджетные и прочие потребители  </w:t>
            </w:r>
          </w:p>
        </w:tc>
        <w:tc>
          <w:tcPr>
            <w:tcW w:w="734" w:type="pct"/>
            <w:gridSpan w:val="2"/>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jc w:val="center"/>
              <w:rPr>
                <w:sz w:val="20"/>
                <w:szCs w:val="20"/>
              </w:rPr>
            </w:pPr>
            <w:r w:rsidRPr="007C7318">
              <w:rPr>
                <w:sz w:val="20"/>
                <w:szCs w:val="20"/>
              </w:rPr>
              <w:t>41,81</w:t>
            </w:r>
          </w:p>
        </w:tc>
        <w:tc>
          <w:tcPr>
            <w:tcW w:w="598" w:type="pct"/>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jc w:val="center"/>
              <w:rPr>
                <w:sz w:val="20"/>
                <w:szCs w:val="20"/>
              </w:rPr>
            </w:pPr>
            <w:r w:rsidRPr="007C7318">
              <w:rPr>
                <w:sz w:val="20"/>
                <w:szCs w:val="20"/>
              </w:rPr>
              <w:t>42,66</w:t>
            </w:r>
          </w:p>
        </w:tc>
        <w:tc>
          <w:tcPr>
            <w:tcW w:w="679" w:type="pct"/>
            <w:tcBorders>
              <w:top w:val="single" w:sz="4" w:space="0" w:color="auto"/>
              <w:left w:val="single" w:sz="4" w:space="0" w:color="auto"/>
              <w:bottom w:val="single" w:sz="4" w:space="0" w:color="auto"/>
              <w:right w:val="single" w:sz="4" w:space="0" w:color="auto"/>
            </w:tcBorders>
          </w:tcPr>
          <w:p w:rsidR="00213C38" w:rsidRPr="007C7318" w:rsidRDefault="00213C38" w:rsidP="005C09E8">
            <w:pPr>
              <w:pStyle w:val="ConsPlusNormal"/>
              <w:jc w:val="center"/>
              <w:rPr>
                <w:sz w:val="20"/>
                <w:szCs w:val="20"/>
              </w:rPr>
            </w:pPr>
          </w:p>
          <w:p w:rsidR="00213C38" w:rsidRPr="007C7318" w:rsidRDefault="00213C38" w:rsidP="005C09E8">
            <w:pPr>
              <w:pStyle w:val="ConsPlusNormal"/>
              <w:jc w:val="center"/>
              <w:rPr>
                <w:sz w:val="20"/>
                <w:szCs w:val="20"/>
              </w:rPr>
            </w:pPr>
            <w:r w:rsidRPr="007C7318">
              <w:rPr>
                <w:sz w:val="20"/>
                <w:szCs w:val="20"/>
              </w:rPr>
              <w:t>42,66</w:t>
            </w:r>
          </w:p>
        </w:tc>
        <w:tc>
          <w:tcPr>
            <w:tcW w:w="680" w:type="pct"/>
            <w:tcBorders>
              <w:top w:val="single" w:sz="4" w:space="0" w:color="auto"/>
              <w:left w:val="single" w:sz="4" w:space="0" w:color="auto"/>
              <w:bottom w:val="single" w:sz="4" w:space="0" w:color="auto"/>
              <w:right w:val="single" w:sz="4" w:space="0" w:color="auto"/>
            </w:tcBorders>
          </w:tcPr>
          <w:p w:rsidR="00213C38" w:rsidRPr="007C7318" w:rsidRDefault="00213C38" w:rsidP="005C09E8">
            <w:pPr>
              <w:pStyle w:val="ConsPlusNormal"/>
              <w:jc w:val="center"/>
              <w:rPr>
                <w:sz w:val="20"/>
                <w:szCs w:val="20"/>
              </w:rPr>
            </w:pPr>
          </w:p>
          <w:p w:rsidR="00213C38" w:rsidRPr="007C7318" w:rsidRDefault="00213C38" w:rsidP="005C09E8">
            <w:pPr>
              <w:pStyle w:val="ConsPlusNormal"/>
              <w:jc w:val="center"/>
              <w:rPr>
                <w:sz w:val="20"/>
                <w:szCs w:val="20"/>
              </w:rPr>
            </w:pPr>
            <w:r w:rsidRPr="007C7318">
              <w:rPr>
                <w:sz w:val="20"/>
                <w:szCs w:val="20"/>
              </w:rPr>
              <w:t>45,14</w:t>
            </w:r>
          </w:p>
        </w:tc>
        <w:tc>
          <w:tcPr>
            <w:tcW w:w="674" w:type="pct"/>
            <w:tcBorders>
              <w:top w:val="single" w:sz="4" w:space="0" w:color="auto"/>
              <w:left w:val="single" w:sz="4" w:space="0" w:color="auto"/>
              <w:bottom w:val="single" w:sz="4" w:space="0" w:color="auto"/>
              <w:right w:val="single" w:sz="4" w:space="0" w:color="auto"/>
            </w:tcBorders>
          </w:tcPr>
          <w:p w:rsidR="00213C38" w:rsidRPr="007C7318" w:rsidRDefault="00213C38" w:rsidP="005C09E8">
            <w:pPr>
              <w:pStyle w:val="ConsPlusNormal"/>
              <w:jc w:val="center"/>
              <w:rPr>
                <w:sz w:val="20"/>
                <w:szCs w:val="20"/>
              </w:rPr>
            </w:pPr>
          </w:p>
          <w:p w:rsidR="00213C38" w:rsidRPr="007C7318" w:rsidRDefault="00213C38" w:rsidP="005C09E8">
            <w:pPr>
              <w:pStyle w:val="ConsPlusNormal"/>
              <w:jc w:val="center"/>
              <w:rPr>
                <w:sz w:val="20"/>
                <w:szCs w:val="20"/>
              </w:rPr>
            </w:pPr>
            <w:r w:rsidRPr="007C7318">
              <w:rPr>
                <w:sz w:val="20"/>
                <w:szCs w:val="20"/>
              </w:rPr>
              <w:t>45,14</w:t>
            </w:r>
          </w:p>
        </w:tc>
        <w:tc>
          <w:tcPr>
            <w:tcW w:w="686" w:type="pct"/>
            <w:tcBorders>
              <w:top w:val="single" w:sz="4" w:space="0" w:color="auto"/>
              <w:left w:val="single" w:sz="4" w:space="0" w:color="auto"/>
              <w:bottom w:val="single" w:sz="4" w:space="0" w:color="auto"/>
              <w:right w:val="single" w:sz="4" w:space="0" w:color="auto"/>
            </w:tcBorders>
          </w:tcPr>
          <w:p w:rsidR="00213C38" w:rsidRPr="007C7318" w:rsidRDefault="00213C38" w:rsidP="005C09E8">
            <w:pPr>
              <w:pStyle w:val="ConsPlusNormal"/>
              <w:jc w:val="center"/>
              <w:rPr>
                <w:sz w:val="20"/>
                <w:szCs w:val="20"/>
              </w:rPr>
            </w:pPr>
          </w:p>
          <w:p w:rsidR="00213C38" w:rsidRPr="007C7318" w:rsidRDefault="00213C38" w:rsidP="005C09E8">
            <w:pPr>
              <w:pStyle w:val="ConsPlusNormal"/>
              <w:jc w:val="center"/>
              <w:rPr>
                <w:sz w:val="20"/>
                <w:szCs w:val="20"/>
              </w:rPr>
            </w:pPr>
            <w:r w:rsidRPr="007C7318">
              <w:rPr>
                <w:sz w:val="20"/>
                <w:szCs w:val="20"/>
              </w:rPr>
              <w:t>47,28</w:t>
            </w:r>
          </w:p>
        </w:tc>
      </w:tr>
      <w:tr w:rsidR="00213C38" w:rsidRPr="007C7318" w:rsidTr="005C09E8">
        <w:tc>
          <w:tcPr>
            <w:tcW w:w="5000" w:type="pct"/>
            <w:gridSpan w:val="8"/>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rPr>
                <w:sz w:val="20"/>
                <w:szCs w:val="20"/>
              </w:rPr>
            </w:pPr>
            <w:r w:rsidRPr="007C7318">
              <w:rPr>
                <w:sz w:val="20"/>
                <w:szCs w:val="20"/>
              </w:rPr>
              <w:t>Водоотведение (одноставочный тариф, руб./куб.м)</w:t>
            </w:r>
          </w:p>
        </w:tc>
      </w:tr>
      <w:tr w:rsidR="00213C38" w:rsidRPr="007C7318" w:rsidTr="005C09E8">
        <w:tc>
          <w:tcPr>
            <w:tcW w:w="949" w:type="pct"/>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rPr>
                <w:sz w:val="20"/>
                <w:szCs w:val="20"/>
              </w:rPr>
            </w:pPr>
            <w:r w:rsidRPr="007C7318">
              <w:rPr>
                <w:sz w:val="20"/>
                <w:szCs w:val="20"/>
              </w:rPr>
              <w:t xml:space="preserve">Население </w:t>
            </w:r>
          </w:p>
        </w:tc>
        <w:tc>
          <w:tcPr>
            <w:tcW w:w="734" w:type="pct"/>
            <w:gridSpan w:val="2"/>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jc w:val="center"/>
              <w:rPr>
                <w:sz w:val="20"/>
                <w:szCs w:val="20"/>
              </w:rPr>
            </w:pPr>
            <w:r w:rsidRPr="007C7318">
              <w:rPr>
                <w:sz w:val="20"/>
                <w:szCs w:val="20"/>
              </w:rPr>
              <w:t>33,35</w:t>
            </w:r>
          </w:p>
        </w:tc>
        <w:tc>
          <w:tcPr>
            <w:tcW w:w="598" w:type="pct"/>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jc w:val="center"/>
              <w:rPr>
                <w:sz w:val="20"/>
                <w:szCs w:val="20"/>
              </w:rPr>
            </w:pPr>
            <w:r w:rsidRPr="007C7318">
              <w:rPr>
                <w:sz w:val="20"/>
                <w:szCs w:val="20"/>
              </w:rPr>
              <w:t>33,35</w:t>
            </w:r>
          </w:p>
        </w:tc>
        <w:tc>
          <w:tcPr>
            <w:tcW w:w="679" w:type="pct"/>
            <w:tcBorders>
              <w:top w:val="single" w:sz="4" w:space="0" w:color="auto"/>
              <w:left w:val="single" w:sz="4" w:space="0" w:color="auto"/>
              <w:bottom w:val="single" w:sz="4" w:space="0" w:color="auto"/>
              <w:right w:val="single" w:sz="4" w:space="0" w:color="auto"/>
            </w:tcBorders>
          </w:tcPr>
          <w:p w:rsidR="00213C38" w:rsidRPr="007C7318" w:rsidRDefault="00213C38" w:rsidP="005C09E8">
            <w:pPr>
              <w:pStyle w:val="ConsPlusNormal"/>
              <w:jc w:val="center"/>
              <w:rPr>
                <w:sz w:val="20"/>
                <w:szCs w:val="20"/>
              </w:rPr>
            </w:pPr>
            <w:r w:rsidRPr="007C7318">
              <w:rPr>
                <w:sz w:val="20"/>
                <w:szCs w:val="20"/>
              </w:rPr>
              <w:t>33,35</w:t>
            </w:r>
          </w:p>
        </w:tc>
        <w:tc>
          <w:tcPr>
            <w:tcW w:w="680" w:type="pct"/>
            <w:tcBorders>
              <w:top w:val="single" w:sz="4" w:space="0" w:color="auto"/>
              <w:left w:val="single" w:sz="4" w:space="0" w:color="auto"/>
              <w:bottom w:val="single" w:sz="4" w:space="0" w:color="auto"/>
              <w:right w:val="single" w:sz="4" w:space="0" w:color="auto"/>
            </w:tcBorders>
          </w:tcPr>
          <w:p w:rsidR="00213C38" w:rsidRPr="007C7318" w:rsidRDefault="00213C38" w:rsidP="005C09E8">
            <w:pPr>
              <w:pStyle w:val="ConsPlusNormal"/>
              <w:jc w:val="center"/>
              <w:rPr>
                <w:sz w:val="20"/>
                <w:szCs w:val="20"/>
              </w:rPr>
            </w:pPr>
            <w:r w:rsidRPr="007C7318">
              <w:rPr>
                <w:sz w:val="20"/>
                <w:szCs w:val="20"/>
              </w:rPr>
              <w:t>34,12</w:t>
            </w:r>
          </w:p>
        </w:tc>
        <w:tc>
          <w:tcPr>
            <w:tcW w:w="674" w:type="pct"/>
            <w:tcBorders>
              <w:top w:val="single" w:sz="4" w:space="0" w:color="auto"/>
              <w:left w:val="single" w:sz="4" w:space="0" w:color="auto"/>
              <w:bottom w:val="single" w:sz="4" w:space="0" w:color="auto"/>
              <w:right w:val="single" w:sz="4" w:space="0" w:color="auto"/>
            </w:tcBorders>
          </w:tcPr>
          <w:p w:rsidR="00213C38" w:rsidRPr="007C7318" w:rsidRDefault="00213C38" w:rsidP="005C09E8">
            <w:pPr>
              <w:pStyle w:val="ConsPlusNormal"/>
              <w:jc w:val="center"/>
              <w:rPr>
                <w:sz w:val="20"/>
                <w:szCs w:val="20"/>
              </w:rPr>
            </w:pPr>
            <w:r w:rsidRPr="007C7318">
              <w:rPr>
                <w:sz w:val="20"/>
                <w:szCs w:val="20"/>
              </w:rPr>
              <w:t>34,12</w:t>
            </w:r>
          </w:p>
        </w:tc>
        <w:tc>
          <w:tcPr>
            <w:tcW w:w="686" w:type="pct"/>
            <w:tcBorders>
              <w:top w:val="single" w:sz="4" w:space="0" w:color="auto"/>
              <w:left w:val="single" w:sz="4" w:space="0" w:color="auto"/>
              <w:bottom w:val="single" w:sz="4" w:space="0" w:color="auto"/>
              <w:right w:val="single" w:sz="4" w:space="0" w:color="auto"/>
            </w:tcBorders>
          </w:tcPr>
          <w:p w:rsidR="00213C38" w:rsidRPr="007C7318" w:rsidRDefault="00213C38" w:rsidP="005C09E8">
            <w:pPr>
              <w:pStyle w:val="ConsPlusNormal"/>
              <w:jc w:val="center"/>
              <w:rPr>
                <w:sz w:val="20"/>
                <w:szCs w:val="20"/>
              </w:rPr>
            </w:pPr>
            <w:r w:rsidRPr="007C7318">
              <w:rPr>
                <w:sz w:val="20"/>
                <w:szCs w:val="20"/>
              </w:rPr>
              <w:t>34,70</w:t>
            </w:r>
          </w:p>
        </w:tc>
      </w:tr>
      <w:tr w:rsidR="00213C38" w:rsidRPr="007C7318" w:rsidTr="005C09E8">
        <w:tc>
          <w:tcPr>
            <w:tcW w:w="949" w:type="pct"/>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rPr>
                <w:sz w:val="20"/>
                <w:szCs w:val="20"/>
              </w:rPr>
            </w:pPr>
            <w:r w:rsidRPr="007C7318">
              <w:rPr>
                <w:sz w:val="20"/>
                <w:szCs w:val="20"/>
              </w:rPr>
              <w:t xml:space="preserve">Бюджетные и прочие потребители </w:t>
            </w:r>
          </w:p>
        </w:tc>
        <w:tc>
          <w:tcPr>
            <w:tcW w:w="734" w:type="pct"/>
            <w:gridSpan w:val="2"/>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jc w:val="center"/>
              <w:rPr>
                <w:sz w:val="20"/>
                <w:szCs w:val="20"/>
              </w:rPr>
            </w:pPr>
            <w:r w:rsidRPr="007C7318">
              <w:rPr>
                <w:sz w:val="20"/>
                <w:szCs w:val="20"/>
              </w:rPr>
              <w:t>33,35</w:t>
            </w:r>
          </w:p>
        </w:tc>
        <w:tc>
          <w:tcPr>
            <w:tcW w:w="598" w:type="pct"/>
            <w:tcBorders>
              <w:top w:val="single" w:sz="4" w:space="0" w:color="auto"/>
              <w:left w:val="single" w:sz="4" w:space="0" w:color="auto"/>
              <w:bottom w:val="single" w:sz="4" w:space="0" w:color="auto"/>
              <w:right w:val="single" w:sz="4" w:space="0" w:color="auto"/>
            </w:tcBorders>
            <w:vAlign w:val="center"/>
          </w:tcPr>
          <w:p w:rsidR="00213C38" w:rsidRPr="007C7318" w:rsidRDefault="00213C38" w:rsidP="005C09E8">
            <w:pPr>
              <w:pStyle w:val="ConsPlusNormal"/>
              <w:jc w:val="center"/>
              <w:rPr>
                <w:sz w:val="20"/>
                <w:szCs w:val="20"/>
              </w:rPr>
            </w:pPr>
            <w:r w:rsidRPr="007C7318">
              <w:rPr>
                <w:sz w:val="20"/>
                <w:szCs w:val="20"/>
              </w:rPr>
              <w:t>33,35</w:t>
            </w:r>
          </w:p>
        </w:tc>
        <w:tc>
          <w:tcPr>
            <w:tcW w:w="679" w:type="pct"/>
            <w:tcBorders>
              <w:top w:val="single" w:sz="4" w:space="0" w:color="auto"/>
              <w:left w:val="single" w:sz="4" w:space="0" w:color="auto"/>
              <w:bottom w:val="single" w:sz="4" w:space="0" w:color="auto"/>
              <w:right w:val="single" w:sz="4" w:space="0" w:color="auto"/>
            </w:tcBorders>
          </w:tcPr>
          <w:p w:rsidR="00213C38" w:rsidRPr="007C7318" w:rsidRDefault="00213C38" w:rsidP="005C09E8">
            <w:pPr>
              <w:pStyle w:val="ConsPlusNormal"/>
              <w:jc w:val="center"/>
              <w:rPr>
                <w:sz w:val="20"/>
                <w:szCs w:val="20"/>
              </w:rPr>
            </w:pPr>
          </w:p>
          <w:p w:rsidR="00213C38" w:rsidRPr="007C7318" w:rsidRDefault="00213C38" w:rsidP="005C09E8">
            <w:pPr>
              <w:pStyle w:val="ConsPlusNormal"/>
              <w:jc w:val="center"/>
              <w:rPr>
                <w:sz w:val="20"/>
                <w:szCs w:val="20"/>
              </w:rPr>
            </w:pPr>
            <w:r w:rsidRPr="007C7318">
              <w:rPr>
                <w:sz w:val="20"/>
                <w:szCs w:val="20"/>
              </w:rPr>
              <w:t>33,35</w:t>
            </w:r>
          </w:p>
        </w:tc>
        <w:tc>
          <w:tcPr>
            <w:tcW w:w="680" w:type="pct"/>
            <w:tcBorders>
              <w:top w:val="single" w:sz="4" w:space="0" w:color="auto"/>
              <w:left w:val="single" w:sz="4" w:space="0" w:color="auto"/>
              <w:bottom w:val="single" w:sz="4" w:space="0" w:color="auto"/>
              <w:right w:val="single" w:sz="4" w:space="0" w:color="auto"/>
            </w:tcBorders>
          </w:tcPr>
          <w:p w:rsidR="00213C38" w:rsidRPr="007C7318" w:rsidRDefault="00213C38" w:rsidP="005C09E8">
            <w:pPr>
              <w:pStyle w:val="ConsPlusNormal"/>
              <w:jc w:val="center"/>
              <w:rPr>
                <w:sz w:val="20"/>
                <w:szCs w:val="20"/>
              </w:rPr>
            </w:pPr>
          </w:p>
          <w:p w:rsidR="00213C38" w:rsidRPr="007C7318" w:rsidRDefault="00213C38" w:rsidP="005C09E8">
            <w:pPr>
              <w:pStyle w:val="ConsPlusNormal"/>
              <w:jc w:val="center"/>
              <w:rPr>
                <w:sz w:val="20"/>
                <w:szCs w:val="20"/>
              </w:rPr>
            </w:pPr>
            <w:r w:rsidRPr="007C7318">
              <w:rPr>
                <w:sz w:val="20"/>
                <w:szCs w:val="20"/>
              </w:rPr>
              <w:t>34,12</w:t>
            </w:r>
          </w:p>
        </w:tc>
        <w:tc>
          <w:tcPr>
            <w:tcW w:w="674" w:type="pct"/>
            <w:tcBorders>
              <w:top w:val="single" w:sz="4" w:space="0" w:color="auto"/>
              <w:left w:val="single" w:sz="4" w:space="0" w:color="auto"/>
              <w:bottom w:val="single" w:sz="4" w:space="0" w:color="auto"/>
              <w:right w:val="single" w:sz="4" w:space="0" w:color="auto"/>
            </w:tcBorders>
          </w:tcPr>
          <w:p w:rsidR="00213C38" w:rsidRPr="007C7318" w:rsidRDefault="00213C38" w:rsidP="005C09E8">
            <w:pPr>
              <w:pStyle w:val="ConsPlusNormal"/>
              <w:jc w:val="center"/>
              <w:rPr>
                <w:sz w:val="20"/>
                <w:szCs w:val="20"/>
              </w:rPr>
            </w:pPr>
          </w:p>
          <w:p w:rsidR="00213C38" w:rsidRPr="007C7318" w:rsidRDefault="00213C38" w:rsidP="005C09E8">
            <w:pPr>
              <w:pStyle w:val="ConsPlusNormal"/>
              <w:jc w:val="center"/>
              <w:rPr>
                <w:sz w:val="20"/>
                <w:szCs w:val="20"/>
              </w:rPr>
            </w:pPr>
            <w:r w:rsidRPr="007C7318">
              <w:rPr>
                <w:sz w:val="20"/>
                <w:szCs w:val="20"/>
              </w:rPr>
              <w:t>34,12</w:t>
            </w:r>
          </w:p>
        </w:tc>
        <w:tc>
          <w:tcPr>
            <w:tcW w:w="686" w:type="pct"/>
            <w:tcBorders>
              <w:top w:val="single" w:sz="4" w:space="0" w:color="auto"/>
              <w:left w:val="single" w:sz="4" w:space="0" w:color="auto"/>
              <w:bottom w:val="single" w:sz="4" w:space="0" w:color="auto"/>
              <w:right w:val="single" w:sz="4" w:space="0" w:color="auto"/>
            </w:tcBorders>
          </w:tcPr>
          <w:p w:rsidR="00213C38" w:rsidRPr="007C7318" w:rsidRDefault="00213C38" w:rsidP="005C09E8">
            <w:pPr>
              <w:pStyle w:val="ConsPlusNormal"/>
              <w:jc w:val="center"/>
              <w:rPr>
                <w:sz w:val="20"/>
                <w:szCs w:val="20"/>
              </w:rPr>
            </w:pPr>
          </w:p>
          <w:p w:rsidR="00213C38" w:rsidRPr="007C7318" w:rsidRDefault="00213C38" w:rsidP="005C09E8">
            <w:pPr>
              <w:pStyle w:val="ConsPlusNormal"/>
              <w:jc w:val="center"/>
              <w:rPr>
                <w:sz w:val="20"/>
                <w:szCs w:val="20"/>
              </w:rPr>
            </w:pPr>
            <w:r w:rsidRPr="007C7318">
              <w:rPr>
                <w:sz w:val="20"/>
                <w:szCs w:val="20"/>
              </w:rPr>
              <w:t>34,70</w:t>
            </w:r>
          </w:p>
        </w:tc>
      </w:tr>
    </w:tbl>
    <w:p w:rsidR="00213C38" w:rsidRPr="000A0F2D" w:rsidRDefault="00213C38" w:rsidP="00213C38">
      <w:pPr>
        <w:spacing w:after="0" w:line="240" w:lineRule="auto"/>
        <w:contextualSpacing/>
        <w:jc w:val="both"/>
        <w:rPr>
          <w:rFonts w:ascii="Times New Roman" w:hAnsi="Times New Roman"/>
          <w:sz w:val="24"/>
          <w:szCs w:val="24"/>
        </w:rPr>
      </w:pPr>
      <w:r w:rsidRPr="000A0F2D">
        <w:rPr>
          <w:rFonts w:ascii="Times New Roman" w:hAnsi="Times New Roman"/>
          <w:sz w:val="24"/>
          <w:szCs w:val="24"/>
        </w:rPr>
        <w:t>Тарифы на питьевую воду и водоотведение для ООО «Зеблякиремсервис» Шарьинского муниципального района налогом на добавленную стоимость не облагаются в соответствии с главой 26.2 части второй Налогового кодекса Российской Федерации.</w:t>
      </w:r>
    </w:p>
    <w:p w:rsidR="00213C38" w:rsidRPr="000A0F2D" w:rsidRDefault="00213C38" w:rsidP="00213C38">
      <w:pPr>
        <w:spacing w:after="0" w:line="240" w:lineRule="auto"/>
        <w:ind w:right="-1" w:firstLine="709"/>
        <w:contextualSpacing/>
        <w:jc w:val="both"/>
        <w:rPr>
          <w:rFonts w:ascii="Times New Roman" w:hAnsi="Times New Roman"/>
          <w:sz w:val="24"/>
          <w:szCs w:val="24"/>
        </w:rPr>
      </w:pPr>
      <w:r w:rsidRPr="000A0F2D">
        <w:rPr>
          <w:rFonts w:ascii="Times New Roman" w:hAnsi="Times New Roman"/>
          <w:sz w:val="24"/>
          <w:szCs w:val="24"/>
        </w:rPr>
        <w:t>3. Установить долгосрочные параметры регулирования тарифов на питьевую воду и водоотведение для ООО «Зеблякиремсервис» Шарьинского муниципального района на 2016-2018 годы:</w:t>
      </w:r>
    </w:p>
    <w:tbl>
      <w:tblPr>
        <w:tblW w:w="5000" w:type="pct"/>
        <w:tblCellMar>
          <w:top w:w="102" w:type="dxa"/>
          <w:left w:w="62" w:type="dxa"/>
          <w:bottom w:w="102" w:type="dxa"/>
          <w:right w:w="62" w:type="dxa"/>
        </w:tblCellMar>
        <w:tblLook w:val="0000" w:firstRow="0" w:lastRow="0" w:firstColumn="0" w:lastColumn="0" w:noHBand="0" w:noVBand="0"/>
      </w:tblPr>
      <w:tblGrid>
        <w:gridCol w:w="1582"/>
        <w:gridCol w:w="844"/>
        <w:gridCol w:w="1526"/>
        <w:gridCol w:w="1596"/>
        <w:gridCol w:w="1469"/>
        <w:gridCol w:w="935"/>
        <w:gridCol w:w="1526"/>
      </w:tblGrid>
      <w:tr w:rsidR="00213C38" w:rsidRPr="00771746" w:rsidTr="005C09E8">
        <w:trPr>
          <w:trHeight w:val="765"/>
        </w:trPr>
        <w:tc>
          <w:tcPr>
            <w:tcW w:w="835" w:type="pct"/>
            <w:vMerge w:val="restart"/>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jc w:val="center"/>
              <w:rPr>
                <w:rFonts w:eastAsia="Times New Roman"/>
                <w:sz w:val="20"/>
                <w:szCs w:val="20"/>
              </w:rPr>
            </w:pPr>
            <w:r w:rsidRPr="00771746">
              <w:rPr>
                <w:rFonts w:eastAsia="Times New Roman"/>
                <w:sz w:val="20"/>
                <w:szCs w:val="20"/>
              </w:rPr>
              <w:t>Вид тарифа</w:t>
            </w:r>
          </w:p>
        </w:tc>
        <w:tc>
          <w:tcPr>
            <w:tcW w:w="445" w:type="pct"/>
            <w:vMerge w:val="restart"/>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jc w:val="center"/>
              <w:rPr>
                <w:rFonts w:eastAsia="Times New Roman"/>
                <w:sz w:val="20"/>
                <w:szCs w:val="20"/>
              </w:rPr>
            </w:pPr>
            <w:r w:rsidRPr="00771746">
              <w:rPr>
                <w:rFonts w:eastAsia="Times New Roman"/>
                <w:sz w:val="20"/>
                <w:szCs w:val="20"/>
              </w:rPr>
              <w:t xml:space="preserve">Период </w:t>
            </w:r>
          </w:p>
        </w:tc>
        <w:tc>
          <w:tcPr>
            <w:tcW w:w="805" w:type="pct"/>
            <w:vMerge w:val="restar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rFonts w:eastAsia="Times New Roman"/>
                <w:sz w:val="20"/>
                <w:szCs w:val="20"/>
              </w:rPr>
            </w:pPr>
            <w:r w:rsidRPr="00771746">
              <w:rPr>
                <w:rFonts w:eastAsia="Times New Roman"/>
                <w:sz w:val="20"/>
                <w:szCs w:val="20"/>
              </w:rPr>
              <w:t>Базовый уровень операционных расходов</w:t>
            </w:r>
          </w:p>
        </w:tc>
        <w:tc>
          <w:tcPr>
            <w:tcW w:w="842" w:type="pct"/>
            <w:vMerge w:val="restar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rFonts w:eastAsia="Times New Roman"/>
                <w:sz w:val="20"/>
                <w:szCs w:val="20"/>
              </w:rPr>
            </w:pPr>
            <w:r w:rsidRPr="00771746">
              <w:rPr>
                <w:rFonts w:eastAsia="Times New Roman"/>
                <w:sz w:val="20"/>
                <w:szCs w:val="20"/>
              </w:rPr>
              <w:t>Индекс эффективности операционных расходов</w:t>
            </w:r>
          </w:p>
        </w:tc>
        <w:tc>
          <w:tcPr>
            <w:tcW w:w="775" w:type="pct"/>
            <w:vMerge w:val="restar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rFonts w:eastAsia="Times New Roman"/>
                <w:sz w:val="20"/>
                <w:szCs w:val="20"/>
              </w:rPr>
            </w:pPr>
            <w:r w:rsidRPr="00771746">
              <w:rPr>
                <w:rFonts w:eastAsia="Times New Roman"/>
                <w:sz w:val="20"/>
                <w:szCs w:val="20"/>
              </w:rPr>
              <w:t>Нормативный уровень прибыли</w:t>
            </w:r>
          </w:p>
        </w:tc>
        <w:tc>
          <w:tcPr>
            <w:tcW w:w="1298" w:type="pct"/>
            <w:gridSpan w:val="2"/>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rFonts w:eastAsia="Times New Roman"/>
                <w:sz w:val="20"/>
                <w:szCs w:val="20"/>
              </w:rPr>
            </w:pPr>
            <w:r w:rsidRPr="00771746">
              <w:rPr>
                <w:rFonts w:eastAsia="Times New Roman"/>
                <w:sz w:val="20"/>
                <w:szCs w:val="20"/>
              </w:rPr>
              <w:t>Показатели энергосбережения и энергетической эффективности</w:t>
            </w:r>
          </w:p>
        </w:tc>
      </w:tr>
      <w:tr w:rsidR="00213C38" w:rsidRPr="00771746" w:rsidTr="005C09E8">
        <w:trPr>
          <w:trHeight w:val="611"/>
        </w:trPr>
        <w:tc>
          <w:tcPr>
            <w:tcW w:w="835" w:type="pct"/>
            <w:vMerge/>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jc w:val="center"/>
              <w:rPr>
                <w:rFonts w:eastAsia="Times New Roman"/>
                <w:sz w:val="20"/>
                <w:szCs w:val="20"/>
              </w:rPr>
            </w:pPr>
          </w:p>
        </w:tc>
        <w:tc>
          <w:tcPr>
            <w:tcW w:w="445" w:type="pct"/>
            <w:vMerge/>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jc w:val="center"/>
              <w:rPr>
                <w:rFonts w:eastAsia="Times New Roman"/>
                <w:sz w:val="20"/>
                <w:szCs w:val="20"/>
              </w:rPr>
            </w:pPr>
          </w:p>
        </w:tc>
        <w:tc>
          <w:tcPr>
            <w:tcW w:w="805" w:type="pct"/>
            <w:vMerge/>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rFonts w:eastAsia="Times New Roman"/>
                <w:sz w:val="20"/>
                <w:szCs w:val="20"/>
              </w:rPr>
            </w:pPr>
          </w:p>
        </w:tc>
        <w:tc>
          <w:tcPr>
            <w:tcW w:w="842" w:type="pct"/>
            <w:vMerge/>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rFonts w:eastAsia="Times New Roman"/>
                <w:sz w:val="20"/>
                <w:szCs w:val="20"/>
              </w:rPr>
            </w:pPr>
          </w:p>
        </w:tc>
        <w:tc>
          <w:tcPr>
            <w:tcW w:w="775" w:type="pct"/>
            <w:vMerge/>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rFonts w:eastAsia="Times New Roman"/>
                <w:sz w:val="20"/>
                <w:szCs w:val="20"/>
              </w:rPr>
            </w:pPr>
          </w:p>
        </w:tc>
        <w:tc>
          <w:tcPr>
            <w:tcW w:w="493"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rFonts w:eastAsia="Times New Roman"/>
                <w:sz w:val="20"/>
                <w:szCs w:val="20"/>
              </w:rPr>
            </w:pPr>
            <w:r w:rsidRPr="00771746">
              <w:rPr>
                <w:rFonts w:eastAsia="Times New Roman"/>
                <w:sz w:val="20"/>
                <w:szCs w:val="20"/>
              </w:rPr>
              <w:t>Уровень потерь воды</w:t>
            </w:r>
          </w:p>
        </w:tc>
        <w:tc>
          <w:tcPr>
            <w:tcW w:w="806"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rFonts w:eastAsia="Times New Roman"/>
                <w:sz w:val="20"/>
                <w:szCs w:val="20"/>
              </w:rPr>
            </w:pPr>
            <w:r w:rsidRPr="00771746">
              <w:rPr>
                <w:rFonts w:eastAsia="Times New Roman"/>
                <w:sz w:val="20"/>
                <w:szCs w:val="20"/>
              </w:rPr>
              <w:t>Удельный расход электрической энергии</w:t>
            </w:r>
          </w:p>
        </w:tc>
      </w:tr>
      <w:tr w:rsidR="00213C38" w:rsidRPr="00771746" w:rsidTr="005C09E8">
        <w:tc>
          <w:tcPr>
            <w:tcW w:w="835" w:type="pct"/>
            <w:vMerge/>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jc w:val="center"/>
              <w:rPr>
                <w:rFonts w:eastAsia="Times New Roman"/>
                <w:sz w:val="20"/>
                <w:szCs w:val="20"/>
              </w:rPr>
            </w:pPr>
          </w:p>
        </w:tc>
        <w:tc>
          <w:tcPr>
            <w:tcW w:w="445" w:type="pct"/>
            <w:vMerge/>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jc w:val="center"/>
              <w:rPr>
                <w:rFonts w:eastAsia="Times New Roman"/>
                <w:sz w:val="20"/>
                <w:szCs w:val="20"/>
              </w:rPr>
            </w:pPr>
          </w:p>
        </w:tc>
        <w:tc>
          <w:tcPr>
            <w:tcW w:w="805" w:type="pct"/>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jc w:val="center"/>
              <w:rPr>
                <w:rFonts w:eastAsia="Times New Roman"/>
                <w:sz w:val="20"/>
                <w:szCs w:val="20"/>
              </w:rPr>
            </w:pPr>
            <w:r w:rsidRPr="00771746">
              <w:rPr>
                <w:rFonts w:eastAsia="Times New Roman"/>
                <w:sz w:val="20"/>
                <w:szCs w:val="20"/>
              </w:rPr>
              <w:t>тыс. руб.</w:t>
            </w:r>
          </w:p>
        </w:tc>
        <w:tc>
          <w:tcPr>
            <w:tcW w:w="842" w:type="pct"/>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jc w:val="center"/>
              <w:rPr>
                <w:rFonts w:eastAsia="Times New Roman"/>
                <w:sz w:val="20"/>
                <w:szCs w:val="20"/>
              </w:rPr>
            </w:pPr>
            <w:r w:rsidRPr="00771746">
              <w:rPr>
                <w:rFonts w:eastAsia="Times New Roman"/>
                <w:sz w:val="20"/>
                <w:szCs w:val="20"/>
              </w:rPr>
              <w:t>%</w:t>
            </w:r>
          </w:p>
        </w:tc>
        <w:tc>
          <w:tcPr>
            <w:tcW w:w="775" w:type="pct"/>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jc w:val="center"/>
              <w:rPr>
                <w:rFonts w:eastAsia="Times New Roman"/>
                <w:sz w:val="20"/>
                <w:szCs w:val="20"/>
              </w:rPr>
            </w:pPr>
            <w:r w:rsidRPr="00771746">
              <w:rPr>
                <w:rFonts w:eastAsia="Times New Roman"/>
                <w:sz w:val="20"/>
                <w:szCs w:val="20"/>
              </w:rPr>
              <w:t>%</w:t>
            </w:r>
          </w:p>
        </w:tc>
        <w:tc>
          <w:tcPr>
            <w:tcW w:w="493" w:type="pct"/>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jc w:val="center"/>
              <w:rPr>
                <w:rFonts w:eastAsia="Times New Roman"/>
                <w:sz w:val="20"/>
                <w:szCs w:val="20"/>
              </w:rPr>
            </w:pPr>
            <w:r w:rsidRPr="00771746">
              <w:rPr>
                <w:rFonts w:eastAsia="Times New Roman"/>
                <w:sz w:val="20"/>
                <w:szCs w:val="20"/>
              </w:rPr>
              <w:t>%</w:t>
            </w:r>
          </w:p>
        </w:tc>
        <w:tc>
          <w:tcPr>
            <w:tcW w:w="806" w:type="pct"/>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jc w:val="center"/>
              <w:rPr>
                <w:rFonts w:eastAsia="Times New Roman"/>
                <w:sz w:val="20"/>
                <w:szCs w:val="20"/>
              </w:rPr>
            </w:pPr>
            <w:r w:rsidRPr="00771746">
              <w:rPr>
                <w:rFonts w:eastAsia="Times New Roman"/>
                <w:sz w:val="20"/>
                <w:szCs w:val="20"/>
              </w:rPr>
              <w:t>кВт*ч/куб.м</w:t>
            </w:r>
          </w:p>
        </w:tc>
      </w:tr>
      <w:tr w:rsidR="00213C38" w:rsidRPr="00771746" w:rsidTr="005C09E8">
        <w:tc>
          <w:tcPr>
            <w:tcW w:w="835" w:type="pct"/>
            <w:vMerge w:val="restart"/>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rPr>
                <w:rFonts w:eastAsia="Times New Roman"/>
                <w:sz w:val="20"/>
                <w:szCs w:val="20"/>
              </w:rPr>
            </w:pPr>
            <w:r w:rsidRPr="00771746">
              <w:rPr>
                <w:rFonts w:eastAsia="Times New Roman"/>
                <w:sz w:val="20"/>
                <w:szCs w:val="20"/>
              </w:rPr>
              <w:t xml:space="preserve">Вода питьевая </w:t>
            </w:r>
          </w:p>
        </w:tc>
        <w:tc>
          <w:tcPr>
            <w:tcW w:w="445" w:type="pct"/>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jc w:val="center"/>
              <w:rPr>
                <w:rFonts w:eastAsia="Times New Roman"/>
                <w:sz w:val="20"/>
                <w:szCs w:val="20"/>
              </w:rPr>
            </w:pPr>
            <w:r w:rsidRPr="00771746">
              <w:rPr>
                <w:rFonts w:eastAsia="Times New Roman"/>
                <w:sz w:val="20"/>
                <w:szCs w:val="20"/>
              </w:rPr>
              <w:t>2016 год</w:t>
            </w:r>
          </w:p>
        </w:tc>
        <w:tc>
          <w:tcPr>
            <w:tcW w:w="805"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1185,10</w:t>
            </w:r>
          </w:p>
        </w:tc>
        <w:tc>
          <w:tcPr>
            <w:tcW w:w="842"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8,38</w:t>
            </w:r>
          </w:p>
        </w:tc>
        <w:tc>
          <w:tcPr>
            <w:tcW w:w="806"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1,44</w:t>
            </w:r>
          </w:p>
        </w:tc>
      </w:tr>
      <w:tr w:rsidR="00213C38" w:rsidRPr="00771746" w:rsidTr="005C09E8">
        <w:tc>
          <w:tcPr>
            <w:tcW w:w="835" w:type="pct"/>
            <w:vMerge/>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rPr>
                <w:rFonts w:eastAsia="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jc w:val="center"/>
              <w:rPr>
                <w:rFonts w:eastAsia="Times New Roman"/>
                <w:sz w:val="20"/>
                <w:szCs w:val="20"/>
              </w:rPr>
            </w:pPr>
            <w:r w:rsidRPr="00771746">
              <w:rPr>
                <w:rFonts w:eastAsia="Times New Roman"/>
                <w:sz w:val="20"/>
                <w:szCs w:val="20"/>
              </w:rPr>
              <w:t xml:space="preserve">2017 год </w:t>
            </w:r>
          </w:p>
        </w:tc>
        <w:tc>
          <w:tcPr>
            <w:tcW w:w="805"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1185,10</w:t>
            </w:r>
          </w:p>
        </w:tc>
        <w:tc>
          <w:tcPr>
            <w:tcW w:w="842"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8,38</w:t>
            </w:r>
          </w:p>
        </w:tc>
        <w:tc>
          <w:tcPr>
            <w:tcW w:w="806"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1,44</w:t>
            </w:r>
          </w:p>
        </w:tc>
      </w:tr>
      <w:tr w:rsidR="00213C38" w:rsidRPr="00771746" w:rsidTr="005C09E8">
        <w:tc>
          <w:tcPr>
            <w:tcW w:w="835" w:type="pct"/>
            <w:vMerge/>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rPr>
                <w:rFonts w:eastAsia="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jc w:val="center"/>
              <w:rPr>
                <w:rFonts w:eastAsia="Times New Roman"/>
                <w:sz w:val="20"/>
                <w:szCs w:val="20"/>
              </w:rPr>
            </w:pPr>
            <w:r w:rsidRPr="00771746">
              <w:rPr>
                <w:rFonts w:eastAsia="Times New Roman"/>
                <w:sz w:val="20"/>
                <w:szCs w:val="20"/>
              </w:rPr>
              <w:t>2018 год</w:t>
            </w:r>
          </w:p>
        </w:tc>
        <w:tc>
          <w:tcPr>
            <w:tcW w:w="805"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1185,10</w:t>
            </w:r>
          </w:p>
        </w:tc>
        <w:tc>
          <w:tcPr>
            <w:tcW w:w="842"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8,38</w:t>
            </w:r>
          </w:p>
        </w:tc>
        <w:tc>
          <w:tcPr>
            <w:tcW w:w="806"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1,44</w:t>
            </w:r>
          </w:p>
        </w:tc>
      </w:tr>
      <w:tr w:rsidR="00213C38" w:rsidRPr="00771746" w:rsidTr="005C09E8">
        <w:tc>
          <w:tcPr>
            <w:tcW w:w="835" w:type="pct"/>
            <w:vMerge w:val="restart"/>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rPr>
                <w:rFonts w:eastAsia="Times New Roman"/>
                <w:sz w:val="20"/>
                <w:szCs w:val="20"/>
              </w:rPr>
            </w:pPr>
            <w:r w:rsidRPr="00771746">
              <w:rPr>
                <w:rFonts w:eastAsia="Times New Roman"/>
                <w:sz w:val="20"/>
                <w:szCs w:val="20"/>
              </w:rPr>
              <w:t>Водоотведение</w:t>
            </w:r>
          </w:p>
        </w:tc>
        <w:tc>
          <w:tcPr>
            <w:tcW w:w="445" w:type="pct"/>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jc w:val="center"/>
              <w:rPr>
                <w:rFonts w:eastAsia="Times New Roman"/>
                <w:sz w:val="20"/>
                <w:szCs w:val="20"/>
              </w:rPr>
            </w:pPr>
            <w:r w:rsidRPr="00771746">
              <w:rPr>
                <w:rFonts w:eastAsia="Times New Roman"/>
                <w:sz w:val="20"/>
                <w:szCs w:val="20"/>
              </w:rPr>
              <w:t>2016 год</w:t>
            </w:r>
          </w:p>
        </w:tc>
        <w:tc>
          <w:tcPr>
            <w:tcW w:w="805"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104,22</w:t>
            </w:r>
          </w:p>
        </w:tc>
        <w:tc>
          <w:tcPr>
            <w:tcW w:w="842"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p>
        </w:tc>
        <w:tc>
          <w:tcPr>
            <w:tcW w:w="806"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w:t>
            </w:r>
          </w:p>
        </w:tc>
      </w:tr>
      <w:tr w:rsidR="00213C38" w:rsidRPr="00771746" w:rsidTr="005C09E8">
        <w:tc>
          <w:tcPr>
            <w:tcW w:w="835" w:type="pct"/>
            <w:vMerge/>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rPr>
                <w:rFonts w:eastAsia="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jc w:val="center"/>
              <w:rPr>
                <w:rFonts w:eastAsia="Times New Roman"/>
                <w:sz w:val="20"/>
                <w:szCs w:val="20"/>
              </w:rPr>
            </w:pPr>
            <w:r w:rsidRPr="00771746">
              <w:rPr>
                <w:rFonts w:eastAsia="Times New Roman"/>
                <w:sz w:val="20"/>
                <w:szCs w:val="20"/>
              </w:rPr>
              <w:t xml:space="preserve">2017 год </w:t>
            </w:r>
          </w:p>
        </w:tc>
        <w:tc>
          <w:tcPr>
            <w:tcW w:w="805"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104,22</w:t>
            </w:r>
          </w:p>
        </w:tc>
        <w:tc>
          <w:tcPr>
            <w:tcW w:w="842"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p>
        </w:tc>
        <w:tc>
          <w:tcPr>
            <w:tcW w:w="806"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w:t>
            </w:r>
          </w:p>
        </w:tc>
      </w:tr>
      <w:tr w:rsidR="00213C38" w:rsidRPr="00771746" w:rsidTr="005C09E8">
        <w:tc>
          <w:tcPr>
            <w:tcW w:w="835" w:type="pct"/>
            <w:vMerge/>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rPr>
                <w:rFonts w:eastAsia="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rsidR="00213C38" w:rsidRPr="00771746" w:rsidRDefault="00213C38" w:rsidP="005C09E8">
            <w:pPr>
              <w:pStyle w:val="ConsPlusNormal"/>
              <w:jc w:val="center"/>
              <w:rPr>
                <w:rFonts w:eastAsia="Times New Roman"/>
                <w:sz w:val="20"/>
                <w:szCs w:val="20"/>
              </w:rPr>
            </w:pPr>
            <w:r w:rsidRPr="00771746">
              <w:rPr>
                <w:rFonts w:eastAsia="Times New Roman"/>
                <w:sz w:val="20"/>
                <w:szCs w:val="20"/>
              </w:rPr>
              <w:t>2018 год</w:t>
            </w:r>
          </w:p>
        </w:tc>
        <w:tc>
          <w:tcPr>
            <w:tcW w:w="805"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104,22</w:t>
            </w:r>
          </w:p>
        </w:tc>
        <w:tc>
          <w:tcPr>
            <w:tcW w:w="842"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1,00</w:t>
            </w:r>
          </w:p>
        </w:tc>
        <w:tc>
          <w:tcPr>
            <w:tcW w:w="775"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0,00</w:t>
            </w:r>
          </w:p>
        </w:tc>
        <w:tc>
          <w:tcPr>
            <w:tcW w:w="493"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p>
        </w:tc>
        <w:tc>
          <w:tcPr>
            <w:tcW w:w="806" w:type="pct"/>
            <w:tcBorders>
              <w:top w:val="single" w:sz="4" w:space="0" w:color="auto"/>
              <w:left w:val="single" w:sz="4" w:space="0" w:color="auto"/>
              <w:bottom w:val="single" w:sz="4" w:space="0" w:color="auto"/>
              <w:right w:val="single" w:sz="4" w:space="0" w:color="auto"/>
            </w:tcBorders>
          </w:tcPr>
          <w:p w:rsidR="00213C38" w:rsidRPr="00771746" w:rsidRDefault="00213C38" w:rsidP="005C09E8">
            <w:pPr>
              <w:pStyle w:val="ConsPlusNormal"/>
              <w:jc w:val="center"/>
              <w:rPr>
                <w:sz w:val="20"/>
                <w:szCs w:val="20"/>
              </w:rPr>
            </w:pPr>
            <w:r w:rsidRPr="00771746">
              <w:rPr>
                <w:sz w:val="20"/>
                <w:szCs w:val="20"/>
              </w:rPr>
              <w:t>-</w:t>
            </w:r>
          </w:p>
        </w:tc>
      </w:tr>
    </w:tbl>
    <w:p w:rsidR="00213C38" w:rsidRPr="000A0F2D" w:rsidRDefault="00213C38" w:rsidP="00213C38">
      <w:pPr>
        <w:spacing w:after="0" w:line="240" w:lineRule="auto"/>
        <w:ind w:firstLine="720"/>
        <w:jc w:val="both"/>
        <w:rPr>
          <w:rFonts w:ascii="Times New Roman" w:hAnsi="Times New Roman"/>
          <w:sz w:val="24"/>
          <w:szCs w:val="24"/>
        </w:rPr>
      </w:pPr>
      <w:r w:rsidRPr="000A0F2D">
        <w:rPr>
          <w:rFonts w:ascii="Times New Roman" w:hAnsi="Times New Roman"/>
          <w:sz w:val="24"/>
          <w:szCs w:val="24"/>
        </w:rPr>
        <w:t xml:space="preserve">4. Постановление об установлении тарифов на питьевую воду и водоотведение подлежит официальному </w:t>
      </w:r>
      <w:r>
        <w:rPr>
          <w:rFonts w:ascii="Times New Roman" w:hAnsi="Times New Roman"/>
          <w:sz w:val="24"/>
          <w:szCs w:val="24"/>
        </w:rPr>
        <w:t xml:space="preserve">опубликованию и </w:t>
      </w:r>
      <w:r w:rsidRPr="000A0F2D">
        <w:rPr>
          <w:rFonts w:ascii="Times New Roman" w:hAnsi="Times New Roman"/>
          <w:sz w:val="24"/>
          <w:szCs w:val="24"/>
        </w:rPr>
        <w:t xml:space="preserve">вступает в силу </w:t>
      </w:r>
      <w:r>
        <w:rPr>
          <w:rFonts w:ascii="Times New Roman" w:hAnsi="Times New Roman"/>
          <w:sz w:val="24"/>
          <w:szCs w:val="24"/>
        </w:rPr>
        <w:t>с 1 января 2016 года.</w:t>
      </w:r>
    </w:p>
    <w:p w:rsidR="00213C38" w:rsidRPr="000A0F2D" w:rsidRDefault="00213C38" w:rsidP="00213C38">
      <w:pPr>
        <w:spacing w:after="0" w:line="240" w:lineRule="auto"/>
        <w:ind w:firstLine="720"/>
        <w:jc w:val="both"/>
        <w:rPr>
          <w:rFonts w:ascii="Times New Roman" w:hAnsi="Times New Roman"/>
          <w:sz w:val="24"/>
          <w:szCs w:val="24"/>
        </w:rPr>
      </w:pPr>
      <w:r w:rsidRPr="000A0F2D">
        <w:rPr>
          <w:rFonts w:ascii="Times New Roman" w:hAnsi="Times New Roman"/>
          <w:sz w:val="24"/>
          <w:szCs w:val="24"/>
        </w:rPr>
        <w:t>5. Утвержденные тарифы являются фиксированным, занижение и (или) завышение организацией указанных тарифов является нарушением порядка ценообразования.</w:t>
      </w:r>
    </w:p>
    <w:p w:rsidR="00213C38" w:rsidRPr="000A0F2D" w:rsidRDefault="00213C38" w:rsidP="00213C38">
      <w:pPr>
        <w:spacing w:after="0" w:line="240" w:lineRule="auto"/>
        <w:ind w:firstLine="720"/>
        <w:jc w:val="both"/>
        <w:rPr>
          <w:rFonts w:ascii="Times New Roman" w:hAnsi="Times New Roman"/>
          <w:sz w:val="24"/>
          <w:szCs w:val="24"/>
        </w:rPr>
      </w:pPr>
      <w:r w:rsidRPr="000A0F2D">
        <w:rPr>
          <w:rFonts w:ascii="Times New Roman" w:hAnsi="Times New Roman"/>
          <w:sz w:val="24"/>
          <w:szCs w:val="24"/>
        </w:rPr>
        <w:t xml:space="preserve">6. Раскрыть информацию по стандартам раскрытия в установленные сроки, в  соответствии с действующим законодательством. </w:t>
      </w:r>
    </w:p>
    <w:p w:rsidR="00213C38" w:rsidRPr="000A0F2D" w:rsidRDefault="00213C38" w:rsidP="00213C38">
      <w:pPr>
        <w:spacing w:after="0" w:line="240" w:lineRule="auto"/>
        <w:ind w:firstLine="720"/>
        <w:contextualSpacing/>
        <w:jc w:val="both"/>
        <w:rPr>
          <w:rFonts w:ascii="Times New Roman" w:hAnsi="Times New Roman"/>
          <w:sz w:val="24"/>
          <w:szCs w:val="24"/>
        </w:rPr>
      </w:pPr>
      <w:r w:rsidRPr="000A0F2D">
        <w:rPr>
          <w:rFonts w:ascii="Times New Roman" w:hAnsi="Times New Roman"/>
          <w:sz w:val="24"/>
          <w:szCs w:val="24"/>
        </w:rPr>
        <w:t>7.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213C38" w:rsidRPr="000A0F2D" w:rsidRDefault="00213C38" w:rsidP="00213C38">
      <w:pPr>
        <w:spacing w:after="0" w:line="240" w:lineRule="auto"/>
        <w:ind w:firstLine="709"/>
        <w:jc w:val="both"/>
        <w:rPr>
          <w:rFonts w:ascii="Times New Roman" w:hAnsi="Times New Roman"/>
          <w:sz w:val="24"/>
          <w:szCs w:val="24"/>
        </w:rPr>
      </w:pPr>
    </w:p>
    <w:p w:rsidR="00771746" w:rsidRPr="006C38F4" w:rsidRDefault="00771746" w:rsidP="00771746">
      <w:pPr>
        <w:spacing w:after="0" w:line="240" w:lineRule="auto"/>
        <w:contextualSpacing/>
        <w:jc w:val="both"/>
        <w:rPr>
          <w:rFonts w:ascii="Times New Roman" w:hAnsi="Times New Roman"/>
          <w:sz w:val="24"/>
          <w:szCs w:val="24"/>
        </w:rPr>
      </w:pPr>
      <w:r w:rsidRPr="006C38F4">
        <w:rPr>
          <w:rFonts w:ascii="Times New Roman" w:hAnsi="Times New Roman"/>
          <w:b/>
          <w:sz w:val="24"/>
          <w:szCs w:val="24"/>
        </w:rPr>
        <w:t>Вопрос 1</w:t>
      </w:r>
      <w:r>
        <w:rPr>
          <w:rFonts w:ascii="Times New Roman" w:hAnsi="Times New Roman"/>
          <w:b/>
          <w:sz w:val="24"/>
          <w:szCs w:val="24"/>
        </w:rPr>
        <w:t>8</w:t>
      </w:r>
      <w:r w:rsidRPr="006C38F4">
        <w:rPr>
          <w:rFonts w:ascii="Times New Roman" w:hAnsi="Times New Roman"/>
          <w:b/>
          <w:sz w:val="24"/>
          <w:szCs w:val="24"/>
        </w:rPr>
        <w:t>:</w:t>
      </w:r>
      <w:r w:rsidRPr="006C38F4">
        <w:rPr>
          <w:rFonts w:ascii="Times New Roman" w:hAnsi="Times New Roman"/>
          <w:sz w:val="24"/>
          <w:szCs w:val="24"/>
        </w:rPr>
        <w:t xml:space="preserve"> «</w:t>
      </w:r>
      <w:r w:rsidRPr="006C38F4">
        <w:rPr>
          <w:rFonts w:ascii="Times New Roman" w:hAnsi="Times New Roman"/>
          <w:iCs/>
          <w:sz w:val="24"/>
          <w:szCs w:val="24"/>
        </w:rPr>
        <w:t>Об утверждении производственной программы</w:t>
      </w:r>
      <w:r w:rsidRPr="006C38F4">
        <w:rPr>
          <w:rFonts w:ascii="Times New Roman" w:hAnsi="Times New Roman"/>
          <w:sz w:val="24"/>
          <w:szCs w:val="24"/>
        </w:rPr>
        <w:t xml:space="preserve"> АО «Интер РАО – Электрогенерация» (с канализационных очистных сооружений до ЛК-2) в г. Волгореченск </w:t>
      </w:r>
      <w:r w:rsidRPr="006C38F4">
        <w:rPr>
          <w:rFonts w:ascii="Times New Roman" w:hAnsi="Times New Roman"/>
          <w:iCs/>
          <w:sz w:val="24"/>
          <w:szCs w:val="24"/>
        </w:rPr>
        <w:t xml:space="preserve">в </w:t>
      </w:r>
      <w:r w:rsidRPr="006C38F4">
        <w:rPr>
          <w:rFonts w:ascii="Times New Roman" w:hAnsi="Times New Roman"/>
          <w:sz w:val="24"/>
          <w:szCs w:val="24"/>
        </w:rPr>
        <w:t>сфере водоотведения на 2016 год.</w:t>
      </w:r>
    </w:p>
    <w:p w:rsidR="00771746" w:rsidRPr="005C1C90" w:rsidRDefault="00771746" w:rsidP="00771746">
      <w:pPr>
        <w:spacing w:after="0" w:line="240" w:lineRule="auto"/>
        <w:ind w:right="-284"/>
        <w:contextualSpacing/>
        <w:mirrorIndents/>
        <w:jc w:val="both"/>
        <w:rPr>
          <w:rFonts w:ascii="Times New Roman" w:hAnsi="Times New Roman"/>
          <w:b/>
          <w:sz w:val="24"/>
          <w:szCs w:val="24"/>
        </w:rPr>
      </w:pPr>
    </w:p>
    <w:p w:rsidR="00771746" w:rsidRPr="005C1C90" w:rsidRDefault="00804448" w:rsidP="00771746">
      <w:pPr>
        <w:spacing w:after="0" w:line="240" w:lineRule="auto"/>
        <w:ind w:right="-284"/>
        <w:contextualSpacing/>
        <w:mirrorIndents/>
        <w:jc w:val="both"/>
        <w:rPr>
          <w:rFonts w:ascii="Times New Roman" w:hAnsi="Times New Roman"/>
          <w:b/>
          <w:sz w:val="24"/>
          <w:szCs w:val="24"/>
        </w:rPr>
      </w:pPr>
      <w:r>
        <w:rPr>
          <w:rFonts w:ascii="Times New Roman" w:hAnsi="Times New Roman"/>
          <w:b/>
          <w:sz w:val="24"/>
          <w:szCs w:val="24"/>
        </w:rPr>
        <w:t xml:space="preserve">    </w:t>
      </w:r>
      <w:r w:rsidR="00771746" w:rsidRPr="005C1C90">
        <w:rPr>
          <w:rFonts w:ascii="Times New Roman" w:hAnsi="Times New Roman"/>
          <w:b/>
          <w:sz w:val="24"/>
          <w:szCs w:val="24"/>
        </w:rPr>
        <w:t>СЛУШАЛИ:</w:t>
      </w:r>
    </w:p>
    <w:p w:rsidR="00771746" w:rsidRPr="005C1C90" w:rsidRDefault="00771746" w:rsidP="00771746">
      <w:pPr>
        <w:spacing w:after="0" w:line="240" w:lineRule="auto"/>
        <w:ind w:firstLine="709"/>
        <w:contextualSpacing/>
        <w:mirrorIndents/>
        <w:jc w:val="both"/>
        <w:rPr>
          <w:rFonts w:ascii="Times New Roman" w:hAnsi="Times New Roman"/>
          <w:sz w:val="24"/>
          <w:szCs w:val="24"/>
        </w:rPr>
      </w:pPr>
      <w:r w:rsidRPr="005C1C90">
        <w:rPr>
          <w:rFonts w:ascii="Times New Roman" w:hAnsi="Times New Roman"/>
          <w:sz w:val="24"/>
          <w:szCs w:val="24"/>
        </w:rPr>
        <w:t xml:space="preserve">Уполномоченного по делу Громову Н.Г.,  сообщившего по рассматриваемому вопросу следующее. </w:t>
      </w:r>
    </w:p>
    <w:p w:rsidR="00771746" w:rsidRPr="00E7586A" w:rsidRDefault="00771746" w:rsidP="00771746">
      <w:pPr>
        <w:tabs>
          <w:tab w:val="left" w:pos="567"/>
        </w:tabs>
        <w:spacing w:after="0" w:line="240" w:lineRule="auto"/>
        <w:contextualSpacing/>
        <w:mirrorIndents/>
        <w:jc w:val="both"/>
        <w:rPr>
          <w:rFonts w:ascii="Times New Roman" w:hAnsi="Times New Roman"/>
          <w:sz w:val="24"/>
          <w:szCs w:val="24"/>
        </w:rPr>
      </w:pPr>
      <w:r w:rsidRPr="005C1C90">
        <w:rPr>
          <w:rFonts w:ascii="Times New Roman" w:hAnsi="Times New Roman"/>
          <w:sz w:val="24"/>
          <w:szCs w:val="24"/>
        </w:rPr>
        <w:tab/>
        <w:t xml:space="preserve">В соответствии с требованиями действующего законодательства, руководствуясь положениями в сфере водоснабжения и водоотведения, закрепленными Федеральным законом от 7 декабря </w:t>
      </w:r>
      <w:smartTag w:uri="urn:schemas-microsoft-com:office:smarttags" w:element="metricconverter">
        <w:smartTagPr>
          <w:attr w:name="ProductID" w:val="2011 г"/>
        </w:smartTagPr>
        <w:r w:rsidRPr="005C1C90">
          <w:rPr>
            <w:rFonts w:ascii="Times New Roman" w:hAnsi="Times New Roman"/>
            <w:sz w:val="24"/>
            <w:szCs w:val="24"/>
          </w:rPr>
          <w:t>2011 г</w:t>
        </w:r>
      </w:smartTag>
      <w:r w:rsidRPr="005C1C90">
        <w:rPr>
          <w:rFonts w:ascii="Times New Roman" w:hAnsi="Times New Roman"/>
          <w:sz w:val="24"/>
          <w:szCs w:val="24"/>
        </w:rPr>
        <w:t xml:space="preserve">. № 416-ФЗ «О водоснабжении и водоотведении» и постановлением Правительства Российской Федерации от 13.05.2013 г. № 406 «О государственном регулировании тарифов в сфере водоснабжения и водоотведения», постановлением Правительства Российской федерации от 29.07.2013 г. № 641 «Об инвестиционных и производственных программах организаций, осуществляющих деятельность в сфере водоснабжения и водоотведения», приказа Минстроя России от 04.04.2014 г. № 162/пр, с учетом предложений предприятия, на утверждение Правления департамента ГРЦ и Т Костромской области представлен проект производственной программы </w:t>
      </w:r>
      <w:r w:rsidRPr="006C38F4">
        <w:rPr>
          <w:rFonts w:ascii="Times New Roman" w:hAnsi="Times New Roman"/>
          <w:sz w:val="24"/>
          <w:szCs w:val="24"/>
        </w:rPr>
        <w:t>АО «Интер РАО – Электрогенерация»</w:t>
      </w:r>
      <w:r w:rsidRPr="005C1C90">
        <w:rPr>
          <w:rFonts w:ascii="Times New Roman" w:hAnsi="Times New Roman"/>
          <w:sz w:val="24"/>
          <w:szCs w:val="24"/>
        </w:rPr>
        <w:t xml:space="preserve"> Плановые значения показателей надежности, качества и энергетической эффективности объектов централизованных систем водоотведения </w:t>
      </w:r>
      <w:r w:rsidRPr="006C38F4">
        <w:rPr>
          <w:rFonts w:ascii="Times New Roman" w:hAnsi="Times New Roman"/>
          <w:sz w:val="24"/>
          <w:szCs w:val="24"/>
        </w:rPr>
        <w:t>АО «Интер РАО – Электрогенерация»</w:t>
      </w:r>
      <w:r>
        <w:rPr>
          <w:rFonts w:ascii="Times New Roman" w:hAnsi="Times New Roman"/>
          <w:sz w:val="24"/>
          <w:szCs w:val="24"/>
        </w:rPr>
        <w:t xml:space="preserve"> на 2016 г. </w:t>
      </w:r>
      <w:r w:rsidRPr="005C1C90">
        <w:rPr>
          <w:rFonts w:ascii="Times New Roman" w:hAnsi="Times New Roman"/>
          <w:sz w:val="24"/>
          <w:szCs w:val="24"/>
        </w:rPr>
        <w:t>приняты  в следующем размере:</w:t>
      </w:r>
    </w:p>
    <w:p w:rsidR="00771746" w:rsidRPr="00E7586A" w:rsidRDefault="00771746" w:rsidP="00771746">
      <w:pPr>
        <w:spacing w:after="0" w:line="240" w:lineRule="auto"/>
        <w:ind w:left="1080"/>
        <w:contextualSpacing/>
        <w:mirrorIndents/>
        <w:jc w:val="both"/>
        <w:rPr>
          <w:rFonts w:ascii="Times New Roman" w:hAnsi="Times New Roman"/>
          <w:sz w:val="24"/>
          <w:szCs w:val="24"/>
        </w:rPr>
      </w:pPr>
    </w:p>
    <w:p w:rsidR="00771746" w:rsidRPr="00E7586A" w:rsidRDefault="00771746" w:rsidP="00771746">
      <w:pPr>
        <w:spacing w:after="0" w:line="240" w:lineRule="auto"/>
        <w:ind w:left="1080"/>
        <w:contextualSpacing/>
        <w:mirrorIndents/>
        <w:jc w:val="center"/>
        <w:rPr>
          <w:rFonts w:ascii="Times New Roman" w:hAnsi="Times New Roman"/>
          <w:sz w:val="24"/>
          <w:szCs w:val="24"/>
        </w:rPr>
      </w:pPr>
      <w:r w:rsidRPr="00E7586A">
        <w:rPr>
          <w:rFonts w:ascii="Times New Roman" w:hAnsi="Times New Roman"/>
          <w:sz w:val="24"/>
          <w:szCs w:val="24"/>
        </w:rPr>
        <w:t>Показатели надежности, качества и  энергетической эффективности объектов централизованной системы 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5903"/>
        <w:gridCol w:w="2846"/>
      </w:tblGrid>
      <w:tr w:rsidR="00771746" w:rsidRPr="00771746" w:rsidTr="00804448">
        <w:trPr>
          <w:trHeight w:val="146"/>
        </w:trPr>
        <w:tc>
          <w:tcPr>
            <w:tcW w:w="429" w:type="pct"/>
            <w:vAlign w:val="center"/>
          </w:tcPr>
          <w:p w:rsidR="00771746" w:rsidRPr="00771746" w:rsidRDefault="00771746" w:rsidP="00804448">
            <w:pPr>
              <w:spacing w:after="0" w:line="240" w:lineRule="auto"/>
              <w:contextualSpacing/>
              <w:mirrorIndents/>
              <w:jc w:val="center"/>
              <w:rPr>
                <w:rFonts w:ascii="Times New Roman" w:hAnsi="Times New Roman"/>
                <w:sz w:val="20"/>
                <w:szCs w:val="20"/>
              </w:rPr>
            </w:pPr>
            <w:r w:rsidRPr="00771746">
              <w:rPr>
                <w:rFonts w:ascii="Times New Roman" w:hAnsi="Times New Roman"/>
                <w:sz w:val="20"/>
                <w:szCs w:val="20"/>
              </w:rPr>
              <w:t>№ п/п</w:t>
            </w:r>
          </w:p>
        </w:tc>
        <w:tc>
          <w:tcPr>
            <w:tcW w:w="3084" w:type="pct"/>
            <w:vAlign w:val="center"/>
          </w:tcPr>
          <w:p w:rsidR="00771746" w:rsidRPr="00771746" w:rsidRDefault="00771746" w:rsidP="00804448">
            <w:pPr>
              <w:spacing w:after="0" w:line="240" w:lineRule="auto"/>
              <w:contextualSpacing/>
              <w:mirrorIndents/>
              <w:jc w:val="center"/>
              <w:rPr>
                <w:rFonts w:ascii="Times New Roman" w:hAnsi="Times New Roman"/>
                <w:sz w:val="20"/>
                <w:szCs w:val="20"/>
              </w:rPr>
            </w:pPr>
            <w:r w:rsidRPr="00771746">
              <w:rPr>
                <w:rFonts w:ascii="Times New Roman" w:hAnsi="Times New Roman"/>
                <w:sz w:val="20"/>
                <w:szCs w:val="20"/>
              </w:rPr>
              <w:t>Наименование показателя</w:t>
            </w:r>
          </w:p>
        </w:tc>
        <w:tc>
          <w:tcPr>
            <w:tcW w:w="1487" w:type="pct"/>
            <w:vAlign w:val="center"/>
          </w:tcPr>
          <w:p w:rsidR="00771746" w:rsidRPr="00771746" w:rsidRDefault="00771746" w:rsidP="00804448">
            <w:pPr>
              <w:spacing w:after="0" w:line="240" w:lineRule="auto"/>
              <w:contextualSpacing/>
              <w:mirrorIndents/>
              <w:jc w:val="center"/>
              <w:rPr>
                <w:rFonts w:ascii="Times New Roman" w:hAnsi="Times New Roman"/>
                <w:sz w:val="20"/>
                <w:szCs w:val="20"/>
              </w:rPr>
            </w:pPr>
            <w:r w:rsidRPr="00771746">
              <w:rPr>
                <w:rFonts w:ascii="Times New Roman" w:hAnsi="Times New Roman"/>
                <w:sz w:val="20"/>
                <w:szCs w:val="20"/>
              </w:rPr>
              <w:t>плановое значение показателя на 2016 г.</w:t>
            </w:r>
          </w:p>
        </w:tc>
      </w:tr>
      <w:tr w:rsidR="00771746" w:rsidRPr="00771746" w:rsidTr="00804448">
        <w:trPr>
          <w:trHeight w:val="146"/>
        </w:trPr>
        <w:tc>
          <w:tcPr>
            <w:tcW w:w="5000" w:type="pct"/>
            <w:gridSpan w:val="3"/>
            <w:vAlign w:val="center"/>
          </w:tcPr>
          <w:p w:rsidR="00771746" w:rsidRPr="00771746" w:rsidRDefault="00771746" w:rsidP="00804448">
            <w:pPr>
              <w:spacing w:after="0" w:line="240" w:lineRule="auto"/>
              <w:contextualSpacing/>
              <w:mirrorIndents/>
              <w:jc w:val="center"/>
              <w:rPr>
                <w:rFonts w:ascii="Times New Roman" w:hAnsi="Times New Roman"/>
                <w:sz w:val="20"/>
                <w:szCs w:val="20"/>
              </w:rPr>
            </w:pPr>
            <w:r w:rsidRPr="00771746">
              <w:rPr>
                <w:rFonts w:ascii="Times New Roman" w:hAnsi="Times New Roman"/>
                <w:sz w:val="20"/>
                <w:szCs w:val="20"/>
              </w:rPr>
              <w:t>1.Показатели надежности и бесперебойности водоотведения</w:t>
            </w:r>
          </w:p>
        </w:tc>
      </w:tr>
      <w:tr w:rsidR="00771746" w:rsidRPr="00771746" w:rsidTr="00804448">
        <w:trPr>
          <w:trHeight w:val="146"/>
        </w:trPr>
        <w:tc>
          <w:tcPr>
            <w:tcW w:w="429" w:type="pct"/>
            <w:vAlign w:val="center"/>
          </w:tcPr>
          <w:p w:rsidR="00771746" w:rsidRPr="00771746" w:rsidRDefault="00771746" w:rsidP="00804448">
            <w:pPr>
              <w:spacing w:after="0" w:line="240" w:lineRule="auto"/>
              <w:contextualSpacing/>
              <w:mirrorIndents/>
              <w:jc w:val="center"/>
              <w:rPr>
                <w:rFonts w:ascii="Times New Roman" w:hAnsi="Times New Roman"/>
                <w:sz w:val="20"/>
                <w:szCs w:val="20"/>
              </w:rPr>
            </w:pPr>
            <w:r w:rsidRPr="00771746">
              <w:rPr>
                <w:rFonts w:ascii="Times New Roman" w:hAnsi="Times New Roman"/>
                <w:sz w:val="20"/>
                <w:szCs w:val="20"/>
              </w:rPr>
              <w:t>1.1</w:t>
            </w:r>
          </w:p>
        </w:tc>
        <w:tc>
          <w:tcPr>
            <w:tcW w:w="3084" w:type="pct"/>
            <w:vAlign w:val="center"/>
          </w:tcPr>
          <w:p w:rsidR="00771746" w:rsidRPr="00771746" w:rsidRDefault="00771746" w:rsidP="00804448">
            <w:pPr>
              <w:tabs>
                <w:tab w:val="left" w:pos="806"/>
              </w:tabs>
              <w:spacing w:after="0" w:line="240" w:lineRule="auto"/>
              <w:contextualSpacing/>
              <w:mirrorIndents/>
              <w:rPr>
                <w:rFonts w:ascii="Times New Roman" w:hAnsi="Times New Roman"/>
                <w:sz w:val="20"/>
                <w:szCs w:val="20"/>
              </w:rPr>
            </w:pPr>
            <w:r w:rsidRPr="00771746">
              <w:rPr>
                <w:rFonts w:ascii="Times New Roman" w:hAnsi="Times New Roman"/>
                <w:sz w:val="20"/>
                <w:szCs w:val="20"/>
              </w:rPr>
              <w:t>удельное количество аварий и засоров в расчете на протяженность канализационной сети в год, (ед./км)</w:t>
            </w:r>
          </w:p>
        </w:tc>
        <w:tc>
          <w:tcPr>
            <w:tcW w:w="1487" w:type="pct"/>
            <w:vAlign w:val="center"/>
          </w:tcPr>
          <w:p w:rsidR="00771746" w:rsidRPr="00771746" w:rsidRDefault="00771746" w:rsidP="00804448">
            <w:pPr>
              <w:spacing w:after="0" w:line="240" w:lineRule="auto"/>
              <w:contextualSpacing/>
              <w:mirrorIndents/>
              <w:jc w:val="center"/>
              <w:rPr>
                <w:rFonts w:ascii="Times New Roman" w:hAnsi="Times New Roman"/>
                <w:sz w:val="20"/>
                <w:szCs w:val="20"/>
              </w:rPr>
            </w:pPr>
            <w:r w:rsidRPr="00771746">
              <w:rPr>
                <w:rFonts w:ascii="Times New Roman" w:hAnsi="Times New Roman"/>
                <w:sz w:val="20"/>
                <w:szCs w:val="20"/>
              </w:rPr>
              <w:t>0</w:t>
            </w:r>
          </w:p>
        </w:tc>
      </w:tr>
      <w:tr w:rsidR="00771746" w:rsidRPr="00771746" w:rsidTr="00804448">
        <w:trPr>
          <w:trHeight w:val="146"/>
        </w:trPr>
        <w:tc>
          <w:tcPr>
            <w:tcW w:w="5000" w:type="pct"/>
            <w:gridSpan w:val="3"/>
            <w:vAlign w:val="center"/>
          </w:tcPr>
          <w:p w:rsidR="00771746" w:rsidRPr="00771746" w:rsidRDefault="00771746" w:rsidP="00804448">
            <w:pPr>
              <w:spacing w:after="0" w:line="240" w:lineRule="auto"/>
              <w:contextualSpacing/>
              <w:mirrorIndents/>
              <w:jc w:val="center"/>
              <w:rPr>
                <w:rFonts w:ascii="Times New Roman" w:hAnsi="Times New Roman"/>
                <w:sz w:val="20"/>
                <w:szCs w:val="20"/>
              </w:rPr>
            </w:pPr>
            <w:r w:rsidRPr="00771746">
              <w:rPr>
                <w:rFonts w:ascii="Times New Roman" w:hAnsi="Times New Roman"/>
                <w:sz w:val="20"/>
                <w:szCs w:val="20"/>
              </w:rPr>
              <w:t>2. Показатели качества очистки сточных вод</w:t>
            </w:r>
          </w:p>
        </w:tc>
      </w:tr>
      <w:tr w:rsidR="00771746" w:rsidRPr="00771746" w:rsidTr="00804448">
        <w:trPr>
          <w:trHeight w:val="146"/>
        </w:trPr>
        <w:tc>
          <w:tcPr>
            <w:tcW w:w="429" w:type="pct"/>
            <w:vAlign w:val="center"/>
          </w:tcPr>
          <w:p w:rsidR="00771746" w:rsidRPr="00771746" w:rsidRDefault="00771746" w:rsidP="00804448">
            <w:pPr>
              <w:spacing w:after="0" w:line="240" w:lineRule="auto"/>
              <w:contextualSpacing/>
              <w:mirrorIndents/>
              <w:jc w:val="center"/>
              <w:rPr>
                <w:rFonts w:ascii="Times New Roman" w:hAnsi="Times New Roman"/>
                <w:sz w:val="20"/>
                <w:szCs w:val="20"/>
              </w:rPr>
            </w:pPr>
            <w:r w:rsidRPr="00771746">
              <w:rPr>
                <w:rFonts w:ascii="Times New Roman" w:hAnsi="Times New Roman"/>
                <w:sz w:val="20"/>
                <w:szCs w:val="20"/>
              </w:rPr>
              <w:t>2.1</w:t>
            </w:r>
          </w:p>
        </w:tc>
        <w:tc>
          <w:tcPr>
            <w:tcW w:w="3084" w:type="pct"/>
            <w:vAlign w:val="center"/>
          </w:tcPr>
          <w:p w:rsidR="00771746" w:rsidRPr="00771746" w:rsidRDefault="00771746" w:rsidP="00804448">
            <w:pPr>
              <w:tabs>
                <w:tab w:val="left" w:pos="806"/>
              </w:tabs>
              <w:spacing w:after="0" w:line="240" w:lineRule="auto"/>
              <w:contextualSpacing/>
              <w:mirrorIndents/>
              <w:rPr>
                <w:rFonts w:ascii="Times New Roman" w:hAnsi="Times New Roman"/>
                <w:sz w:val="20"/>
                <w:szCs w:val="20"/>
              </w:rPr>
            </w:pPr>
            <w:r w:rsidRPr="00771746">
              <w:rPr>
                <w:rFonts w:ascii="Times New Roman" w:hAnsi="Times New Roman"/>
                <w:sz w:val="20"/>
                <w:szCs w:val="20"/>
              </w:rPr>
              <w:t>очистка не предусмотрена сферой деятельности</w:t>
            </w:r>
          </w:p>
        </w:tc>
        <w:tc>
          <w:tcPr>
            <w:tcW w:w="1487" w:type="pct"/>
            <w:vAlign w:val="center"/>
          </w:tcPr>
          <w:p w:rsidR="00771746" w:rsidRPr="00771746" w:rsidRDefault="00771746" w:rsidP="00804448">
            <w:pPr>
              <w:spacing w:after="0" w:line="240" w:lineRule="auto"/>
              <w:contextualSpacing/>
              <w:mirrorIndents/>
              <w:jc w:val="center"/>
              <w:rPr>
                <w:rFonts w:ascii="Times New Roman" w:hAnsi="Times New Roman"/>
                <w:sz w:val="20"/>
                <w:szCs w:val="20"/>
              </w:rPr>
            </w:pPr>
            <w:r w:rsidRPr="00771746">
              <w:rPr>
                <w:rFonts w:ascii="Times New Roman" w:hAnsi="Times New Roman"/>
                <w:sz w:val="20"/>
                <w:szCs w:val="20"/>
              </w:rPr>
              <w:t xml:space="preserve"> - </w:t>
            </w:r>
          </w:p>
        </w:tc>
      </w:tr>
      <w:tr w:rsidR="00771746" w:rsidRPr="00771746" w:rsidTr="00804448">
        <w:trPr>
          <w:trHeight w:val="234"/>
        </w:trPr>
        <w:tc>
          <w:tcPr>
            <w:tcW w:w="5000" w:type="pct"/>
            <w:gridSpan w:val="3"/>
            <w:vAlign w:val="center"/>
          </w:tcPr>
          <w:p w:rsidR="00771746" w:rsidRPr="00771746" w:rsidRDefault="00771746" w:rsidP="00804448">
            <w:pPr>
              <w:spacing w:after="0" w:line="240" w:lineRule="auto"/>
              <w:contextualSpacing/>
              <w:mirrorIndents/>
              <w:jc w:val="center"/>
              <w:rPr>
                <w:rFonts w:ascii="Times New Roman" w:hAnsi="Times New Roman"/>
                <w:sz w:val="20"/>
                <w:szCs w:val="20"/>
              </w:rPr>
            </w:pPr>
            <w:r w:rsidRPr="00771746">
              <w:rPr>
                <w:rFonts w:ascii="Times New Roman" w:hAnsi="Times New Roman"/>
                <w:sz w:val="20"/>
                <w:szCs w:val="20"/>
              </w:rPr>
              <w:t>3. Показатели энергетической эффективности</w:t>
            </w:r>
          </w:p>
          <w:p w:rsidR="00771746" w:rsidRPr="00771746" w:rsidRDefault="00771746" w:rsidP="00804448">
            <w:pPr>
              <w:spacing w:after="0" w:line="240" w:lineRule="auto"/>
              <w:contextualSpacing/>
              <w:mirrorIndents/>
              <w:jc w:val="center"/>
              <w:rPr>
                <w:rFonts w:ascii="Times New Roman" w:hAnsi="Times New Roman"/>
                <w:sz w:val="20"/>
                <w:szCs w:val="20"/>
              </w:rPr>
            </w:pPr>
            <w:r w:rsidRPr="00771746">
              <w:rPr>
                <w:rFonts w:ascii="Times New Roman" w:hAnsi="Times New Roman"/>
                <w:sz w:val="20"/>
                <w:szCs w:val="20"/>
              </w:rPr>
              <w:t>объектов централизованной системы водоотведения</w:t>
            </w:r>
          </w:p>
        </w:tc>
      </w:tr>
      <w:tr w:rsidR="00771746" w:rsidRPr="00771746" w:rsidTr="00804448">
        <w:trPr>
          <w:trHeight w:val="833"/>
        </w:trPr>
        <w:tc>
          <w:tcPr>
            <w:tcW w:w="429" w:type="pct"/>
            <w:vAlign w:val="center"/>
          </w:tcPr>
          <w:p w:rsidR="00771746" w:rsidRPr="00771746" w:rsidRDefault="00771746" w:rsidP="00804448">
            <w:pPr>
              <w:spacing w:after="0" w:line="240" w:lineRule="auto"/>
              <w:contextualSpacing/>
              <w:mirrorIndents/>
              <w:jc w:val="center"/>
              <w:rPr>
                <w:rFonts w:ascii="Times New Roman" w:hAnsi="Times New Roman"/>
                <w:sz w:val="20"/>
                <w:szCs w:val="20"/>
              </w:rPr>
            </w:pPr>
            <w:r w:rsidRPr="00771746">
              <w:rPr>
                <w:rFonts w:ascii="Times New Roman" w:hAnsi="Times New Roman"/>
                <w:sz w:val="20"/>
                <w:szCs w:val="20"/>
              </w:rPr>
              <w:t>3.1</w:t>
            </w:r>
          </w:p>
        </w:tc>
        <w:tc>
          <w:tcPr>
            <w:tcW w:w="3084" w:type="pct"/>
            <w:vAlign w:val="center"/>
          </w:tcPr>
          <w:p w:rsidR="00771746" w:rsidRPr="00771746" w:rsidRDefault="00771746" w:rsidP="00804448">
            <w:pPr>
              <w:tabs>
                <w:tab w:val="left" w:pos="806"/>
              </w:tabs>
              <w:spacing w:after="0" w:line="240" w:lineRule="auto"/>
              <w:contextualSpacing/>
              <w:mirrorIndents/>
              <w:rPr>
                <w:rFonts w:ascii="Times New Roman" w:hAnsi="Times New Roman"/>
                <w:sz w:val="20"/>
                <w:szCs w:val="20"/>
              </w:rPr>
            </w:pPr>
            <w:r w:rsidRPr="00771746">
              <w:rPr>
                <w:rFonts w:ascii="Times New Roman" w:hAnsi="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1487" w:type="pct"/>
            <w:vAlign w:val="center"/>
          </w:tcPr>
          <w:p w:rsidR="00771746" w:rsidRPr="00771746" w:rsidRDefault="00771746" w:rsidP="00804448">
            <w:pPr>
              <w:spacing w:after="0" w:line="240" w:lineRule="auto"/>
              <w:contextualSpacing/>
              <w:mirrorIndents/>
              <w:jc w:val="center"/>
              <w:rPr>
                <w:rFonts w:ascii="Times New Roman" w:hAnsi="Times New Roman"/>
                <w:sz w:val="20"/>
                <w:szCs w:val="20"/>
              </w:rPr>
            </w:pPr>
            <w:r w:rsidRPr="00771746">
              <w:rPr>
                <w:rFonts w:ascii="Times New Roman" w:hAnsi="Times New Roman"/>
                <w:sz w:val="20"/>
                <w:szCs w:val="20"/>
              </w:rPr>
              <w:t xml:space="preserve"> - </w:t>
            </w:r>
          </w:p>
        </w:tc>
      </w:tr>
    </w:tbl>
    <w:p w:rsidR="00771746" w:rsidRPr="00E7586A" w:rsidRDefault="00771746" w:rsidP="00771746">
      <w:pPr>
        <w:pStyle w:val="aa"/>
        <w:ind w:firstLine="709"/>
        <w:contextualSpacing/>
        <w:mirrorIndents/>
        <w:rPr>
          <w:sz w:val="24"/>
          <w:szCs w:val="24"/>
        </w:rPr>
      </w:pPr>
      <w:r w:rsidRPr="00E7586A">
        <w:rPr>
          <w:sz w:val="24"/>
          <w:szCs w:val="24"/>
        </w:rPr>
        <w:t>Все члены Правления, принимавшие участие в рассмотрении вопроса № 1</w:t>
      </w:r>
      <w:r>
        <w:rPr>
          <w:sz w:val="24"/>
          <w:szCs w:val="24"/>
        </w:rPr>
        <w:t>8</w:t>
      </w:r>
      <w:r w:rsidRPr="00E7586A">
        <w:rPr>
          <w:sz w:val="24"/>
          <w:szCs w:val="24"/>
        </w:rPr>
        <w:t xml:space="preserve"> Повестки, предложение уполномоченного по делу Громовой Н.Г. поддержали единогласно.</w:t>
      </w:r>
    </w:p>
    <w:p w:rsidR="00771746" w:rsidRPr="00E7586A" w:rsidRDefault="00771746" w:rsidP="00771746">
      <w:pPr>
        <w:pStyle w:val="aa"/>
        <w:ind w:firstLine="709"/>
        <w:contextualSpacing/>
        <w:mirrorIndents/>
        <w:rPr>
          <w:sz w:val="24"/>
          <w:szCs w:val="24"/>
        </w:rPr>
      </w:pPr>
      <w:r>
        <w:rPr>
          <w:sz w:val="24"/>
          <w:szCs w:val="24"/>
        </w:rPr>
        <w:t>Якимова Л.А.</w:t>
      </w:r>
      <w:r w:rsidRPr="00E7586A">
        <w:rPr>
          <w:sz w:val="24"/>
          <w:szCs w:val="24"/>
        </w:rPr>
        <w:t xml:space="preserve"> – Принять предложение уполномоченного по делу.</w:t>
      </w:r>
    </w:p>
    <w:p w:rsidR="00771746" w:rsidRDefault="00771746" w:rsidP="00771746">
      <w:pPr>
        <w:autoSpaceDE w:val="0"/>
        <w:autoSpaceDN w:val="0"/>
        <w:adjustRightInd w:val="0"/>
        <w:spacing w:after="0" w:line="240" w:lineRule="auto"/>
        <w:contextualSpacing/>
        <w:mirrorIndents/>
        <w:jc w:val="both"/>
        <w:rPr>
          <w:rFonts w:ascii="Times New Roman" w:hAnsi="Times New Roman"/>
          <w:b/>
          <w:bCs/>
          <w:sz w:val="24"/>
          <w:szCs w:val="24"/>
        </w:rPr>
      </w:pPr>
    </w:p>
    <w:p w:rsidR="00771746" w:rsidRPr="00E7586A" w:rsidRDefault="00771746" w:rsidP="00771746">
      <w:pPr>
        <w:autoSpaceDE w:val="0"/>
        <w:autoSpaceDN w:val="0"/>
        <w:adjustRightInd w:val="0"/>
        <w:spacing w:after="0" w:line="240" w:lineRule="auto"/>
        <w:contextualSpacing/>
        <w:mirrorIndents/>
        <w:jc w:val="both"/>
        <w:rPr>
          <w:rFonts w:ascii="Times New Roman" w:hAnsi="Times New Roman"/>
          <w:b/>
          <w:bCs/>
          <w:sz w:val="24"/>
          <w:szCs w:val="24"/>
        </w:rPr>
      </w:pPr>
      <w:r w:rsidRPr="00E7586A">
        <w:rPr>
          <w:rFonts w:ascii="Times New Roman" w:hAnsi="Times New Roman"/>
          <w:b/>
          <w:bCs/>
          <w:sz w:val="24"/>
          <w:szCs w:val="24"/>
        </w:rPr>
        <w:t>РЕШИЛИ:</w:t>
      </w:r>
    </w:p>
    <w:p w:rsidR="00771746" w:rsidRPr="00E7586A" w:rsidRDefault="00771746" w:rsidP="00771746">
      <w:pPr>
        <w:tabs>
          <w:tab w:val="left" w:pos="567"/>
        </w:tabs>
        <w:spacing w:after="0" w:line="240" w:lineRule="auto"/>
        <w:ind w:firstLine="709"/>
        <w:contextualSpacing/>
        <w:mirrorIndents/>
        <w:jc w:val="both"/>
        <w:rPr>
          <w:rFonts w:ascii="Times New Roman" w:hAnsi="Times New Roman"/>
          <w:sz w:val="24"/>
          <w:szCs w:val="24"/>
        </w:rPr>
      </w:pPr>
      <w:r w:rsidRPr="00E7586A">
        <w:rPr>
          <w:rFonts w:ascii="Times New Roman" w:hAnsi="Times New Roman"/>
          <w:sz w:val="24"/>
          <w:szCs w:val="24"/>
        </w:rPr>
        <w:t>1. Утвердить производственную программу АО «Интер РАО – Электрогенерация» в сфере водоотведения на 2016 г.</w:t>
      </w:r>
    </w:p>
    <w:p w:rsidR="00771746" w:rsidRDefault="00771746" w:rsidP="00771746">
      <w:pPr>
        <w:pStyle w:val="ConsNormal"/>
        <w:widowControl/>
        <w:ind w:firstLine="0"/>
        <w:contextualSpacing/>
        <w:mirrorIndents/>
        <w:jc w:val="both"/>
        <w:rPr>
          <w:rFonts w:ascii="Times New Roman" w:hAnsi="Times New Roman"/>
          <w:b/>
          <w:sz w:val="24"/>
          <w:szCs w:val="24"/>
        </w:rPr>
      </w:pPr>
    </w:p>
    <w:p w:rsidR="00771746" w:rsidRPr="00E7586A" w:rsidRDefault="00771746" w:rsidP="00771746">
      <w:pPr>
        <w:pStyle w:val="ConsNormal"/>
        <w:widowControl/>
        <w:ind w:firstLine="0"/>
        <w:contextualSpacing/>
        <w:mirrorIndents/>
        <w:jc w:val="both"/>
        <w:rPr>
          <w:rFonts w:ascii="Times New Roman" w:hAnsi="Times New Roman"/>
          <w:sz w:val="24"/>
          <w:szCs w:val="24"/>
        </w:rPr>
      </w:pPr>
      <w:r w:rsidRPr="00E7586A">
        <w:rPr>
          <w:rFonts w:ascii="Times New Roman" w:hAnsi="Times New Roman"/>
          <w:b/>
          <w:sz w:val="24"/>
          <w:szCs w:val="24"/>
        </w:rPr>
        <w:t>Вопрос 1</w:t>
      </w:r>
      <w:r>
        <w:rPr>
          <w:rFonts w:ascii="Times New Roman" w:hAnsi="Times New Roman"/>
          <w:b/>
          <w:sz w:val="24"/>
          <w:szCs w:val="24"/>
        </w:rPr>
        <w:t>9</w:t>
      </w:r>
      <w:r w:rsidRPr="00E7586A">
        <w:rPr>
          <w:rFonts w:ascii="Times New Roman" w:hAnsi="Times New Roman"/>
          <w:b/>
          <w:sz w:val="24"/>
          <w:szCs w:val="24"/>
        </w:rPr>
        <w:t>:</w:t>
      </w:r>
      <w:r w:rsidRPr="00E7586A">
        <w:rPr>
          <w:rFonts w:ascii="Times New Roman" w:hAnsi="Times New Roman"/>
          <w:sz w:val="24"/>
          <w:szCs w:val="24"/>
        </w:rPr>
        <w:t xml:space="preserve"> «Об установлении тарифов на транспортировку сточных вод (с канализационных очистных сооружений до ЛК-2) для АО «Интер РАО – Электрогенерация» в г. Волгореченск на 2016 год и о признании утратившим силу постановления департамента государственного регулирования цен и тарифов Костромской области от 18.11.2014 № 14/328».</w:t>
      </w:r>
    </w:p>
    <w:p w:rsidR="00771746" w:rsidRDefault="00771746" w:rsidP="00771746">
      <w:pPr>
        <w:spacing w:after="0" w:line="240" w:lineRule="auto"/>
        <w:ind w:right="-284"/>
        <w:contextualSpacing/>
        <w:mirrorIndents/>
        <w:jc w:val="both"/>
        <w:rPr>
          <w:rFonts w:ascii="Times New Roman" w:hAnsi="Times New Roman"/>
          <w:b/>
          <w:sz w:val="24"/>
          <w:szCs w:val="24"/>
        </w:rPr>
      </w:pPr>
    </w:p>
    <w:p w:rsidR="00771746" w:rsidRPr="00E7586A" w:rsidRDefault="00771746" w:rsidP="00771746">
      <w:pPr>
        <w:spacing w:after="0" w:line="240" w:lineRule="auto"/>
        <w:ind w:right="-284"/>
        <w:contextualSpacing/>
        <w:mirrorIndents/>
        <w:jc w:val="both"/>
        <w:rPr>
          <w:rFonts w:ascii="Times New Roman" w:hAnsi="Times New Roman"/>
          <w:b/>
          <w:sz w:val="24"/>
          <w:szCs w:val="24"/>
        </w:rPr>
      </w:pPr>
      <w:r>
        <w:rPr>
          <w:rFonts w:ascii="Times New Roman" w:hAnsi="Times New Roman"/>
          <w:b/>
          <w:sz w:val="24"/>
          <w:szCs w:val="24"/>
        </w:rPr>
        <w:t xml:space="preserve">    </w:t>
      </w:r>
      <w:r w:rsidRPr="00E7586A">
        <w:rPr>
          <w:rFonts w:ascii="Times New Roman" w:hAnsi="Times New Roman"/>
          <w:b/>
          <w:sz w:val="24"/>
          <w:szCs w:val="24"/>
        </w:rPr>
        <w:t>СЛУШАЛИ:</w:t>
      </w:r>
    </w:p>
    <w:p w:rsidR="00771746" w:rsidRPr="00E7586A" w:rsidRDefault="00771746" w:rsidP="00771746">
      <w:pPr>
        <w:spacing w:after="0" w:line="240" w:lineRule="auto"/>
        <w:ind w:firstLine="709"/>
        <w:contextualSpacing/>
        <w:mirrorIndents/>
        <w:jc w:val="both"/>
        <w:rPr>
          <w:rFonts w:ascii="Times New Roman" w:hAnsi="Times New Roman"/>
          <w:sz w:val="24"/>
          <w:szCs w:val="24"/>
        </w:rPr>
      </w:pPr>
      <w:r w:rsidRPr="00E7586A">
        <w:rPr>
          <w:rFonts w:ascii="Times New Roman" w:hAnsi="Times New Roman"/>
          <w:sz w:val="24"/>
          <w:szCs w:val="24"/>
        </w:rPr>
        <w:t xml:space="preserve">Уполномоченного по делу Громову Н.Г., сообщившего по рассматриваемому вопросу следующее. </w:t>
      </w:r>
    </w:p>
    <w:p w:rsidR="00771746" w:rsidRPr="00E7586A" w:rsidRDefault="00771746" w:rsidP="00771746">
      <w:pPr>
        <w:spacing w:after="0" w:line="240" w:lineRule="auto"/>
        <w:ind w:firstLine="709"/>
        <w:contextualSpacing/>
        <w:mirrorIndents/>
        <w:jc w:val="both"/>
        <w:rPr>
          <w:rFonts w:ascii="Times New Roman" w:hAnsi="Times New Roman"/>
          <w:sz w:val="24"/>
          <w:szCs w:val="24"/>
        </w:rPr>
      </w:pPr>
      <w:r w:rsidRPr="00E7586A">
        <w:rPr>
          <w:rFonts w:ascii="Times New Roman" w:hAnsi="Times New Roman"/>
          <w:sz w:val="24"/>
          <w:szCs w:val="24"/>
        </w:rPr>
        <w:t>АО «Интер РАО – Электрогенерация» направило в ДГРЦ и Т КО заявление для установления тарифов на водоотведение в части транспортировки очищенных стоков на 2016 г. (вх. № О-1091 от 30.04.2015).</w:t>
      </w:r>
    </w:p>
    <w:p w:rsidR="00771746" w:rsidRPr="00E7586A" w:rsidRDefault="00771746" w:rsidP="00771746">
      <w:pPr>
        <w:spacing w:after="0" w:line="240" w:lineRule="auto"/>
        <w:ind w:firstLine="709"/>
        <w:contextualSpacing/>
        <w:mirrorIndents/>
        <w:jc w:val="both"/>
        <w:rPr>
          <w:rFonts w:ascii="Times New Roman" w:hAnsi="Times New Roman"/>
          <w:sz w:val="24"/>
          <w:szCs w:val="24"/>
        </w:rPr>
      </w:pPr>
      <w:r w:rsidRPr="00E7586A">
        <w:rPr>
          <w:rFonts w:ascii="Times New Roman" w:hAnsi="Times New Roman"/>
          <w:sz w:val="24"/>
          <w:szCs w:val="24"/>
        </w:rPr>
        <w:lastRenderedPageBreak/>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методом регулирования тарифов на водоотведение для ОАО «ИНТЕР РАО - Электрогенерация» на 2016 г. выбран метод экономически обоснованных расходов (затрат).</w:t>
      </w:r>
    </w:p>
    <w:p w:rsidR="00771746" w:rsidRPr="00E7586A" w:rsidRDefault="00771746" w:rsidP="00771746">
      <w:pPr>
        <w:pStyle w:val="ConsTitle"/>
        <w:widowControl/>
        <w:ind w:right="0" w:firstLine="709"/>
        <w:contextualSpacing/>
        <w:mirrorIndents/>
        <w:jc w:val="both"/>
        <w:rPr>
          <w:rFonts w:ascii="Times New Roman" w:hAnsi="Times New Roman" w:cs="Times New Roman"/>
          <w:b w:val="0"/>
          <w:sz w:val="24"/>
          <w:szCs w:val="24"/>
        </w:rPr>
      </w:pPr>
      <w:r w:rsidRPr="00E7586A">
        <w:rPr>
          <w:rFonts w:ascii="Times New Roman" w:hAnsi="Times New Roman" w:cs="Times New Roman"/>
          <w:b w:val="0"/>
          <w:sz w:val="24"/>
          <w:szCs w:val="24"/>
        </w:rPr>
        <w:t>Расчет тарифов на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постановлением Правительства Российской Федерации от 13.05.2014 г. № 406 «О государственном регулировании тарифов в сфере водоснабжения и водоотведения»; Методическими указаниями по расчету регулируемых тарифов в сфере водоснабжения и водоотведения, утвержденные приказом ФСТ России от 27.12.2013 г. № 1746-э.</w:t>
      </w:r>
    </w:p>
    <w:p w:rsidR="00771746" w:rsidRPr="00E7586A" w:rsidRDefault="00771746" w:rsidP="00771746">
      <w:pPr>
        <w:tabs>
          <w:tab w:val="left" w:pos="1272"/>
        </w:tabs>
        <w:spacing w:after="0" w:line="240" w:lineRule="auto"/>
        <w:ind w:firstLine="709"/>
        <w:contextualSpacing/>
        <w:mirrorIndents/>
        <w:jc w:val="both"/>
        <w:rPr>
          <w:rFonts w:ascii="Times New Roman" w:hAnsi="Times New Roman"/>
          <w:sz w:val="24"/>
          <w:szCs w:val="24"/>
        </w:rPr>
      </w:pPr>
      <w:r w:rsidRPr="00E7586A">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АО «Интер РАО – Электрогенерация». Ответственность за достоверность исходных данных несет АО «Интер РАО – Электрогенерация». Департамент государственного регулирования цен и тарифов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771746" w:rsidRPr="00763195" w:rsidRDefault="00771746" w:rsidP="00771746">
      <w:pPr>
        <w:numPr>
          <w:ilvl w:val="1"/>
          <w:numId w:val="13"/>
        </w:numPr>
        <w:tabs>
          <w:tab w:val="clear" w:pos="1800"/>
          <w:tab w:val="num" w:pos="0"/>
        </w:tabs>
        <w:spacing w:after="0" w:line="240" w:lineRule="auto"/>
        <w:ind w:hanging="1091"/>
        <w:contextualSpacing/>
        <w:mirrorIndents/>
        <w:jc w:val="center"/>
        <w:rPr>
          <w:rFonts w:ascii="Times New Roman" w:hAnsi="Times New Roman"/>
          <w:sz w:val="24"/>
          <w:szCs w:val="24"/>
        </w:rPr>
      </w:pPr>
      <w:r w:rsidRPr="00763195">
        <w:rPr>
          <w:rFonts w:ascii="Times New Roman" w:hAnsi="Times New Roman"/>
          <w:sz w:val="24"/>
          <w:szCs w:val="24"/>
        </w:rPr>
        <w:t>Экономическое обоснование тарифов на водоотведение.</w:t>
      </w:r>
    </w:p>
    <w:p w:rsidR="00771746" w:rsidRPr="00E7586A" w:rsidRDefault="00771746" w:rsidP="00771746">
      <w:pPr>
        <w:tabs>
          <w:tab w:val="left" w:pos="1272"/>
        </w:tabs>
        <w:spacing w:after="0" w:line="240" w:lineRule="auto"/>
        <w:ind w:firstLine="709"/>
        <w:contextualSpacing/>
        <w:mirrorIndents/>
        <w:jc w:val="both"/>
        <w:rPr>
          <w:rFonts w:ascii="Times New Roman" w:hAnsi="Times New Roman"/>
          <w:sz w:val="24"/>
          <w:szCs w:val="24"/>
        </w:rPr>
      </w:pPr>
      <w:r w:rsidRPr="00E7586A">
        <w:rPr>
          <w:rFonts w:ascii="Times New Roman" w:hAnsi="Times New Roman"/>
          <w:sz w:val="24"/>
          <w:szCs w:val="24"/>
        </w:rPr>
        <w:t xml:space="preserve">Учитывая общую динамику снижения полезного отпуска, объемы реализации стоков определены расчетным путем и составили 1300,00 тыс. м3, в т.ч. </w:t>
      </w:r>
    </w:p>
    <w:p w:rsidR="00771746" w:rsidRPr="00E7586A" w:rsidRDefault="00771746" w:rsidP="00771746">
      <w:pPr>
        <w:autoSpaceDE w:val="0"/>
        <w:autoSpaceDN w:val="0"/>
        <w:adjustRightInd w:val="0"/>
        <w:spacing w:after="0" w:line="240" w:lineRule="auto"/>
        <w:contextualSpacing/>
        <w:mirrorIndents/>
        <w:jc w:val="both"/>
        <w:rPr>
          <w:rFonts w:ascii="Times New Roman" w:hAnsi="Times New Roman"/>
          <w:sz w:val="24"/>
          <w:szCs w:val="24"/>
        </w:rPr>
      </w:pPr>
      <w:r w:rsidRPr="00E7586A">
        <w:rPr>
          <w:rFonts w:ascii="Times New Roman" w:hAnsi="Times New Roman"/>
          <w:sz w:val="24"/>
          <w:szCs w:val="24"/>
        </w:rPr>
        <w:tab/>
        <w:t xml:space="preserve">Предприятием предложена необходимая валовая выручка (далее – НВВ) по водоотведению в размере 333,241 тыс. м3, с тарифом 0,26 руб./м3. </w:t>
      </w:r>
    </w:p>
    <w:p w:rsidR="00771746" w:rsidRPr="00E7586A" w:rsidRDefault="00771746" w:rsidP="00771746">
      <w:pPr>
        <w:spacing w:after="0" w:line="240" w:lineRule="auto"/>
        <w:ind w:firstLine="709"/>
        <w:contextualSpacing/>
        <w:mirrorIndents/>
        <w:jc w:val="both"/>
        <w:rPr>
          <w:rFonts w:ascii="Times New Roman" w:hAnsi="Times New Roman"/>
          <w:bCs/>
          <w:sz w:val="24"/>
          <w:szCs w:val="24"/>
        </w:rPr>
      </w:pPr>
      <w:r w:rsidRPr="00E7586A">
        <w:rPr>
          <w:rFonts w:ascii="Times New Roman" w:hAnsi="Times New Roman"/>
          <w:sz w:val="24"/>
          <w:szCs w:val="24"/>
        </w:rPr>
        <w:t>При расчете НВВ 2016 года приняты следующие статьи затрат.</w:t>
      </w:r>
      <w:r w:rsidRPr="00E7586A">
        <w:rPr>
          <w:rFonts w:ascii="Times New Roman" w:hAnsi="Times New Roman"/>
          <w:bCs/>
          <w:sz w:val="24"/>
          <w:szCs w:val="24"/>
        </w:rPr>
        <w:t xml:space="preserve"> </w:t>
      </w:r>
      <w:r w:rsidRPr="00E7586A">
        <w:rPr>
          <w:rFonts w:ascii="Times New Roman" w:hAnsi="Times New Roman"/>
          <w:bCs/>
          <w:sz w:val="24"/>
          <w:szCs w:val="24"/>
        </w:rPr>
        <w:tab/>
      </w:r>
    </w:p>
    <w:p w:rsidR="00771746" w:rsidRPr="00E7586A" w:rsidRDefault="00771746" w:rsidP="00771746">
      <w:pPr>
        <w:spacing w:after="0" w:line="240" w:lineRule="auto"/>
        <w:ind w:firstLine="709"/>
        <w:contextualSpacing/>
        <w:mirrorIndents/>
        <w:jc w:val="both"/>
        <w:rPr>
          <w:rFonts w:ascii="Times New Roman" w:hAnsi="Times New Roman"/>
          <w:bCs/>
          <w:sz w:val="24"/>
          <w:szCs w:val="24"/>
        </w:rPr>
      </w:pPr>
      <w:r w:rsidRPr="00E7586A">
        <w:rPr>
          <w:rFonts w:ascii="Times New Roman" w:hAnsi="Times New Roman"/>
          <w:bCs/>
          <w:sz w:val="24"/>
          <w:szCs w:val="24"/>
          <w:lang w:val="en-US"/>
        </w:rPr>
        <w:t>I</w:t>
      </w:r>
      <w:r w:rsidRPr="00E7586A">
        <w:rPr>
          <w:rFonts w:ascii="Times New Roman" w:hAnsi="Times New Roman"/>
          <w:bCs/>
          <w:sz w:val="24"/>
          <w:szCs w:val="24"/>
        </w:rPr>
        <w:t>. Текущие расходы.</w:t>
      </w:r>
    </w:p>
    <w:p w:rsidR="00771746" w:rsidRPr="00E7586A" w:rsidRDefault="00771746" w:rsidP="00771746">
      <w:pPr>
        <w:spacing w:after="0" w:line="240" w:lineRule="auto"/>
        <w:ind w:firstLine="709"/>
        <w:contextualSpacing/>
        <w:mirrorIndents/>
        <w:jc w:val="both"/>
        <w:rPr>
          <w:rFonts w:ascii="Times New Roman" w:hAnsi="Times New Roman"/>
          <w:bCs/>
          <w:sz w:val="24"/>
          <w:szCs w:val="24"/>
        </w:rPr>
      </w:pPr>
      <w:r w:rsidRPr="00E7586A">
        <w:rPr>
          <w:rFonts w:ascii="Times New Roman" w:hAnsi="Times New Roman"/>
          <w:bCs/>
          <w:sz w:val="24"/>
          <w:szCs w:val="24"/>
        </w:rPr>
        <w:t>1. Операционные расходы:</w:t>
      </w:r>
    </w:p>
    <w:p w:rsidR="00771746" w:rsidRPr="00E7586A" w:rsidRDefault="00771746" w:rsidP="00771746">
      <w:pPr>
        <w:spacing w:after="0" w:line="240" w:lineRule="auto"/>
        <w:ind w:firstLine="709"/>
        <w:contextualSpacing/>
        <w:mirrorIndents/>
        <w:jc w:val="both"/>
        <w:rPr>
          <w:rFonts w:ascii="Times New Roman" w:hAnsi="Times New Roman"/>
          <w:bCs/>
          <w:sz w:val="24"/>
          <w:szCs w:val="24"/>
        </w:rPr>
      </w:pPr>
      <w:r w:rsidRPr="00E7586A">
        <w:rPr>
          <w:rFonts w:ascii="Times New Roman" w:hAnsi="Times New Roman"/>
          <w:bCs/>
          <w:sz w:val="24"/>
          <w:szCs w:val="24"/>
        </w:rPr>
        <w:t>- Оплата труда ОПР.</w:t>
      </w:r>
    </w:p>
    <w:p w:rsidR="00771746" w:rsidRPr="00E7586A" w:rsidRDefault="00771746" w:rsidP="00771746">
      <w:pPr>
        <w:spacing w:after="0" w:line="240" w:lineRule="auto"/>
        <w:ind w:firstLine="709"/>
        <w:contextualSpacing/>
        <w:mirrorIndents/>
        <w:jc w:val="both"/>
        <w:rPr>
          <w:rFonts w:ascii="Times New Roman" w:hAnsi="Times New Roman"/>
          <w:bCs/>
          <w:sz w:val="24"/>
          <w:szCs w:val="24"/>
        </w:rPr>
      </w:pPr>
      <w:r w:rsidRPr="00E7586A">
        <w:rPr>
          <w:rFonts w:ascii="Times New Roman" w:hAnsi="Times New Roman"/>
          <w:bCs/>
          <w:sz w:val="24"/>
          <w:szCs w:val="24"/>
        </w:rPr>
        <w:t>Средняя заработная плата ОПР принята исходя из фактических затрат 9 мес. 2015 г.  Затраты на заработную плату ОПР составили 38,93 тыс. руб.</w:t>
      </w:r>
    </w:p>
    <w:p w:rsidR="00771746" w:rsidRPr="00E7586A" w:rsidRDefault="00771746" w:rsidP="00771746">
      <w:pPr>
        <w:spacing w:after="0" w:line="240" w:lineRule="auto"/>
        <w:ind w:firstLine="709"/>
        <w:contextualSpacing/>
        <w:mirrorIndents/>
        <w:jc w:val="both"/>
        <w:rPr>
          <w:rFonts w:ascii="Times New Roman" w:hAnsi="Times New Roman"/>
          <w:bCs/>
          <w:sz w:val="24"/>
          <w:szCs w:val="24"/>
        </w:rPr>
      </w:pPr>
      <w:r w:rsidRPr="00E7586A">
        <w:rPr>
          <w:rFonts w:ascii="Times New Roman" w:hAnsi="Times New Roman"/>
          <w:bCs/>
          <w:sz w:val="24"/>
          <w:szCs w:val="24"/>
        </w:rPr>
        <w:t>- Отчисления от заработной платы по всему ФОТ составили 30,2% или 11,76 тыс. рублей.</w:t>
      </w:r>
    </w:p>
    <w:p w:rsidR="00771746" w:rsidRPr="00E7586A" w:rsidRDefault="00771746" w:rsidP="00771746">
      <w:pPr>
        <w:tabs>
          <w:tab w:val="left" w:pos="993"/>
        </w:tabs>
        <w:spacing w:after="0" w:line="240" w:lineRule="auto"/>
        <w:ind w:firstLine="709"/>
        <w:contextualSpacing/>
        <w:mirrorIndents/>
        <w:jc w:val="both"/>
        <w:rPr>
          <w:rFonts w:ascii="Times New Roman" w:hAnsi="Times New Roman"/>
          <w:bCs/>
          <w:sz w:val="24"/>
          <w:szCs w:val="24"/>
        </w:rPr>
      </w:pPr>
      <w:r w:rsidRPr="00E7586A">
        <w:rPr>
          <w:rFonts w:ascii="Times New Roman" w:hAnsi="Times New Roman"/>
          <w:sz w:val="24"/>
          <w:szCs w:val="24"/>
        </w:rPr>
        <w:t xml:space="preserve">- Затраты на текущий ремонт и техническое обслуживание </w:t>
      </w:r>
      <w:r w:rsidRPr="00E7586A">
        <w:rPr>
          <w:rFonts w:ascii="Times New Roman" w:hAnsi="Times New Roman"/>
          <w:bCs/>
          <w:sz w:val="24"/>
          <w:szCs w:val="24"/>
        </w:rPr>
        <w:t xml:space="preserve">в соответствии со сметой на обслуживание сетей и составили 226,515 тыс. руб. </w:t>
      </w:r>
    </w:p>
    <w:p w:rsidR="00771746" w:rsidRPr="00E7586A" w:rsidRDefault="00771746" w:rsidP="00771746">
      <w:pPr>
        <w:autoSpaceDE w:val="0"/>
        <w:autoSpaceDN w:val="0"/>
        <w:adjustRightInd w:val="0"/>
        <w:spacing w:after="0" w:line="240" w:lineRule="auto"/>
        <w:ind w:firstLine="709"/>
        <w:contextualSpacing/>
        <w:mirrorIndents/>
        <w:jc w:val="both"/>
        <w:rPr>
          <w:rFonts w:ascii="Times New Roman" w:hAnsi="Times New Roman"/>
          <w:bCs/>
          <w:sz w:val="24"/>
          <w:szCs w:val="24"/>
        </w:rPr>
      </w:pPr>
      <w:r w:rsidRPr="00E7586A">
        <w:rPr>
          <w:rFonts w:ascii="Times New Roman" w:hAnsi="Times New Roman"/>
          <w:bCs/>
          <w:sz w:val="24"/>
          <w:szCs w:val="24"/>
          <w:lang w:val="en-US"/>
        </w:rPr>
        <w:t>II</w:t>
      </w:r>
      <w:r w:rsidRPr="00E7586A">
        <w:rPr>
          <w:rFonts w:ascii="Times New Roman" w:hAnsi="Times New Roman"/>
          <w:bCs/>
          <w:sz w:val="24"/>
          <w:szCs w:val="24"/>
        </w:rPr>
        <w:t>. Амортизация.</w:t>
      </w:r>
      <w:r>
        <w:rPr>
          <w:rFonts w:ascii="Times New Roman" w:hAnsi="Times New Roman"/>
          <w:bCs/>
          <w:sz w:val="24"/>
          <w:szCs w:val="24"/>
        </w:rPr>
        <w:t xml:space="preserve"> </w:t>
      </w:r>
      <w:r w:rsidRPr="00E7586A">
        <w:rPr>
          <w:rFonts w:ascii="Times New Roman" w:hAnsi="Times New Roman"/>
          <w:bCs/>
          <w:sz w:val="24"/>
          <w:szCs w:val="24"/>
        </w:rPr>
        <w:t>Амортизационные отчисления составили 34,80 тыс. руб. в соответствии с ведомостью начисления амортизации.</w:t>
      </w:r>
    </w:p>
    <w:p w:rsidR="00771746" w:rsidRPr="00E7586A" w:rsidRDefault="00771746" w:rsidP="00771746">
      <w:pPr>
        <w:autoSpaceDE w:val="0"/>
        <w:autoSpaceDN w:val="0"/>
        <w:adjustRightInd w:val="0"/>
        <w:spacing w:after="0" w:line="240" w:lineRule="auto"/>
        <w:ind w:firstLine="709"/>
        <w:contextualSpacing/>
        <w:mirrorIndents/>
        <w:jc w:val="both"/>
        <w:rPr>
          <w:rFonts w:ascii="Times New Roman" w:hAnsi="Times New Roman"/>
          <w:bCs/>
          <w:sz w:val="24"/>
          <w:szCs w:val="24"/>
        </w:rPr>
      </w:pPr>
      <w:r w:rsidRPr="00E7586A">
        <w:rPr>
          <w:rFonts w:ascii="Times New Roman" w:hAnsi="Times New Roman"/>
          <w:bCs/>
          <w:sz w:val="24"/>
          <w:szCs w:val="24"/>
          <w:lang w:val="en-US"/>
        </w:rPr>
        <w:t>III</w:t>
      </w:r>
      <w:r w:rsidRPr="00E7586A">
        <w:rPr>
          <w:rFonts w:ascii="Times New Roman" w:hAnsi="Times New Roman"/>
          <w:bCs/>
          <w:sz w:val="24"/>
          <w:szCs w:val="24"/>
        </w:rPr>
        <w:t>. Нормативная прибыль.</w:t>
      </w:r>
      <w:r>
        <w:rPr>
          <w:rFonts w:ascii="Times New Roman" w:hAnsi="Times New Roman"/>
          <w:bCs/>
          <w:sz w:val="24"/>
          <w:szCs w:val="24"/>
        </w:rPr>
        <w:t xml:space="preserve"> </w:t>
      </w:r>
      <w:r w:rsidRPr="00E7586A">
        <w:rPr>
          <w:rFonts w:ascii="Times New Roman" w:hAnsi="Times New Roman"/>
          <w:bCs/>
          <w:sz w:val="24"/>
          <w:szCs w:val="24"/>
        </w:rPr>
        <w:t>Нормативная прибыль отсутвует.</w:t>
      </w:r>
    </w:p>
    <w:p w:rsidR="00771746" w:rsidRPr="00E7586A" w:rsidRDefault="00771746" w:rsidP="00771746">
      <w:pPr>
        <w:autoSpaceDE w:val="0"/>
        <w:autoSpaceDN w:val="0"/>
        <w:adjustRightInd w:val="0"/>
        <w:spacing w:after="0" w:line="240" w:lineRule="auto"/>
        <w:ind w:firstLine="709"/>
        <w:contextualSpacing/>
        <w:mirrorIndents/>
        <w:jc w:val="both"/>
        <w:rPr>
          <w:rFonts w:ascii="Times New Roman" w:hAnsi="Times New Roman"/>
          <w:bCs/>
          <w:sz w:val="24"/>
          <w:szCs w:val="24"/>
        </w:rPr>
      </w:pPr>
      <w:r w:rsidRPr="00E7586A">
        <w:rPr>
          <w:rFonts w:ascii="Times New Roman" w:hAnsi="Times New Roman"/>
          <w:bCs/>
          <w:sz w:val="24"/>
          <w:szCs w:val="24"/>
        </w:rPr>
        <w:t>Необходимая валовая выручка на 2016 год составила 312,00</w:t>
      </w:r>
      <w:r w:rsidRPr="00E7586A">
        <w:rPr>
          <w:rFonts w:ascii="Times New Roman" w:hAnsi="Times New Roman"/>
          <w:bCs/>
          <w:color w:val="FF0000"/>
          <w:sz w:val="24"/>
          <w:szCs w:val="24"/>
        </w:rPr>
        <w:t xml:space="preserve"> </w:t>
      </w:r>
      <w:r w:rsidRPr="00E7586A">
        <w:rPr>
          <w:rFonts w:ascii="Times New Roman" w:hAnsi="Times New Roman"/>
          <w:bCs/>
          <w:sz w:val="24"/>
          <w:szCs w:val="24"/>
        </w:rPr>
        <w:t>тыс. руб.</w:t>
      </w:r>
    </w:p>
    <w:p w:rsidR="00771746" w:rsidRPr="00E7586A" w:rsidRDefault="00771746" w:rsidP="00771746">
      <w:pPr>
        <w:pStyle w:val="ConsPlusCell"/>
        <w:ind w:firstLine="709"/>
        <w:contextualSpacing/>
        <w:mirrorIndents/>
        <w:jc w:val="both"/>
        <w:outlineLvl w:val="0"/>
        <w:rPr>
          <w:rFonts w:ascii="Times New Roman" w:hAnsi="Times New Roman" w:cs="Times New Roman"/>
          <w:sz w:val="24"/>
          <w:szCs w:val="24"/>
        </w:rPr>
      </w:pPr>
      <w:r w:rsidRPr="00E7586A">
        <w:rPr>
          <w:rFonts w:ascii="Times New Roman" w:hAnsi="Times New Roman" w:cs="Times New Roman"/>
          <w:sz w:val="24"/>
          <w:szCs w:val="24"/>
        </w:rPr>
        <w:t>Экономически обоснованные тарифы на водоотведение в 2016 г. составили:</w:t>
      </w:r>
    </w:p>
    <w:p w:rsidR="00771746" w:rsidRPr="00E7586A" w:rsidRDefault="00771746" w:rsidP="00771746">
      <w:pPr>
        <w:pStyle w:val="ConsPlusCell"/>
        <w:ind w:firstLine="709"/>
        <w:contextualSpacing/>
        <w:mirrorIndents/>
        <w:jc w:val="both"/>
        <w:outlineLvl w:val="0"/>
        <w:rPr>
          <w:rFonts w:ascii="Times New Roman" w:hAnsi="Times New Roman" w:cs="Times New Roman"/>
          <w:sz w:val="24"/>
          <w:szCs w:val="24"/>
        </w:rPr>
      </w:pPr>
      <w:r w:rsidRPr="00E7586A">
        <w:rPr>
          <w:rFonts w:ascii="Times New Roman" w:hAnsi="Times New Roman" w:cs="Times New Roman"/>
          <w:sz w:val="24"/>
          <w:szCs w:val="24"/>
        </w:rPr>
        <w:t>- 0,24</w:t>
      </w:r>
      <w:r w:rsidRPr="00E7586A">
        <w:rPr>
          <w:rFonts w:ascii="Times New Roman" w:hAnsi="Times New Roman" w:cs="Times New Roman"/>
          <w:color w:val="FF0000"/>
          <w:sz w:val="24"/>
          <w:szCs w:val="24"/>
        </w:rPr>
        <w:t xml:space="preserve"> </w:t>
      </w:r>
      <w:r w:rsidRPr="00E7586A">
        <w:rPr>
          <w:rFonts w:ascii="Times New Roman" w:hAnsi="Times New Roman" w:cs="Times New Roman"/>
          <w:sz w:val="24"/>
          <w:szCs w:val="24"/>
        </w:rPr>
        <w:t>руб./м3 - с 01.01.2016 по 30.06.2016 г.</w:t>
      </w:r>
    </w:p>
    <w:p w:rsidR="00771746" w:rsidRPr="00E7586A" w:rsidRDefault="00771746" w:rsidP="00771746">
      <w:pPr>
        <w:pStyle w:val="ConsPlusCell"/>
        <w:ind w:firstLine="709"/>
        <w:contextualSpacing/>
        <w:mirrorIndents/>
        <w:jc w:val="both"/>
        <w:outlineLvl w:val="0"/>
        <w:rPr>
          <w:rFonts w:ascii="Times New Roman" w:hAnsi="Times New Roman" w:cs="Times New Roman"/>
          <w:sz w:val="24"/>
          <w:szCs w:val="24"/>
        </w:rPr>
      </w:pPr>
      <w:r w:rsidRPr="00E7586A">
        <w:rPr>
          <w:rFonts w:ascii="Times New Roman" w:hAnsi="Times New Roman" w:cs="Times New Roman"/>
          <w:sz w:val="24"/>
          <w:szCs w:val="24"/>
        </w:rPr>
        <w:t>- 0,24 руб./м3 - с 01.07.2016 г. по 31.12.2016 г. (без НДС).</w:t>
      </w:r>
    </w:p>
    <w:p w:rsidR="00771746" w:rsidRPr="00E7586A" w:rsidRDefault="00771746" w:rsidP="00771746">
      <w:pPr>
        <w:spacing w:after="0" w:line="240" w:lineRule="auto"/>
        <w:ind w:right="-2" w:firstLine="709"/>
        <w:contextualSpacing/>
        <w:mirrorIndents/>
        <w:jc w:val="both"/>
        <w:rPr>
          <w:rFonts w:ascii="Times New Roman" w:hAnsi="Times New Roman"/>
          <w:sz w:val="24"/>
          <w:szCs w:val="24"/>
        </w:rPr>
      </w:pPr>
      <w:r w:rsidRPr="00E7586A">
        <w:rPr>
          <w:rFonts w:ascii="Times New Roman" w:hAnsi="Times New Roman"/>
          <w:sz w:val="24"/>
          <w:szCs w:val="24"/>
        </w:rPr>
        <w:t>Со стороны представителей АО «Интер РАО – Электрогенерация» возражений не последовало.</w:t>
      </w:r>
    </w:p>
    <w:p w:rsidR="00771746" w:rsidRPr="00E7586A" w:rsidRDefault="00771746" w:rsidP="00771746">
      <w:pPr>
        <w:spacing w:after="0" w:line="240" w:lineRule="auto"/>
        <w:ind w:right="-2" w:firstLine="709"/>
        <w:contextualSpacing/>
        <w:mirrorIndents/>
        <w:jc w:val="both"/>
        <w:rPr>
          <w:rFonts w:ascii="Times New Roman" w:hAnsi="Times New Roman"/>
          <w:sz w:val="24"/>
          <w:szCs w:val="24"/>
        </w:rPr>
      </w:pPr>
      <w:r w:rsidRPr="00E7586A">
        <w:rPr>
          <w:rFonts w:ascii="Times New Roman" w:hAnsi="Times New Roman"/>
          <w:sz w:val="24"/>
          <w:szCs w:val="24"/>
        </w:rPr>
        <w:t>Члены правления, принимавшие участие в рассмотрении вопроса № 1</w:t>
      </w:r>
      <w:r>
        <w:rPr>
          <w:rFonts w:ascii="Times New Roman" w:hAnsi="Times New Roman"/>
          <w:sz w:val="24"/>
          <w:szCs w:val="24"/>
        </w:rPr>
        <w:t>9</w:t>
      </w:r>
      <w:r w:rsidRPr="00E7586A">
        <w:rPr>
          <w:rFonts w:ascii="Times New Roman" w:hAnsi="Times New Roman"/>
          <w:sz w:val="24"/>
          <w:szCs w:val="24"/>
        </w:rPr>
        <w:t xml:space="preserve"> Повестки, предложение уполномоченного по делу Громовой Н.Г. поддержали единогласно.</w:t>
      </w:r>
    </w:p>
    <w:p w:rsidR="00771746" w:rsidRPr="00E7586A" w:rsidRDefault="00771746" w:rsidP="00771746">
      <w:pPr>
        <w:spacing w:after="0" w:line="240" w:lineRule="auto"/>
        <w:ind w:right="-2" w:firstLine="709"/>
        <w:contextualSpacing/>
        <w:mirrorIndents/>
        <w:jc w:val="both"/>
        <w:rPr>
          <w:rFonts w:ascii="Times New Roman" w:hAnsi="Times New Roman"/>
          <w:sz w:val="24"/>
          <w:szCs w:val="24"/>
        </w:rPr>
      </w:pPr>
      <w:r w:rsidRPr="00E7586A">
        <w:rPr>
          <w:rFonts w:ascii="Times New Roman" w:hAnsi="Times New Roman"/>
          <w:sz w:val="24"/>
          <w:szCs w:val="24"/>
        </w:rPr>
        <w:t xml:space="preserve">  </w:t>
      </w:r>
      <w:r>
        <w:rPr>
          <w:rFonts w:ascii="Times New Roman" w:hAnsi="Times New Roman"/>
          <w:sz w:val="24"/>
          <w:szCs w:val="24"/>
        </w:rPr>
        <w:t>Якимова Л.А.</w:t>
      </w:r>
      <w:r w:rsidRPr="00E7586A">
        <w:rPr>
          <w:rFonts w:ascii="Times New Roman" w:hAnsi="Times New Roman"/>
          <w:sz w:val="24"/>
          <w:szCs w:val="24"/>
        </w:rPr>
        <w:t xml:space="preserve"> – Принять предложение уполномоченного по делу.</w:t>
      </w:r>
    </w:p>
    <w:p w:rsidR="00771746" w:rsidRPr="00E7586A" w:rsidRDefault="00771746" w:rsidP="00771746">
      <w:pPr>
        <w:autoSpaceDE w:val="0"/>
        <w:autoSpaceDN w:val="0"/>
        <w:adjustRightInd w:val="0"/>
        <w:spacing w:after="0" w:line="240" w:lineRule="auto"/>
        <w:contextualSpacing/>
        <w:mirrorIndents/>
        <w:jc w:val="both"/>
        <w:rPr>
          <w:rFonts w:ascii="Times New Roman" w:hAnsi="Times New Roman"/>
          <w:b/>
          <w:bCs/>
          <w:sz w:val="24"/>
          <w:szCs w:val="24"/>
        </w:rPr>
      </w:pPr>
    </w:p>
    <w:p w:rsidR="00771746" w:rsidRPr="00E7586A" w:rsidRDefault="00771746" w:rsidP="00771746">
      <w:pPr>
        <w:autoSpaceDE w:val="0"/>
        <w:autoSpaceDN w:val="0"/>
        <w:adjustRightInd w:val="0"/>
        <w:spacing w:after="0" w:line="240" w:lineRule="auto"/>
        <w:contextualSpacing/>
        <w:mirrorIndents/>
        <w:jc w:val="both"/>
        <w:rPr>
          <w:rFonts w:ascii="Times New Roman" w:hAnsi="Times New Roman"/>
          <w:b/>
          <w:bCs/>
          <w:sz w:val="24"/>
          <w:szCs w:val="24"/>
        </w:rPr>
      </w:pPr>
      <w:r w:rsidRPr="00E7586A">
        <w:rPr>
          <w:rFonts w:ascii="Times New Roman" w:hAnsi="Times New Roman"/>
          <w:b/>
          <w:bCs/>
          <w:sz w:val="24"/>
          <w:szCs w:val="24"/>
        </w:rPr>
        <w:t>РЕШИЛИ:</w:t>
      </w:r>
    </w:p>
    <w:p w:rsidR="00771746" w:rsidRPr="00E7586A" w:rsidRDefault="00771746" w:rsidP="00771746">
      <w:pPr>
        <w:widowControl w:val="0"/>
        <w:numPr>
          <w:ilvl w:val="0"/>
          <w:numId w:val="23"/>
        </w:numPr>
        <w:autoSpaceDE w:val="0"/>
        <w:autoSpaceDN w:val="0"/>
        <w:adjustRightInd w:val="0"/>
        <w:spacing w:after="0" w:line="240" w:lineRule="auto"/>
        <w:ind w:left="0" w:firstLine="360"/>
        <w:contextualSpacing/>
        <w:mirrorIndents/>
        <w:jc w:val="both"/>
        <w:rPr>
          <w:rFonts w:ascii="Times New Roman" w:hAnsi="Times New Roman"/>
          <w:sz w:val="24"/>
          <w:szCs w:val="24"/>
        </w:rPr>
      </w:pPr>
      <w:r w:rsidRPr="00E7586A">
        <w:rPr>
          <w:rFonts w:ascii="Times New Roman" w:hAnsi="Times New Roman"/>
          <w:sz w:val="24"/>
          <w:szCs w:val="24"/>
        </w:rPr>
        <w:t>Установить тарифы на транспортировку сточных вод (с канализационных очистных сооружений до ЛК-2)</w:t>
      </w:r>
      <w:r w:rsidRPr="00E7586A">
        <w:rPr>
          <w:rFonts w:ascii="Times New Roman" w:hAnsi="Times New Roman"/>
          <w:b/>
          <w:sz w:val="24"/>
          <w:szCs w:val="24"/>
        </w:rPr>
        <w:t xml:space="preserve"> </w:t>
      </w:r>
      <w:r w:rsidRPr="00E7586A">
        <w:rPr>
          <w:rFonts w:ascii="Times New Roman" w:hAnsi="Times New Roman"/>
          <w:sz w:val="24"/>
          <w:szCs w:val="24"/>
        </w:rPr>
        <w:t>для АО «Интер РАО – Электрогенерация» в г. Волгореченск на 2016г.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276"/>
        <w:gridCol w:w="2126"/>
        <w:gridCol w:w="2127"/>
      </w:tblGrid>
      <w:tr w:rsidR="00771746" w:rsidRPr="00763195" w:rsidTr="00804448">
        <w:tc>
          <w:tcPr>
            <w:tcW w:w="3969" w:type="dxa"/>
            <w:vAlign w:val="center"/>
          </w:tcPr>
          <w:p w:rsidR="00771746" w:rsidRPr="00763195" w:rsidRDefault="00771746" w:rsidP="00804448">
            <w:pPr>
              <w:pStyle w:val="ac"/>
              <w:spacing w:after="0" w:line="240" w:lineRule="auto"/>
              <w:contextualSpacing/>
              <w:mirrorIndents/>
              <w:jc w:val="center"/>
              <w:rPr>
                <w:rFonts w:ascii="Times New Roman" w:hAnsi="Times New Roman"/>
                <w:snapToGrid w:val="0"/>
                <w:sz w:val="20"/>
                <w:szCs w:val="20"/>
              </w:rPr>
            </w:pPr>
            <w:r w:rsidRPr="00763195">
              <w:rPr>
                <w:rFonts w:ascii="Times New Roman" w:hAnsi="Times New Roman"/>
                <w:snapToGrid w:val="0"/>
                <w:sz w:val="20"/>
                <w:szCs w:val="20"/>
              </w:rPr>
              <w:t>Категория потребителей</w:t>
            </w:r>
          </w:p>
        </w:tc>
        <w:tc>
          <w:tcPr>
            <w:tcW w:w="1276" w:type="dxa"/>
            <w:vAlign w:val="center"/>
          </w:tcPr>
          <w:p w:rsidR="00771746" w:rsidRPr="00763195" w:rsidRDefault="00771746" w:rsidP="00804448">
            <w:pPr>
              <w:pStyle w:val="ac"/>
              <w:spacing w:after="0" w:line="240" w:lineRule="auto"/>
              <w:contextualSpacing/>
              <w:mirrorIndents/>
              <w:jc w:val="center"/>
              <w:rPr>
                <w:rFonts w:ascii="Times New Roman" w:hAnsi="Times New Roman"/>
                <w:snapToGrid w:val="0"/>
                <w:sz w:val="20"/>
                <w:szCs w:val="20"/>
              </w:rPr>
            </w:pPr>
            <w:r w:rsidRPr="00763195">
              <w:rPr>
                <w:rFonts w:ascii="Times New Roman" w:hAnsi="Times New Roman"/>
                <w:snapToGrid w:val="0"/>
                <w:sz w:val="20"/>
                <w:szCs w:val="20"/>
              </w:rPr>
              <w:t>Ед. изм.</w:t>
            </w:r>
          </w:p>
        </w:tc>
        <w:tc>
          <w:tcPr>
            <w:tcW w:w="2126" w:type="dxa"/>
            <w:vAlign w:val="center"/>
          </w:tcPr>
          <w:p w:rsidR="00771746" w:rsidRPr="00763195" w:rsidRDefault="00771746" w:rsidP="00804448">
            <w:pPr>
              <w:pStyle w:val="ac"/>
              <w:spacing w:after="0" w:line="240" w:lineRule="auto"/>
              <w:contextualSpacing/>
              <w:mirrorIndents/>
              <w:jc w:val="center"/>
              <w:rPr>
                <w:rFonts w:ascii="Times New Roman" w:hAnsi="Times New Roman"/>
                <w:snapToGrid w:val="0"/>
                <w:sz w:val="20"/>
                <w:szCs w:val="20"/>
              </w:rPr>
            </w:pPr>
            <w:r w:rsidRPr="00763195">
              <w:rPr>
                <w:rFonts w:ascii="Times New Roman" w:hAnsi="Times New Roman"/>
                <w:snapToGrid w:val="0"/>
                <w:sz w:val="20"/>
                <w:szCs w:val="20"/>
              </w:rPr>
              <w:t xml:space="preserve">с 01.01.2016г. по </w:t>
            </w:r>
            <w:r w:rsidRPr="00763195">
              <w:rPr>
                <w:rFonts w:ascii="Times New Roman" w:hAnsi="Times New Roman"/>
                <w:snapToGrid w:val="0"/>
                <w:sz w:val="20"/>
                <w:szCs w:val="20"/>
              </w:rPr>
              <w:lastRenderedPageBreak/>
              <w:t>30.06.2016г.</w:t>
            </w:r>
          </w:p>
        </w:tc>
        <w:tc>
          <w:tcPr>
            <w:tcW w:w="2127" w:type="dxa"/>
          </w:tcPr>
          <w:p w:rsidR="00771746" w:rsidRPr="00763195" w:rsidRDefault="00771746" w:rsidP="00804448">
            <w:pPr>
              <w:pStyle w:val="ac"/>
              <w:spacing w:after="0" w:line="240" w:lineRule="auto"/>
              <w:contextualSpacing/>
              <w:mirrorIndents/>
              <w:jc w:val="center"/>
              <w:rPr>
                <w:rFonts w:ascii="Times New Roman" w:hAnsi="Times New Roman"/>
                <w:snapToGrid w:val="0"/>
                <w:sz w:val="20"/>
                <w:szCs w:val="20"/>
              </w:rPr>
            </w:pPr>
            <w:r w:rsidRPr="00763195">
              <w:rPr>
                <w:rFonts w:ascii="Times New Roman" w:hAnsi="Times New Roman"/>
                <w:snapToGrid w:val="0"/>
                <w:sz w:val="20"/>
                <w:szCs w:val="20"/>
              </w:rPr>
              <w:lastRenderedPageBreak/>
              <w:t xml:space="preserve">с 01.07.2016г. по </w:t>
            </w:r>
            <w:r w:rsidRPr="00763195">
              <w:rPr>
                <w:rFonts w:ascii="Times New Roman" w:hAnsi="Times New Roman"/>
                <w:snapToGrid w:val="0"/>
                <w:sz w:val="20"/>
                <w:szCs w:val="20"/>
              </w:rPr>
              <w:lastRenderedPageBreak/>
              <w:t>31.12.2016г.</w:t>
            </w:r>
          </w:p>
        </w:tc>
      </w:tr>
      <w:tr w:rsidR="00771746" w:rsidRPr="00763195" w:rsidTr="00804448">
        <w:trPr>
          <w:trHeight w:val="357"/>
        </w:trPr>
        <w:tc>
          <w:tcPr>
            <w:tcW w:w="3969" w:type="dxa"/>
            <w:vAlign w:val="center"/>
          </w:tcPr>
          <w:p w:rsidR="00771746" w:rsidRPr="00763195" w:rsidRDefault="00771746" w:rsidP="00804448">
            <w:pPr>
              <w:pStyle w:val="ac"/>
              <w:spacing w:after="0" w:line="240" w:lineRule="auto"/>
              <w:contextualSpacing/>
              <w:mirrorIndents/>
              <w:rPr>
                <w:rFonts w:ascii="Times New Roman" w:hAnsi="Times New Roman"/>
                <w:snapToGrid w:val="0"/>
                <w:sz w:val="20"/>
                <w:szCs w:val="20"/>
              </w:rPr>
            </w:pPr>
            <w:r w:rsidRPr="00763195">
              <w:rPr>
                <w:rFonts w:ascii="Times New Roman" w:hAnsi="Times New Roman"/>
                <w:snapToGrid w:val="0"/>
                <w:sz w:val="20"/>
                <w:szCs w:val="20"/>
              </w:rPr>
              <w:lastRenderedPageBreak/>
              <w:t>Транспортировка сточных вод</w:t>
            </w:r>
          </w:p>
        </w:tc>
        <w:tc>
          <w:tcPr>
            <w:tcW w:w="5529" w:type="dxa"/>
            <w:gridSpan w:val="3"/>
            <w:vAlign w:val="center"/>
          </w:tcPr>
          <w:p w:rsidR="00771746" w:rsidRPr="00763195" w:rsidRDefault="00771746" w:rsidP="00804448">
            <w:pPr>
              <w:pStyle w:val="ac"/>
              <w:spacing w:after="0" w:line="240" w:lineRule="auto"/>
              <w:contextualSpacing/>
              <w:mirrorIndents/>
              <w:jc w:val="center"/>
              <w:rPr>
                <w:rFonts w:ascii="Times New Roman" w:hAnsi="Times New Roman"/>
                <w:snapToGrid w:val="0"/>
                <w:sz w:val="20"/>
                <w:szCs w:val="20"/>
              </w:rPr>
            </w:pPr>
          </w:p>
        </w:tc>
      </w:tr>
      <w:tr w:rsidR="00771746" w:rsidRPr="00763195" w:rsidTr="00804448">
        <w:trPr>
          <w:trHeight w:val="685"/>
        </w:trPr>
        <w:tc>
          <w:tcPr>
            <w:tcW w:w="3969" w:type="dxa"/>
            <w:vAlign w:val="center"/>
          </w:tcPr>
          <w:p w:rsidR="00771746" w:rsidRPr="00763195" w:rsidRDefault="00771746" w:rsidP="00804448">
            <w:pPr>
              <w:pStyle w:val="ac"/>
              <w:spacing w:after="0" w:line="240" w:lineRule="auto"/>
              <w:contextualSpacing/>
              <w:mirrorIndents/>
              <w:rPr>
                <w:rFonts w:ascii="Times New Roman" w:hAnsi="Times New Roman"/>
                <w:snapToGrid w:val="0"/>
                <w:sz w:val="20"/>
                <w:szCs w:val="20"/>
              </w:rPr>
            </w:pPr>
            <w:r w:rsidRPr="00763195">
              <w:rPr>
                <w:rFonts w:ascii="Times New Roman" w:hAnsi="Times New Roman"/>
                <w:snapToGrid w:val="0"/>
                <w:sz w:val="20"/>
                <w:szCs w:val="20"/>
              </w:rPr>
              <w:t>Бюджетные и прочие потребители (без НДС)</w:t>
            </w:r>
          </w:p>
        </w:tc>
        <w:tc>
          <w:tcPr>
            <w:tcW w:w="1276" w:type="dxa"/>
            <w:vAlign w:val="center"/>
          </w:tcPr>
          <w:p w:rsidR="00771746" w:rsidRPr="00763195" w:rsidRDefault="00771746" w:rsidP="00804448">
            <w:pPr>
              <w:pStyle w:val="ac"/>
              <w:spacing w:after="0" w:line="240" w:lineRule="auto"/>
              <w:contextualSpacing/>
              <w:mirrorIndents/>
              <w:jc w:val="center"/>
              <w:rPr>
                <w:rFonts w:ascii="Times New Roman" w:hAnsi="Times New Roman"/>
                <w:snapToGrid w:val="0"/>
                <w:sz w:val="20"/>
                <w:szCs w:val="20"/>
              </w:rPr>
            </w:pPr>
            <w:r w:rsidRPr="00763195">
              <w:rPr>
                <w:rFonts w:ascii="Times New Roman" w:hAnsi="Times New Roman"/>
                <w:snapToGrid w:val="0"/>
                <w:sz w:val="20"/>
                <w:szCs w:val="20"/>
              </w:rPr>
              <w:t>руб./м3</w:t>
            </w:r>
          </w:p>
        </w:tc>
        <w:tc>
          <w:tcPr>
            <w:tcW w:w="2126" w:type="dxa"/>
            <w:vAlign w:val="center"/>
          </w:tcPr>
          <w:p w:rsidR="00771746" w:rsidRPr="00763195" w:rsidRDefault="00771746" w:rsidP="00804448">
            <w:pPr>
              <w:pStyle w:val="ac"/>
              <w:spacing w:after="0" w:line="240" w:lineRule="auto"/>
              <w:contextualSpacing/>
              <w:mirrorIndents/>
              <w:jc w:val="center"/>
              <w:rPr>
                <w:rFonts w:ascii="Times New Roman" w:hAnsi="Times New Roman"/>
                <w:snapToGrid w:val="0"/>
                <w:sz w:val="20"/>
                <w:szCs w:val="20"/>
              </w:rPr>
            </w:pPr>
            <w:r w:rsidRPr="00763195">
              <w:rPr>
                <w:rFonts w:ascii="Times New Roman" w:hAnsi="Times New Roman"/>
                <w:snapToGrid w:val="0"/>
                <w:sz w:val="20"/>
                <w:szCs w:val="20"/>
              </w:rPr>
              <w:t>0,24</w:t>
            </w:r>
          </w:p>
        </w:tc>
        <w:tc>
          <w:tcPr>
            <w:tcW w:w="2127" w:type="dxa"/>
            <w:vAlign w:val="center"/>
          </w:tcPr>
          <w:p w:rsidR="00771746" w:rsidRPr="00763195" w:rsidRDefault="00771746" w:rsidP="00804448">
            <w:pPr>
              <w:pStyle w:val="ac"/>
              <w:spacing w:after="0" w:line="240" w:lineRule="auto"/>
              <w:contextualSpacing/>
              <w:mirrorIndents/>
              <w:jc w:val="center"/>
              <w:rPr>
                <w:rFonts w:ascii="Times New Roman" w:hAnsi="Times New Roman"/>
                <w:snapToGrid w:val="0"/>
                <w:sz w:val="20"/>
                <w:szCs w:val="20"/>
              </w:rPr>
            </w:pPr>
            <w:r w:rsidRPr="00763195">
              <w:rPr>
                <w:rFonts w:ascii="Times New Roman" w:hAnsi="Times New Roman"/>
                <w:snapToGrid w:val="0"/>
                <w:sz w:val="20"/>
                <w:szCs w:val="20"/>
              </w:rPr>
              <w:t>0,24</w:t>
            </w:r>
          </w:p>
        </w:tc>
      </w:tr>
    </w:tbl>
    <w:p w:rsidR="00771746" w:rsidRPr="00E7586A" w:rsidRDefault="00771746" w:rsidP="00771746">
      <w:pPr>
        <w:tabs>
          <w:tab w:val="left" w:pos="0"/>
        </w:tabs>
        <w:spacing w:after="0" w:line="240" w:lineRule="auto"/>
        <w:contextualSpacing/>
        <w:mirrorIndents/>
        <w:jc w:val="both"/>
        <w:rPr>
          <w:rFonts w:ascii="Times New Roman" w:hAnsi="Times New Roman"/>
          <w:sz w:val="24"/>
          <w:szCs w:val="24"/>
        </w:rPr>
      </w:pPr>
      <w:r>
        <w:rPr>
          <w:rFonts w:ascii="Times New Roman" w:hAnsi="Times New Roman"/>
          <w:sz w:val="24"/>
          <w:szCs w:val="24"/>
        </w:rPr>
        <w:tab/>
      </w:r>
      <w:r w:rsidRPr="00E7586A">
        <w:rPr>
          <w:rFonts w:ascii="Times New Roman" w:hAnsi="Times New Roman"/>
          <w:sz w:val="24"/>
          <w:szCs w:val="24"/>
        </w:rPr>
        <w:t>2. Постановление об установлении тарифов на транспортировку воды и транспортировку сточных вод для АО «Интер РАО – Электрогенерация»на 2016 - 2018 годы</w:t>
      </w:r>
      <w:r>
        <w:rPr>
          <w:rFonts w:ascii="Times New Roman" w:hAnsi="Times New Roman"/>
          <w:sz w:val="24"/>
          <w:szCs w:val="24"/>
        </w:rPr>
        <w:t xml:space="preserve"> вступает в силу с 01.01.2016 г.</w:t>
      </w:r>
    </w:p>
    <w:p w:rsidR="00771746" w:rsidRPr="00E7586A" w:rsidRDefault="00771746" w:rsidP="00771746">
      <w:pPr>
        <w:spacing w:after="0" w:line="240" w:lineRule="auto"/>
        <w:ind w:firstLine="720"/>
        <w:contextualSpacing/>
        <w:mirrorIndents/>
        <w:jc w:val="both"/>
        <w:rPr>
          <w:rFonts w:ascii="Times New Roman" w:hAnsi="Times New Roman"/>
          <w:sz w:val="24"/>
          <w:szCs w:val="24"/>
        </w:rPr>
      </w:pPr>
      <w:r w:rsidRPr="00E7586A">
        <w:rPr>
          <w:rFonts w:ascii="Times New Roman" w:hAnsi="Times New Roman"/>
          <w:sz w:val="24"/>
          <w:szCs w:val="24"/>
        </w:rPr>
        <w:t>3.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771746" w:rsidRPr="00E7586A" w:rsidRDefault="00771746" w:rsidP="00771746">
      <w:pPr>
        <w:spacing w:after="0" w:line="240" w:lineRule="auto"/>
        <w:ind w:firstLine="720"/>
        <w:contextualSpacing/>
        <w:mirrorIndents/>
        <w:jc w:val="both"/>
        <w:rPr>
          <w:rFonts w:ascii="Times New Roman" w:hAnsi="Times New Roman"/>
          <w:sz w:val="24"/>
          <w:szCs w:val="24"/>
        </w:rPr>
      </w:pPr>
      <w:r w:rsidRPr="00E7586A">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771746" w:rsidRPr="00E7586A" w:rsidRDefault="00771746" w:rsidP="00771746">
      <w:pPr>
        <w:spacing w:after="0" w:line="240" w:lineRule="auto"/>
        <w:ind w:firstLine="720"/>
        <w:contextualSpacing/>
        <w:mirrorIndents/>
        <w:jc w:val="both"/>
        <w:rPr>
          <w:rFonts w:ascii="Times New Roman" w:hAnsi="Times New Roman"/>
          <w:sz w:val="24"/>
          <w:szCs w:val="24"/>
        </w:rPr>
      </w:pPr>
      <w:r w:rsidRPr="00E7586A">
        <w:rPr>
          <w:rFonts w:ascii="Times New Roman" w:hAnsi="Times New Roman"/>
          <w:sz w:val="24"/>
          <w:szCs w:val="24"/>
        </w:rPr>
        <w:t>5. Направить в ФАС России информацию по тарифам для включения в реестр субъектов естественных монополий в соответствии с требованиями законодательства.</w:t>
      </w:r>
    </w:p>
    <w:p w:rsidR="007C7318" w:rsidRDefault="007C7318" w:rsidP="00771746">
      <w:pPr>
        <w:spacing w:after="0" w:line="240" w:lineRule="auto"/>
        <w:jc w:val="both"/>
        <w:rPr>
          <w:rFonts w:ascii="Times New Roman" w:eastAsia="Times New Roman" w:hAnsi="Times New Roman" w:cs="Times New Roman"/>
          <w:b/>
          <w:sz w:val="24"/>
          <w:szCs w:val="24"/>
        </w:rPr>
      </w:pPr>
    </w:p>
    <w:p w:rsidR="00771746" w:rsidRPr="00771746" w:rsidRDefault="002A0C3D" w:rsidP="007717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71746" w:rsidRPr="00771746">
        <w:rPr>
          <w:rFonts w:ascii="Times New Roman" w:eastAsia="Times New Roman" w:hAnsi="Times New Roman" w:cs="Times New Roman"/>
          <w:b/>
          <w:sz w:val="24"/>
          <w:szCs w:val="24"/>
        </w:rPr>
        <w:t>Вопрос</w:t>
      </w:r>
      <w:r w:rsidR="00771746" w:rsidRPr="00771746">
        <w:rPr>
          <w:rFonts w:ascii="Times New Roman" w:hAnsi="Times New Roman" w:cs="Times New Roman"/>
          <w:b/>
          <w:sz w:val="24"/>
          <w:szCs w:val="24"/>
        </w:rPr>
        <w:t xml:space="preserve"> 20</w:t>
      </w:r>
      <w:r w:rsidR="00771746" w:rsidRPr="00771746">
        <w:rPr>
          <w:rFonts w:ascii="Times New Roman" w:eastAsia="Times New Roman" w:hAnsi="Times New Roman" w:cs="Times New Roman"/>
          <w:b/>
          <w:sz w:val="24"/>
          <w:szCs w:val="24"/>
        </w:rPr>
        <w:t xml:space="preserve">: </w:t>
      </w:r>
      <w:r w:rsidR="00771746" w:rsidRPr="00771746">
        <w:rPr>
          <w:rFonts w:ascii="Times New Roman" w:eastAsia="Times New Roman" w:hAnsi="Times New Roman" w:cs="Times New Roman"/>
          <w:sz w:val="24"/>
          <w:szCs w:val="24"/>
        </w:rPr>
        <w:t>Об установлении тарифов на тепловую энергию, поставляемую ООО «Вега» потребителям г. Костромы на 2016-2018 годы.</w:t>
      </w:r>
    </w:p>
    <w:p w:rsidR="00771746" w:rsidRPr="00771746" w:rsidRDefault="00771746" w:rsidP="00771746">
      <w:pPr>
        <w:spacing w:after="0" w:line="240" w:lineRule="auto"/>
        <w:jc w:val="both"/>
        <w:rPr>
          <w:rFonts w:ascii="Times New Roman" w:eastAsia="Times New Roman" w:hAnsi="Times New Roman" w:cs="Times New Roman"/>
          <w:sz w:val="24"/>
          <w:szCs w:val="24"/>
          <w:highlight w:val="green"/>
        </w:rPr>
      </w:pPr>
    </w:p>
    <w:p w:rsidR="00771746" w:rsidRPr="00771746" w:rsidRDefault="00771746" w:rsidP="00771746">
      <w:pPr>
        <w:spacing w:after="0" w:line="240" w:lineRule="auto"/>
        <w:jc w:val="both"/>
        <w:rPr>
          <w:rFonts w:ascii="Times New Roman" w:eastAsia="Times New Roman" w:hAnsi="Times New Roman" w:cs="Times New Roman"/>
          <w:sz w:val="24"/>
          <w:szCs w:val="24"/>
        </w:rPr>
      </w:pPr>
      <w:r w:rsidRPr="00771746">
        <w:rPr>
          <w:rFonts w:ascii="Times New Roman" w:eastAsia="Times New Roman" w:hAnsi="Times New Roman" w:cs="Times New Roman"/>
          <w:b/>
          <w:sz w:val="24"/>
          <w:szCs w:val="24"/>
        </w:rPr>
        <w:t>СЛУШАЛИ:</w:t>
      </w:r>
    </w:p>
    <w:p w:rsidR="00771746" w:rsidRPr="00771746" w:rsidRDefault="00771746" w:rsidP="00771746">
      <w:pPr>
        <w:tabs>
          <w:tab w:val="left" w:pos="567"/>
        </w:tabs>
        <w:spacing w:after="0" w:line="240" w:lineRule="auto"/>
        <w:jc w:val="both"/>
        <w:rPr>
          <w:rFonts w:ascii="Times New Roman" w:eastAsia="Times New Roman" w:hAnsi="Times New Roman" w:cs="Times New Roman"/>
          <w:sz w:val="24"/>
          <w:szCs w:val="24"/>
        </w:rPr>
      </w:pPr>
      <w:r w:rsidRPr="00771746">
        <w:rPr>
          <w:rFonts w:ascii="Times New Roman" w:eastAsia="Times New Roman" w:hAnsi="Times New Roman" w:cs="Times New Roman"/>
          <w:color w:val="FF0000"/>
          <w:sz w:val="24"/>
          <w:szCs w:val="24"/>
        </w:rPr>
        <w:t xml:space="preserve">         </w:t>
      </w:r>
      <w:r w:rsidRPr="00771746">
        <w:rPr>
          <w:rFonts w:ascii="Times New Roman" w:eastAsia="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771746" w:rsidRPr="00771746" w:rsidRDefault="00771746" w:rsidP="00771746">
      <w:pPr>
        <w:spacing w:after="0" w:line="240" w:lineRule="auto"/>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z w:val="24"/>
          <w:szCs w:val="24"/>
        </w:rPr>
        <w:t xml:space="preserve">         </w:t>
      </w:r>
      <w:r w:rsidRPr="00771746">
        <w:rPr>
          <w:rFonts w:ascii="Times New Roman" w:eastAsia="Times New Roman" w:hAnsi="Times New Roman" w:cs="Times New Roman"/>
          <w:spacing w:val="-4"/>
          <w:sz w:val="24"/>
          <w:szCs w:val="24"/>
        </w:rPr>
        <w:t xml:space="preserve">Расчет экономической обоснованности тарифа на тепловую энергию на 2016 год выполнена департаментом государственного регулирования цен и тарифов Костромской области на основании заявления </w:t>
      </w:r>
      <w:r w:rsidRPr="00771746">
        <w:rPr>
          <w:rFonts w:ascii="Times New Roman" w:eastAsia="Times New Roman" w:hAnsi="Times New Roman" w:cs="Times New Roman"/>
          <w:sz w:val="24"/>
          <w:szCs w:val="24"/>
        </w:rPr>
        <w:t xml:space="preserve">ООО «Вега» </w:t>
      </w:r>
      <w:r w:rsidRPr="00771746">
        <w:rPr>
          <w:rFonts w:ascii="Times New Roman" w:eastAsia="Times New Roman" w:hAnsi="Times New Roman" w:cs="Times New Roman"/>
          <w:spacing w:val="-4"/>
          <w:sz w:val="24"/>
          <w:szCs w:val="24"/>
        </w:rPr>
        <w:t xml:space="preserve">в соответствии  с Федеральным законом от 27.07.2010 года   №190-ФЗ «О теплоснабжении», Основами ценообразования в сфере теплоснабжения, утвержденными постановлением Правительства РФ от 22 октября 2012 года № 1075 «О ценообразовании в сфере теплоснабжения», Методическими указаниями, утвержденными приказом ФСТ России от  13.06.2013 года № 760-э «Об утверждении Методических указаний по расчету регулируемых цен (тарифов) в сфере теплоснабжения», постановлением администрации Костромской области от 31.07.2012 года № 313-а «О департаменте государственного регулирования цен и тарифов Костромской области», прогнозом социально-экономического развития Российской Федерации на 2016 год и плановый период 2017-2018 годов, одобренном Правительством Российской Федерации 07.10.2015 года (далее - Прогноз).  </w:t>
      </w:r>
    </w:p>
    <w:p w:rsidR="00771746" w:rsidRPr="00771746" w:rsidRDefault="00771746" w:rsidP="00771746">
      <w:pPr>
        <w:spacing w:after="0" w:line="240" w:lineRule="auto"/>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 xml:space="preserve">          При проведении настоящей экспертизы уполномоченный по делу опирался на исходные данные, представленные </w:t>
      </w:r>
      <w:r w:rsidRPr="00771746">
        <w:rPr>
          <w:rFonts w:ascii="Times New Roman" w:eastAsia="Times New Roman" w:hAnsi="Times New Roman" w:cs="Times New Roman"/>
          <w:sz w:val="24"/>
          <w:szCs w:val="24"/>
        </w:rPr>
        <w:t>ООО «Вега».</w:t>
      </w:r>
    </w:p>
    <w:p w:rsidR="00771746" w:rsidRPr="00771746" w:rsidRDefault="00771746" w:rsidP="00771746">
      <w:pPr>
        <w:spacing w:after="0" w:line="240" w:lineRule="auto"/>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xml:space="preserve">       Постановлением департамента от 07.05.2015 №15/80 при установлении тарифов на тепловую энергию выбран метод регулирования тарифов – метод индексации установленных тарифов.</w:t>
      </w:r>
    </w:p>
    <w:p w:rsidR="00771746" w:rsidRPr="00771746" w:rsidRDefault="00771746" w:rsidP="00771746">
      <w:pPr>
        <w:spacing w:after="0" w:line="240" w:lineRule="auto"/>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xml:space="preserve">       Приказом департамента от 07.05.2015  № 186 открыто дело об установлении  тарифов на тепловую энергию ООО «Вега» на 2016-2018 годы.</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xml:space="preserve">ООО «Вега» предложило тариф на тепловую энергию на 2016 год 1450,43 руб./Гкал, при необходимой валовой выручке 7959,0 тыс.руб. </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Основные плановые показатели ООО «Вега» на  2016 год по теплоснабжению (по расчету департамента ГРЦиТ КО) составили:</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произведено тепловой энергии – 5227,12 Гкал;</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потери теплоэнергии в сети ЭСО – 66,85 Гкал;</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объем реализации тепловой энергии потребителям (полезный отпуск) – 5040,04 Гкал;</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xml:space="preserve">  Объем необходимой валовой выручки – 5640,15 тыс.руб., в том числе: </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lastRenderedPageBreak/>
        <w:t>- расходы на сырье и материалы – 10,68 тыс.руб.;</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расходы на топливо – 3440,53 тыс.руб.;</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расходы на покупаемые энергетические ресурсы (электроэнергия на технические нужды) – 419,66 тыс.руб.;</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расходы на холодную воду, водоотведение – 16,91 тыс.руб.;</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амортизация основных средств и нематериальных активов – 272,09 тыс.руб.;</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оплата труда  –  736,53 тыс.руб.;</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страховые взносы во внебюджетные фонды – 227,59 тыс.руб.;</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ремонт основных средств, выполняемых подрядным способом – 32,97 тыс.руб.;</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 203,52 тыс.руб.</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аудиторских и консультационных услуг – 12,83 тыс.руб.;</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плата за выбросы и сбросы загрязняющих веществ в окружающую среду – 0,17 тыс.руб.;</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расходы по обучению персонала – 8,72 тыс.руб.;</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расходы на страхование производственных объектов, учитываемых при определении налоговой базы по налогу на прибыль – 70,0 тыс.руб.;</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другие расходы, связанные с производством и (или) реализацией продукции – 158,57 тыс.руб.;</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внереализационные расходы – 2,0 тыс.руб.;</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расходы, не учитываемые в целях налогообложения – 27,4 тыс.руб.</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p>
    <w:p w:rsidR="00771746" w:rsidRPr="00771746" w:rsidRDefault="00771746" w:rsidP="00771746">
      <w:pPr>
        <w:autoSpaceDE w:val="0"/>
        <w:autoSpaceDN w:val="0"/>
        <w:adjustRightInd w:val="0"/>
        <w:spacing w:after="0" w:line="240" w:lineRule="auto"/>
        <w:ind w:firstLine="709"/>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В собственности ООО «Вега» находятся 2 котельные. Тепловая энергия отпускается прочим потребителям.</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Расход на собственные нужды котельных снижен на 1,33 Гкал и принят в размере 2,3% по Методике Госстроя в связи с отсутствием обосновывающих расчетов организации.</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xml:space="preserve">Потери тепловой энергии в сети приняты в размере 66,85 Гкал.  Утвержденных постановлением департамента ТЭК и ЖКХ КО нормативов удельного расхода топлива и потерь при передаче тепловой энергии теплоносителя по тепловым сетям ООО «Вега» не представлено. </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Полезный отпуск тепловой энергии снижен на 447,22 Гкал. Полезный отпуск тепловой энергии  рассчитан в соответствии с представленными ООО «Вега» объемами зданий по наружным обмерам. Департаментом расчет произведен согласно Методике Госстроя по определению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p>
    <w:p w:rsidR="00771746" w:rsidRPr="00771746" w:rsidRDefault="00771746" w:rsidP="00771746">
      <w:pPr>
        <w:pStyle w:val="aa"/>
        <w:ind w:firstLine="709"/>
        <w:rPr>
          <w:spacing w:val="-4"/>
          <w:sz w:val="24"/>
          <w:szCs w:val="24"/>
        </w:rPr>
      </w:pPr>
      <w:r w:rsidRPr="00771746">
        <w:rPr>
          <w:spacing w:val="-4"/>
          <w:sz w:val="24"/>
          <w:szCs w:val="24"/>
        </w:rPr>
        <w:t xml:space="preserve">Состав расходов, включаемых в необходимую валовую выручку ООО «Вега» от производства и передачи тепловой энергии, определен в соответствии с Основами ценообразования в сфере теплоснабжения, действующим законодательством в сфере бухгалтерского и налогового учета.    </w:t>
      </w:r>
    </w:p>
    <w:p w:rsidR="00771746" w:rsidRPr="00771746" w:rsidRDefault="00771746" w:rsidP="00771746">
      <w:pPr>
        <w:pStyle w:val="aa"/>
        <w:ind w:firstLine="709"/>
        <w:rPr>
          <w:spacing w:val="-4"/>
          <w:sz w:val="24"/>
          <w:szCs w:val="24"/>
        </w:rPr>
      </w:pPr>
      <w:r w:rsidRPr="00771746">
        <w:rPr>
          <w:spacing w:val="-4"/>
          <w:sz w:val="24"/>
          <w:szCs w:val="24"/>
        </w:rPr>
        <w:t>В соответствии с пунктом 22 Основ ценообразования регулируемые тарифы рассчитываются на основе размера необходимой валовой выручки и расчетного объема производства тепловой энергии за расчетный период регулирования. Расчетным периодом регулирования является финансовый год. Методом регулирования тарифов принят метод индексации установленных тарифов.</w:t>
      </w:r>
    </w:p>
    <w:p w:rsidR="00771746" w:rsidRPr="00771746" w:rsidRDefault="00771746" w:rsidP="00771746">
      <w:pPr>
        <w:spacing w:after="0" w:line="240" w:lineRule="auto"/>
        <w:ind w:firstLine="54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771746" w:rsidRPr="00771746" w:rsidRDefault="00771746" w:rsidP="00771746">
      <w:pPr>
        <w:pStyle w:val="aa"/>
        <w:ind w:firstLine="709"/>
        <w:rPr>
          <w:spacing w:val="-4"/>
          <w:sz w:val="24"/>
          <w:szCs w:val="24"/>
        </w:rPr>
      </w:pPr>
      <w:r w:rsidRPr="00771746">
        <w:rPr>
          <w:spacing w:val="-4"/>
          <w:sz w:val="24"/>
          <w:szCs w:val="24"/>
        </w:rPr>
        <w:t xml:space="preserve">Статья «Расходы на сырье и материалы» -  затраты увеличены на 10,68 тыс.руб. на </w:t>
      </w:r>
      <w:r w:rsidRPr="00771746">
        <w:rPr>
          <w:spacing w:val="-4"/>
          <w:sz w:val="24"/>
          <w:szCs w:val="24"/>
        </w:rPr>
        <w:lastRenderedPageBreak/>
        <w:t xml:space="preserve">реагенты (соль). </w:t>
      </w:r>
    </w:p>
    <w:p w:rsidR="00771746" w:rsidRPr="00771746" w:rsidRDefault="00771746" w:rsidP="00771746">
      <w:pPr>
        <w:spacing w:after="0" w:line="240" w:lineRule="auto"/>
        <w:ind w:firstLine="709"/>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 xml:space="preserve">Статья «Расходы на топливо» - расходы снижены на 577,75 тыс. руб. за счет корректировки объема и стоимости (с учетом транспортировки) природного газа, цена газа проиндексирована в соответствии с Прогнозом. </w:t>
      </w:r>
    </w:p>
    <w:p w:rsidR="00771746" w:rsidRPr="00771746" w:rsidRDefault="00771746" w:rsidP="00771746">
      <w:pPr>
        <w:autoSpaceDE w:val="0"/>
        <w:autoSpaceDN w:val="0"/>
        <w:adjustRightInd w:val="0"/>
        <w:spacing w:after="0" w:line="240" w:lineRule="auto"/>
        <w:ind w:firstLine="709"/>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Статья «Расходы на покупаемые энергетические ресурсы» (Электроэнергия на технологические цели) - затраты снижены на 30,34 тыс. руб. за счет корректировки стоимости 1 кВтч, принятой по средней цене на электроэнергию за июль-сентябрь 2015 года. С 01.07.2016 цена проиндексирована на 107,5% в соответствии с Прогнозом.</w:t>
      </w:r>
    </w:p>
    <w:p w:rsidR="00771746" w:rsidRPr="00771746" w:rsidRDefault="00771746" w:rsidP="00771746">
      <w:pPr>
        <w:autoSpaceDE w:val="0"/>
        <w:autoSpaceDN w:val="0"/>
        <w:adjustRightInd w:val="0"/>
        <w:spacing w:after="0" w:line="240" w:lineRule="auto"/>
        <w:ind w:firstLine="709"/>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Статья «Расходы на холодную воду, водоотведение» - затраты снижены на 4,53 тыс.руб., за счет корректировки объемов холодной воды и водоотведения.</w:t>
      </w:r>
    </w:p>
    <w:p w:rsidR="00771746" w:rsidRPr="00771746" w:rsidRDefault="00771746" w:rsidP="00771746">
      <w:pPr>
        <w:autoSpaceDE w:val="0"/>
        <w:autoSpaceDN w:val="0"/>
        <w:adjustRightInd w:val="0"/>
        <w:spacing w:after="0" w:line="240" w:lineRule="auto"/>
        <w:ind w:firstLine="709"/>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Статья «Амортизация основных средств и нематериальных активов» - затраты увеличены на 0,09 тыс.руб. Амортизация основных средств начисляется в соответствии с нормативными документами с отражением в бухгалтерском учете.</w:t>
      </w:r>
    </w:p>
    <w:p w:rsidR="00771746" w:rsidRPr="00771746" w:rsidRDefault="00771746" w:rsidP="00771746">
      <w:pPr>
        <w:autoSpaceDE w:val="0"/>
        <w:autoSpaceDN w:val="0"/>
        <w:adjustRightInd w:val="0"/>
        <w:spacing w:after="0" w:line="240" w:lineRule="auto"/>
        <w:ind w:firstLine="709"/>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 xml:space="preserve">Статья «Оплата труда» - расходы снижены на 1153,47 тыс.руб. и составляют 736,53 тыс.руб. Скорректирована в сторону снижения численность основных рабочих, цехового персонала, АУП. С 01.07.2016 года затраты проиндексированы на 106,4%. </w:t>
      </w:r>
    </w:p>
    <w:p w:rsidR="00771746" w:rsidRPr="00771746" w:rsidRDefault="00771746" w:rsidP="00771746">
      <w:pPr>
        <w:autoSpaceDE w:val="0"/>
        <w:autoSpaceDN w:val="0"/>
        <w:adjustRightInd w:val="0"/>
        <w:spacing w:after="0" w:line="240" w:lineRule="auto"/>
        <w:ind w:firstLine="709"/>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Статья «Страховые взносы во внебюджетные фонды» - страховые взносы приняты в размере 30,9% от фонда оплаты труда работников ООО «Вега» и составляют 227,59 тыс.руб. Снижение затрат 356,41 тыс.руб.</w:t>
      </w:r>
    </w:p>
    <w:p w:rsidR="00771746" w:rsidRPr="00771746" w:rsidRDefault="00771746" w:rsidP="00771746">
      <w:pPr>
        <w:autoSpaceDE w:val="0"/>
        <w:autoSpaceDN w:val="0"/>
        <w:adjustRightInd w:val="0"/>
        <w:spacing w:after="0" w:line="240" w:lineRule="auto"/>
        <w:ind w:firstLine="709"/>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Статья «Ремонт основных средств, выполняемый подрядным способом» - расходы снижены на 67,03 тыс.руб. на основании представленных смет на ремонт трубопровода.</w:t>
      </w:r>
    </w:p>
    <w:p w:rsidR="00771746" w:rsidRPr="00771746" w:rsidRDefault="00771746" w:rsidP="00771746">
      <w:pPr>
        <w:autoSpaceDE w:val="0"/>
        <w:autoSpaceDN w:val="0"/>
        <w:adjustRightInd w:val="0"/>
        <w:spacing w:after="0" w:line="240" w:lineRule="auto"/>
        <w:ind w:firstLine="709"/>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Статья «Расходы на выполнение работ, услуг производственного характера, выполненных по договорам со сторонними организациями или индивидуальными предпринимателями» - расходы снижены на 36,48 тыс.руб. В состав расходов входят оплата услуг по проверке исправности, ремонту и обслуживанию узлов тепловой энергии, обслуживание газового оборудования, пожарной сигнализации, обслуживание потенциально опасных объектов.</w:t>
      </w:r>
    </w:p>
    <w:p w:rsidR="00771746" w:rsidRPr="00771746" w:rsidRDefault="00771746" w:rsidP="00771746">
      <w:pPr>
        <w:pStyle w:val="aa"/>
        <w:ind w:firstLine="709"/>
        <w:rPr>
          <w:spacing w:val="-4"/>
          <w:sz w:val="24"/>
          <w:szCs w:val="24"/>
        </w:rPr>
      </w:pPr>
      <w:r w:rsidRPr="00771746">
        <w:rPr>
          <w:spacing w:val="-4"/>
          <w:sz w:val="24"/>
          <w:szCs w:val="24"/>
        </w:rPr>
        <w:t>Статья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 затраты снижены на 93,17  тыс. руб. Учтены расходы на услуги связи, вневедомственной охраны.</w:t>
      </w:r>
    </w:p>
    <w:p w:rsidR="00771746" w:rsidRPr="00771746" w:rsidRDefault="00771746" w:rsidP="00771746">
      <w:pPr>
        <w:pStyle w:val="aa"/>
        <w:ind w:firstLine="709"/>
        <w:rPr>
          <w:spacing w:val="-4"/>
          <w:sz w:val="24"/>
          <w:szCs w:val="24"/>
        </w:rPr>
      </w:pPr>
      <w:r w:rsidRPr="00771746">
        <w:rPr>
          <w:spacing w:val="-4"/>
          <w:sz w:val="24"/>
          <w:szCs w:val="24"/>
        </w:rPr>
        <w:t>Статья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 Затраты приняты в сумме 0,17 тыс.руб. на основании деклараций.</w:t>
      </w:r>
    </w:p>
    <w:p w:rsidR="00771746" w:rsidRPr="00771746" w:rsidRDefault="00771746" w:rsidP="00771746">
      <w:pPr>
        <w:pStyle w:val="aa"/>
        <w:ind w:firstLine="0"/>
        <w:rPr>
          <w:spacing w:val="-4"/>
          <w:sz w:val="24"/>
          <w:szCs w:val="24"/>
        </w:rPr>
      </w:pPr>
      <w:r w:rsidRPr="00771746">
        <w:rPr>
          <w:spacing w:val="-4"/>
          <w:sz w:val="24"/>
          <w:szCs w:val="24"/>
        </w:rPr>
        <w:t xml:space="preserve">             Статья «Расходы на обучение персонала» - затраты снижены на 11,28 тыс.руб. и приняты по средней по фактическим расходам 2013-2014 годы.</w:t>
      </w:r>
    </w:p>
    <w:p w:rsidR="00771746" w:rsidRPr="00771746" w:rsidRDefault="00771746" w:rsidP="00771746">
      <w:pPr>
        <w:pStyle w:val="aa"/>
        <w:ind w:firstLine="709"/>
        <w:rPr>
          <w:spacing w:val="-4"/>
          <w:sz w:val="24"/>
          <w:szCs w:val="24"/>
        </w:rPr>
      </w:pPr>
      <w:r w:rsidRPr="00771746">
        <w:rPr>
          <w:spacing w:val="-4"/>
          <w:sz w:val="24"/>
          <w:szCs w:val="24"/>
        </w:rPr>
        <w:t>Статья «Расходы на страхование производственных объектов, учитываемых при определении налоговой базы по налогу на прибыль» - затраты приняты на основании договоров страхования объектов теплоснабжения.</w:t>
      </w:r>
    </w:p>
    <w:p w:rsidR="00771746" w:rsidRPr="00771746" w:rsidRDefault="00771746" w:rsidP="00771746">
      <w:pPr>
        <w:pStyle w:val="aa"/>
        <w:ind w:firstLine="709"/>
        <w:rPr>
          <w:spacing w:val="-4"/>
          <w:sz w:val="24"/>
          <w:szCs w:val="24"/>
        </w:rPr>
      </w:pPr>
      <w:r w:rsidRPr="00771746">
        <w:rPr>
          <w:spacing w:val="-4"/>
          <w:sz w:val="24"/>
          <w:szCs w:val="24"/>
        </w:rPr>
        <w:t>Статья «Другие расходы, связанные с производством и реализацией продукции» - расходы снижены на 118,43 тыс. руб. При формировании расходов учтены затраты на охрану труда и технику безопасности (спецодежда), расходы на канцтовары, ГСМ, налог на имущество, земельный налог.</w:t>
      </w:r>
    </w:p>
    <w:p w:rsidR="00771746" w:rsidRPr="00771746" w:rsidRDefault="00771746" w:rsidP="00771746">
      <w:pPr>
        <w:pStyle w:val="aa"/>
        <w:ind w:firstLine="709"/>
        <w:rPr>
          <w:spacing w:val="-4"/>
          <w:sz w:val="24"/>
          <w:szCs w:val="24"/>
        </w:rPr>
      </w:pPr>
      <w:r w:rsidRPr="00771746">
        <w:rPr>
          <w:spacing w:val="-4"/>
          <w:sz w:val="24"/>
          <w:szCs w:val="24"/>
        </w:rPr>
        <w:t>Статья «Внереализационные расходы» - затраты снижены на 8 тыс.руб., учтены услуги банка по обслуживанию банковских карт при перечислении зарплаты сотрудникам предприятия.</w:t>
      </w:r>
    </w:p>
    <w:p w:rsidR="00771746" w:rsidRPr="00771746" w:rsidRDefault="00771746" w:rsidP="00771746">
      <w:pPr>
        <w:pStyle w:val="aa"/>
        <w:ind w:firstLine="709"/>
        <w:rPr>
          <w:spacing w:val="-4"/>
          <w:sz w:val="24"/>
          <w:szCs w:val="24"/>
        </w:rPr>
      </w:pPr>
      <w:r w:rsidRPr="00771746">
        <w:rPr>
          <w:spacing w:val="-4"/>
          <w:sz w:val="24"/>
          <w:szCs w:val="24"/>
        </w:rPr>
        <w:t>Статья «Расходы, не учитываемые в целях налогообложения» - увеличены на 27,4 тыс.руб. и включают в себя налог на прибыль.</w:t>
      </w:r>
    </w:p>
    <w:p w:rsidR="00771746" w:rsidRPr="00771746" w:rsidRDefault="00771746" w:rsidP="00771746">
      <w:pPr>
        <w:pStyle w:val="aa"/>
        <w:ind w:firstLine="709"/>
        <w:rPr>
          <w:spacing w:val="-4"/>
          <w:sz w:val="24"/>
          <w:szCs w:val="24"/>
        </w:rPr>
      </w:pPr>
      <w:r w:rsidRPr="00771746">
        <w:rPr>
          <w:spacing w:val="-4"/>
          <w:sz w:val="24"/>
          <w:szCs w:val="24"/>
        </w:rPr>
        <w:t xml:space="preserve">  </w:t>
      </w:r>
    </w:p>
    <w:p w:rsidR="00771746" w:rsidRPr="00771746" w:rsidRDefault="00771746" w:rsidP="00771746">
      <w:pPr>
        <w:spacing w:after="0" w:line="240" w:lineRule="auto"/>
        <w:ind w:firstLine="539"/>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 xml:space="preserve">В соответствии с приказом ФСТ России от 13.06.2013 г. № 760-э «Об утверждении методических указаний по расчету регулируемых цен (тарифов) в сфере теплоснабжения» </w:t>
      </w:r>
      <w:r w:rsidRPr="00771746">
        <w:rPr>
          <w:rFonts w:ascii="Times New Roman" w:eastAsia="Times New Roman" w:hAnsi="Times New Roman" w:cs="Times New Roman"/>
          <w:spacing w:val="-4"/>
          <w:sz w:val="24"/>
          <w:szCs w:val="24"/>
        </w:rPr>
        <w:lastRenderedPageBreak/>
        <w:t>затраты 2016 (базовый период) года были разделены на операционные (подконтрольные) расходы, неподконтрольные расходы и расходы на приобретение  энергетических ресурсов и холодной воды.</w:t>
      </w:r>
    </w:p>
    <w:p w:rsidR="00771746" w:rsidRPr="00771746" w:rsidRDefault="00771746" w:rsidP="00771746">
      <w:pPr>
        <w:spacing w:after="0" w:line="240" w:lineRule="auto"/>
        <w:ind w:firstLine="539"/>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 xml:space="preserve">С 01.07.2017 г. и с 01.07.2018 г. операционные (подконтрольные) расходы  проиндексированы на индекс потребительских цен, который в соответствии с прогнозом социально-экономического развития составит в 2017 году – 106,0%, в 2018 году – 105,0%. </w:t>
      </w:r>
    </w:p>
    <w:p w:rsidR="00771746" w:rsidRPr="00771746" w:rsidRDefault="00771746" w:rsidP="00771746">
      <w:pPr>
        <w:spacing w:after="0" w:line="240" w:lineRule="auto"/>
        <w:ind w:firstLine="539"/>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 xml:space="preserve">Неподконтрольные расходы не изменяются, расходы на приобретение энергетических ресурсов и холодной воды индексируются в соответствии с прогнозом социально-экономического развития. </w:t>
      </w:r>
    </w:p>
    <w:p w:rsidR="00771746" w:rsidRPr="00771746" w:rsidRDefault="00771746" w:rsidP="00771746">
      <w:pPr>
        <w:spacing w:after="0" w:line="240" w:lineRule="auto"/>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Нормативный уровень прибыли с 01.07.2017 г. и с 01.07.2018 г. составил 0,5 % .</w:t>
      </w:r>
    </w:p>
    <w:p w:rsidR="00771746" w:rsidRPr="00771746" w:rsidRDefault="00771746" w:rsidP="00771746">
      <w:pPr>
        <w:pStyle w:val="2"/>
        <w:tabs>
          <w:tab w:val="left" w:pos="4962"/>
        </w:tabs>
        <w:spacing w:after="0" w:line="240" w:lineRule="auto"/>
        <w:ind w:left="0"/>
        <w:jc w:val="both"/>
        <w:rPr>
          <w:rFonts w:ascii="Times New Roman" w:hAnsi="Times New Roman"/>
          <w:spacing w:val="-4"/>
          <w:sz w:val="24"/>
          <w:szCs w:val="24"/>
        </w:rPr>
      </w:pPr>
    </w:p>
    <w:p w:rsidR="00771746" w:rsidRPr="00771746" w:rsidRDefault="00771746" w:rsidP="00771746">
      <w:pPr>
        <w:pStyle w:val="2"/>
        <w:tabs>
          <w:tab w:val="left" w:pos="4962"/>
        </w:tabs>
        <w:spacing w:after="0" w:line="240" w:lineRule="auto"/>
        <w:ind w:left="0"/>
        <w:jc w:val="both"/>
        <w:rPr>
          <w:rFonts w:ascii="Times New Roman" w:hAnsi="Times New Roman"/>
          <w:spacing w:val="-4"/>
          <w:sz w:val="24"/>
          <w:szCs w:val="24"/>
        </w:rPr>
      </w:pPr>
      <w:r w:rsidRPr="00771746">
        <w:rPr>
          <w:rFonts w:ascii="Times New Roman" w:hAnsi="Times New Roman"/>
          <w:spacing w:val="-4"/>
          <w:sz w:val="24"/>
          <w:szCs w:val="24"/>
        </w:rPr>
        <w:t xml:space="preserve">          На основании проведенного анализа технико-экономических показателей по тарифам на тепловую энергию, поставляемую ООО «Вега» потребителям города Костромы, на утверждение  правлением департамента государственного регулирования цен и тарифов Костромской области  предлагаются экономически обоснованные тарифы на тепловую энергию на 2016-2018 год через тепловую сеть - теплоноситель горячая вода:</w:t>
      </w:r>
    </w:p>
    <w:p w:rsidR="00771746" w:rsidRPr="00771746" w:rsidRDefault="00771746" w:rsidP="00771746">
      <w:pPr>
        <w:spacing w:after="0" w:line="240" w:lineRule="auto"/>
        <w:ind w:firstLine="540"/>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с 01.01.2016 г. в размере: 1103,47 руб./Гкал (без НДС),</w:t>
      </w:r>
    </w:p>
    <w:p w:rsidR="00771746" w:rsidRPr="00771746" w:rsidRDefault="00771746" w:rsidP="00771746">
      <w:pPr>
        <w:spacing w:after="0" w:line="240" w:lineRule="auto"/>
        <w:ind w:firstLine="540"/>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с 01.07.2016 г. в размере: 1142,60 руб./Гкал (без НДС),</w:t>
      </w:r>
    </w:p>
    <w:p w:rsidR="00771746" w:rsidRPr="00771746" w:rsidRDefault="00771746" w:rsidP="00771746">
      <w:pPr>
        <w:spacing w:after="0" w:line="240" w:lineRule="auto"/>
        <w:ind w:firstLine="540"/>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с 01.01.2017 г. в размере: 1142,60 руб./Гкал (без НДС),</w:t>
      </w:r>
    </w:p>
    <w:p w:rsidR="00771746" w:rsidRPr="00771746" w:rsidRDefault="00771746" w:rsidP="00771746">
      <w:pPr>
        <w:spacing w:after="0" w:line="240" w:lineRule="auto"/>
        <w:ind w:firstLine="540"/>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с 01.07.2017 г. в размере: 1190,98 руб./Гкал (без НДС),</w:t>
      </w:r>
    </w:p>
    <w:p w:rsidR="00771746" w:rsidRPr="00771746" w:rsidRDefault="00771746" w:rsidP="00771746">
      <w:pPr>
        <w:spacing w:after="0" w:line="240" w:lineRule="auto"/>
        <w:ind w:firstLine="540"/>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с 01.01.2018 г. в размере: 1190,98 руб./Гкал (без НДС),</w:t>
      </w:r>
    </w:p>
    <w:p w:rsidR="00771746" w:rsidRPr="00771746" w:rsidRDefault="00771746" w:rsidP="00771746">
      <w:pPr>
        <w:spacing w:after="0" w:line="240" w:lineRule="auto"/>
        <w:ind w:firstLine="540"/>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pacing w:val="-4"/>
          <w:sz w:val="24"/>
          <w:szCs w:val="24"/>
        </w:rPr>
        <w:t>с 01.07.2018 г. в размере: 1231,94 руб./Гкал (без НДС),</w:t>
      </w:r>
    </w:p>
    <w:p w:rsidR="00771746" w:rsidRPr="00771746" w:rsidRDefault="00771746" w:rsidP="00771746">
      <w:pPr>
        <w:pStyle w:val="aa"/>
        <w:ind w:firstLine="0"/>
        <w:rPr>
          <w:sz w:val="24"/>
          <w:szCs w:val="24"/>
        </w:rPr>
      </w:pPr>
    </w:p>
    <w:p w:rsidR="00771746" w:rsidRPr="00771746" w:rsidRDefault="00771746" w:rsidP="00771746">
      <w:pPr>
        <w:spacing w:after="0" w:line="240" w:lineRule="auto"/>
        <w:ind w:firstLine="540"/>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z w:val="24"/>
          <w:szCs w:val="24"/>
        </w:rPr>
        <w:t xml:space="preserve">Рост тарифа на тепловую энергию с 01.07.2016 года составил 3,55%, что в пределах роста,  определенного Прогнозом </w:t>
      </w:r>
      <w:r w:rsidRPr="00771746">
        <w:rPr>
          <w:rFonts w:ascii="Times New Roman" w:eastAsia="Times New Roman" w:hAnsi="Times New Roman" w:cs="Times New Roman"/>
          <w:spacing w:val="-4"/>
          <w:sz w:val="24"/>
          <w:szCs w:val="24"/>
        </w:rPr>
        <w:t>социально-экономического развития Российской Федерации на 2016 год и плановый период 2017-2018 годов, одобренном Правительством Российской Федерации 07.10.2015 года.</w:t>
      </w:r>
    </w:p>
    <w:p w:rsidR="00771746" w:rsidRPr="00771746" w:rsidRDefault="00771746" w:rsidP="00771746">
      <w:pPr>
        <w:spacing w:after="0" w:line="240" w:lineRule="auto"/>
        <w:ind w:firstLine="540"/>
        <w:jc w:val="both"/>
        <w:rPr>
          <w:rFonts w:ascii="Times New Roman" w:eastAsia="Times New Roman" w:hAnsi="Times New Roman" w:cs="Times New Roman"/>
          <w:spacing w:val="-4"/>
          <w:sz w:val="24"/>
          <w:szCs w:val="24"/>
        </w:rPr>
      </w:pPr>
      <w:r w:rsidRPr="00771746">
        <w:rPr>
          <w:rFonts w:ascii="Times New Roman" w:eastAsia="Times New Roman" w:hAnsi="Times New Roman" w:cs="Times New Roman"/>
          <w:sz w:val="24"/>
          <w:szCs w:val="24"/>
          <w:highlight w:val="yellow"/>
        </w:rPr>
        <w:t xml:space="preserve">           </w:t>
      </w:r>
    </w:p>
    <w:p w:rsidR="00771746" w:rsidRPr="00771746" w:rsidRDefault="00771746" w:rsidP="00771746">
      <w:pPr>
        <w:pStyle w:val="aa"/>
        <w:ind w:firstLine="567"/>
        <w:rPr>
          <w:sz w:val="24"/>
          <w:szCs w:val="24"/>
        </w:rPr>
      </w:pPr>
      <w:r w:rsidRPr="00771746">
        <w:rPr>
          <w:sz w:val="24"/>
          <w:szCs w:val="24"/>
        </w:rPr>
        <w:t xml:space="preserve">Все члены правления, принимавшие участие в рассмотрении вопроса № 20 </w:t>
      </w:r>
      <w:r w:rsidR="005044C9">
        <w:rPr>
          <w:sz w:val="24"/>
          <w:szCs w:val="24"/>
        </w:rPr>
        <w:t>П</w:t>
      </w:r>
      <w:r w:rsidRPr="00771746">
        <w:rPr>
          <w:sz w:val="24"/>
          <w:szCs w:val="24"/>
        </w:rPr>
        <w:t>овестки, предложение уполномоченного по делу Фатьяновой О.Ю. поддержали единогласно.</w:t>
      </w:r>
    </w:p>
    <w:p w:rsidR="00771746" w:rsidRPr="00771746" w:rsidRDefault="00771746" w:rsidP="00771746">
      <w:pPr>
        <w:pStyle w:val="aa"/>
        <w:ind w:firstLine="567"/>
        <w:rPr>
          <w:sz w:val="24"/>
          <w:szCs w:val="24"/>
        </w:rPr>
      </w:pPr>
      <w:r w:rsidRPr="00771746">
        <w:rPr>
          <w:sz w:val="24"/>
          <w:szCs w:val="24"/>
        </w:rPr>
        <w:t>Якимова Л.А. – Принять предложение уполномоченного по делу.</w:t>
      </w:r>
    </w:p>
    <w:p w:rsidR="00771746" w:rsidRPr="00771746" w:rsidRDefault="00771746" w:rsidP="00771746">
      <w:pPr>
        <w:pStyle w:val="aa"/>
        <w:ind w:firstLine="567"/>
        <w:rPr>
          <w:sz w:val="24"/>
          <w:szCs w:val="24"/>
        </w:rPr>
      </w:pPr>
    </w:p>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b/>
          <w:bCs/>
          <w:sz w:val="24"/>
          <w:szCs w:val="24"/>
        </w:rPr>
      </w:pPr>
      <w:r w:rsidRPr="00771746">
        <w:rPr>
          <w:rFonts w:ascii="Times New Roman" w:eastAsia="Times New Roman" w:hAnsi="Times New Roman" w:cs="Times New Roman"/>
          <w:b/>
          <w:bCs/>
          <w:sz w:val="24"/>
          <w:szCs w:val="24"/>
        </w:rPr>
        <w:t>РЕШИЛИ:</w:t>
      </w:r>
    </w:p>
    <w:p w:rsidR="00771746" w:rsidRPr="00771746" w:rsidRDefault="00771746" w:rsidP="00771746">
      <w:pPr>
        <w:tabs>
          <w:tab w:val="left" w:pos="567"/>
        </w:tabs>
        <w:spacing w:after="0" w:line="240" w:lineRule="auto"/>
        <w:ind w:firstLine="709"/>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1. Установить тарифы на тепловую энергию, поставляемую ООО «Вега»  потребителям г. Костромы на 2016-2018 годы: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559"/>
        <w:gridCol w:w="2268"/>
        <w:gridCol w:w="2410"/>
      </w:tblGrid>
      <w:tr w:rsidR="00771746" w:rsidRPr="00771746" w:rsidTr="00771746">
        <w:trPr>
          <w:trHeight w:val="288"/>
        </w:trPr>
        <w:tc>
          <w:tcPr>
            <w:tcW w:w="3227" w:type="dxa"/>
          </w:tcPr>
          <w:p w:rsidR="00771746" w:rsidRPr="00771746" w:rsidRDefault="00771746" w:rsidP="00771746">
            <w:pPr>
              <w:pStyle w:val="1"/>
              <w:spacing w:before="0" w:line="240" w:lineRule="auto"/>
              <w:jc w:val="both"/>
              <w:rPr>
                <w:rFonts w:ascii="Times New Roman" w:eastAsia="Times New Roman" w:hAnsi="Times New Roman" w:cs="Times New Roman"/>
                <w:b w:val="0"/>
                <w:color w:val="auto"/>
                <w:sz w:val="20"/>
                <w:szCs w:val="20"/>
              </w:rPr>
            </w:pPr>
            <w:r w:rsidRPr="00771746">
              <w:rPr>
                <w:rFonts w:ascii="Times New Roman" w:eastAsia="Times New Roman" w:hAnsi="Times New Roman" w:cs="Times New Roman"/>
                <w:b w:val="0"/>
                <w:color w:val="auto"/>
                <w:sz w:val="20"/>
                <w:szCs w:val="20"/>
              </w:rPr>
              <w:t>Категория потребителей</w:t>
            </w:r>
          </w:p>
        </w:tc>
        <w:tc>
          <w:tcPr>
            <w:tcW w:w="1559" w:type="dxa"/>
          </w:tcPr>
          <w:p w:rsidR="00771746" w:rsidRPr="00771746" w:rsidRDefault="00771746" w:rsidP="00771746">
            <w:pPr>
              <w:pStyle w:val="1"/>
              <w:spacing w:before="0" w:line="240" w:lineRule="auto"/>
              <w:jc w:val="both"/>
              <w:rPr>
                <w:rFonts w:ascii="Times New Roman" w:eastAsia="Times New Roman" w:hAnsi="Times New Roman" w:cs="Times New Roman"/>
                <w:b w:val="0"/>
                <w:color w:val="auto"/>
                <w:sz w:val="20"/>
                <w:szCs w:val="20"/>
              </w:rPr>
            </w:pPr>
            <w:r w:rsidRPr="00771746">
              <w:rPr>
                <w:rFonts w:ascii="Times New Roman" w:eastAsia="Times New Roman" w:hAnsi="Times New Roman" w:cs="Times New Roman"/>
                <w:b w:val="0"/>
                <w:color w:val="auto"/>
                <w:sz w:val="20"/>
                <w:szCs w:val="20"/>
              </w:rPr>
              <w:t>ед. изм.</w:t>
            </w:r>
          </w:p>
        </w:tc>
        <w:tc>
          <w:tcPr>
            <w:tcW w:w="2268" w:type="dxa"/>
          </w:tcPr>
          <w:p w:rsidR="00771746" w:rsidRPr="00771746" w:rsidRDefault="00771746" w:rsidP="00771746">
            <w:pPr>
              <w:pStyle w:val="1"/>
              <w:spacing w:before="0" w:line="240" w:lineRule="auto"/>
              <w:jc w:val="both"/>
              <w:rPr>
                <w:rFonts w:ascii="Times New Roman" w:eastAsia="Times New Roman" w:hAnsi="Times New Roman" w:cs="Times New Roman"/>
                <w:b w:val="0"/>
                <w:color w:val="auto"/>
                <w:sz w:val="20"/>
                <w:szCs w:val="20"/>
              </w:rPr>
            </w:pPr>
            <w:r w:rsidRPr="00771746">
              <w:rPr>
                <w:rFonts w:ascii="Times New Roman" w:eastAsia="Times New Roman" w:hAnsi="Times New Roman" w:cs="Times New Roman"/>
                <w:b w:val="0"/>
                <w:color w:val="auto"/>
                <w:sz w:val="20"/>
                <w:szCs w:val="20"/>
              </w:rPr>
              <w:t>Население (с НДС)</w:t>
            </w:r>
          </w:p>
        </w:tc>
        <w:tc>
          <w:tcPr>
            <w:tcW w:w="2410" w:type="dxa"/>
          </w:tcPr>
          <w:p w:rsidR="00771746" w:rsidRPr="00771746" w:rsidRDefault="00771746" w:rsidP="00771746">
            <w:pPr>
              <w:pStyle w:val="1"/>
              <w:spacing w:before="0" w:line="240" w:lineRule="auto"/>
              <w:jc w:val="both"/>
              <w:rPr>
                <w:rFonts w:ascii="Times New Roman" w:eastAsia="Times New Roman" w:hAnsi="Times New Roman" w:cs="Times New Roman"/>
                <w:b w:val="0"/>
                <w:color w:val="auto"/>
                <w:sz w:val="20"/>
                <w:szCs w:val="20"/>
              </w:rPr>
            </w:pPr>
            <w:r w:rsidRPr="00771746">
              <w:rPr>
                <w:rFonts w:ascii="Times New Roman" w:eastAsia="Times New Roman" w:hAnsi="Times New Roman" w:cs="Times New Roman"/>
                <w:b w:val="0"/>
                <w:color w:val="auto"/>
                <w:sz w:val="20"/>
                <w:szCs w:val="20"/>
              </w:rPr>
              <w:t>Бюджетные и прочие потребители</w:t>
            </w:r>
          </w:p>
          <w:p w:rsidR="00771746" w:rsidRPr="00771746" w:rsidRDefault="00771746" w:rsidP="00771746">
            <w:pPr>
              <w:pStyle w:val="1"/>
              <w:spacing w:before="0" w:line="240" w:lineRule="auto"/>
              <w:jc w:val="both"/>
              <w:rPr>
                <w:rFonts w:ascii="Times New Roman" w:eastAsia="Times New Roman" w:hAnsi="Times New Roman" w:cs="Times New Roman"/>
                <w:b w:val="0"/>
                <w:color w:val="auto"/>
                <w:sz w:val="20"/>
                <w:szCs w:val="20"/>
              </w:rPr>
            </w:pPr>
            <w:r w:rsidRPr="00771746">
              <w:rPr>
                <w:rFonts w:ascii="Times New Roman" w:eastAsia="Times New Roman" w:hAnsi="Times New Roman" w:cs="Times New Roman"/>
                <w:b w:val="0"/>
                <w:color w:val="auto"/>
                <w:sz w:val="20"/>
                <w:szCs w:val="20"/>
              </w:rPr>
              <w:t xml:space="preserve">в горячей воде </w:t>
            </w:r>
          </w:p>
        </w:tc>
      </w:tr>
      <w:tr w:rsidR="00771746" w:rsidRPr="00771746" w:rsidTr="00771746">
        <w:trPr>
          <w:trHeight w:val="288"/>
        </w:trPr>
        <w:tc>
          <w:tcPr>
            <w:tcW w:w="3227" w:type="dxa"/>
          </w:tcPr>
          <w:p w:rsidR="00771746" w:rsidRPr="00771746" w:rsidRDefault="00771746" w:rsidP="00771746">
            <w:pPr>
              <w:pStyle w:val="1"/>
              <w:spacing w:before="0" w:line="240" w:lineRule="auto"/>
              <w:jc w:val="both"/>
              <w:rPr>
                <w:rFonts w:ascii="Times New Roman" w:eastAsia="Times New Roman" w:hAnsi="Times New Roman" w:cs="Times New Roman"/>
                <w:b w:val="0"/>
                <w:color w:val="auto"/>
                <w:sz w:val="20"/>
                <w:szCs w:val="20"/>
              </w:rPr>
            </w:pPr>
            <w:r w:rsidRPr="00771746">
              <w:rPr>
                <w:rFonts w:ascii="Times New Roman" w:eastAsia="Times New Roman" w:hAnsi="Times New Roman" w:cs="Times New Roman"/>
                <w:b w:val="0"/>
                <w:color w:val="auto"/>
                <w:sz w:val="20"/>
                <w:szCs w:val="20"/>
              </w:rPr>
              <w:t>Период</w:t>
            </w:r>
          </w:p>
        </w:tc>
        <w:tc>
          <w:tcPr>
            <w:tcW w:w="1559" w:type="dxa"/>
            <w:vAlign w:val="bottom"/>
          </w:tcPr>
          <w:p w:rsidR="00771746" w:rsidRPr="00771746" w:rsidRDefault="00771746" w:rsidP="00771746">
            <w:pPr>
              <w:spacing w:after="0" w:line="240" w:lineRule="auto"/>
              <w:jc w:val="both"/>
              <w:rPr>
                <w:rFonts w:ascii="Times New Roman" w:eastAsia="Times New Roman" w:hAnsi="Times New Roman" w:cs="Times New Roman"/>
                <w:sz w:val="20"/>
                <w:szCs w:val="20"/>
              </w:rPr>
            </w:pPr>
          </w:p>
        </w:tc>
        <w:tc>
          <w:tcPr>
            <w:tcW w:w="2268" w:type="dxa"/>
          </w:tcPr>
          <w:p w:rsidR="00771746" w:rsidRPr="00771746" w:rsidRDefault="00771746" w:rsidP="00771746">
            <w:pPr>
              <w:pStyle w:val="1"/>
              <w:spacing w:before="0" w:line="240" w:lineRule="auto"/>
              <w:jc w:val="both"/>
              <w:rPr>
                <w:rFonts w:ascii="Times New Roman" w:eastAsia="Times New Roman" w:hAnsi="Times New Roman" w:cs="Times New Roman"/>
                <w:b w:val="0"/>
                <w:color w:val="auto"/>
                <w:sz w:val="20"/>
                <w:szCs w:val="20"/>
              </w:rPr>
            </w:pPr>
          </w:p>
        </w:tc>
        <w:tc>
          <w:tcPr>
            <w:tcW w:w="2410" w:type="dxa"/>
          </w:tcPr>
          <w:p w:rsidR="00771746" w:rsidRPr="00771746" w:rsidRDefault="00771746" w:rsidP="00771746">
            <w:pPr>
              <w:pStyle w:val="1"/>
              <w:spacing w:before="0" w:line="240" w:lineRule="auto"/>
              <w:jc w:val="both"/>
              <w:rPr>
                <w:rFonts w:ascii="Times New Roman" w:eastAsia="Times New Roman" w:hAnsi="Times New Roman" w:cs="Times New Roman"/>
                <w:b w:val="0"/>
                <w:color w:val="auto"/>
                <w:sz w:val="20"/>
                <w:szCs w:val="20"/>
              </w:rPr>
            </w:pPr>
          </w:p>
        </w:tc>
      </w:tr>
      <w:tr w:rsidR="00771746" w:rsidRPr="00771746" w:rsidTr="00771746">
        <w:trPr>
          <w:trHeight w:val="337"/>
        </w:trPr>
        <w:tc>
          <w:tcPr>
            <w:tcW w:w="3227" w:type="dxa"/>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с 01.01.2016-30.06.2016</w:t>
            </w:r>
          </w:p>
        </w:tc>
        <w:tc>
          <w:tcPr>
            <w:tcW w:w="1559" w:type="dxa"/>
            <w:vAlign w:val="center"/>
          </w:tcPr>
          <w:p w:rsidR="00771746" w:rsidRPr="00771746" w:rsidRDefault="00771746" w:rsidP="00771746">
            <w:pPr>
              <w:pStyle w:val="1"/>
              <w:spacing w:before="0" w:line="240" w:lineRule="auto"/>
              <w:jc w:val="both"/>
              <w:rPr>
                <w:rFonts w:ascii="Times New Roman" w:eastAsia="Times New Roman" w:hAnsi="Times New Roman" w:cs="Times New Roman"/>
                <w:b w:val="0"/>
                <w:color w:val="auto"/>
                <w:sz w:val="20"/>
                <w:szCs w:val="20"/>
              </w:rPr>
            </w:pPr>
            <w:r w:rsidRPr="00771746">
              <w:rPr>
                <w:rFonts w:ascii="Times New Roman" w:eastAsia="Times New Roman" w:hAnsi="Times New Roman" w:cs="Times New Roman"/>
                <w:b w:val="0"/>
                <w:color w:val="auto"/>
                <w:sz w:val="20"/>
                <w:szCs w:val="20"/>
              </w:rPr>
              <w:t>руб. /Гкал</w:t>
            </w:r>
          </w:p>
        </w:tc>
        <w:tc>
          <w:tcPr>
            <w:tcW w:w="2268" w:type="dxa"/>
            <w:vAlign w:val="center"/>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2410" w:type="dxa"/>
            <w:vAlign w:val="center"/>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1103,47</w:t>
            </w:r>
          </w:p>
        </w:tc>
      </w:tr>
      <w:tr w:rsidR="00771746" w:rsidRPr="00771746" w:rsidTr="00771746">
        <w:trPr>
          <w:trHeight w:val="375"/>
        </w:trPr>
        <w:tc>
          <w:tcPr>
            <w:tcW w:w="3227" w:type="dxa"/>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с 01.07.2016-31.12.2016</w:t>
            </w:r>
          </w:p>
        </w:tc>
        <w:tc>
          <w:tcPr>
            <w:tcW w:w="1559" w:type="dxa"/>
            <w:vAlign w:val="center"/>
          </w:tcPr>
          <w:p w:rsidR="00771746" w:rsidRPr="00771746" w:rsidRDefault="00771746" w:rsidP="00771746">
            <w:pPr>
              <w:pStyle w:val="1"/>
              <w:spacing w:before="0" w:line="240" w:lineRule="auto"/>
              <w:jc w:val="both"/>
              <w:rPr>
                <w:rFonts w:ascii="Times New Roman" w:eastAsia="Times New Roman" w:hAnsi="Times New Roman" w:cs="Times New Roman"/>
                <w:b w:val="0"/>
                <w:color w:val="auto"/>
                <w:sz w:val="20"/>
                <w:szCs w:val="20"/>
              </w:rPr>
            </w:pPr>
            <w:r w:rsidRPr="00771746">
              <w:rPr>
                <w:rFonts w:ascii="Times New Roman" w:eastAsia="Times New Roman" w:hAnsi="Times New Roman" w:cs="Times New Roman"/>
                <w:b w:val="0"/>
                <w:color w:val="auto"/>
                <w:sz w:val="20"/>
                <w:szCs w:val="20"/>
              </w:rPr>
              <w:t>руб. /Гкал</w:t>
            </w:r>
          </w:p>
        </w:tc>
        <w:tc>
          <w:tcPr>
            <w:tcW w:w="2268" w:type="dxa"/>
            <w:vAlign w:val="center"/>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2410" w:type="dxa"/>
            <w:vAlign w:val="center"/>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1142,60</w:t>
            </w:r>
          </w:p>
        </w:tc>
      </w:tr>
      <w:tr w:rsidR="00771746" w:rsidRPr="00771746" w:rsidTr="00771746">
        <w:trPr>
          <w:trHeight w:val="386"/>
        </w:trPr>
        <w:tc>
          <w:tcPr>
            <w:tcW w:w="3227" w:type="dxa"/>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с 01.01.2017-30.06.2017</w:t>
            </w:r>
          </w:p>
        </w:tc>
        <w:tc>
          <w:tcPr>
            <w:tcW w:w="1559" w:type="dxa"/>
            <w:vAlign w:val="center"/>
          </w:tcPr>
          <w:p w:rsidR="00771746" w:rsidRPr="00771746" w:rsidRDefault="00771746" w:rsidP="00771746">
            <w:pPr>
              <w:pStyle w:val="1"/>
              <w:spacing w:before="0" w:line="240" w:lineRule="auto"/>
              <w:jc w:val="both"/>
              <w:rPr>
                <w:rFonts w:ascii="Times New Roman" w:eastAsia="Times New Roman" w:hAnsi="Times New Roman" w:cs="Times New Roman"/>
                <w:b w:val="0"/>
                <w:color w:val="auto"/>
                <w:sz w:val="20"/>
                <w:szCs w:val="20"/>
              </w:rPr>
            </w:pPr>
            <w:r w:rsidRPr="00771746">
              <w:rPr>
                <w:rFonts w:ascii="Times New Roman" w:eastAsia="Times New Roman" w:hAnsi="Times New Roman" w:cs="Times New Roman"/>
                <w:b w:val="0"/>
                <w:color w:val="auto"/>
                <w:sz w:val="20"/>
                <w:szCs w:val="20"/>
              </w:rPr>
              <w:t>руб. /Гкал</w:t>
            </w:r>
          </w:p>
        </w:tc>
        <w:tc>
          <w:tcPr>
            <w:tcW w:w="2268" w:type="dxa"/>
            <w:vAlign w:val="center"/>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2410" w:type="dxa"/>
            <w:vAlign w:val="center"/>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1142,60</w:t>
            </w:r>
          </w:p>
        </w:tc>
      </w:tr>
      <w:tr w:rsidR="00771746" w:rsidRPr="00771746" w:rsidTr="00771746">
        <w:trPr>
          <w:trHeight w:val="351"/>
        </w:trPr>
        <w:tc>
          <w:tcPr>
            <w:tcW w:w="3227" w:type="dxa"/>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с 01.07.2017-31.12.2017</w:t>
            </w:r>
          </w:p>
        </w:tc>
        <w:tc>
          <w:tcPr>
            <w:tcW w:w="1559" w:type="dxa"/>
            <w:vAlign w:val="center"/>
          </w:tcPr>
          <w:p w:rsidR="00771746" w:rsidRPr="00771746" w:rsidRDefault="00771746" w:rsidP="00771746">
            <w:pPr>
              <w:pStyle w:val="1"/>
              <w:spacing w:before="0" w:line="240" w:lineRule="auto"/>
              <w:jc w:val="both"/>
              <w:rPr>
                <w:rFonts w:ascii="Times New Roman" w:eastAsia="Times New Roman" w:hAnsi="Times New Roman" w:cs="Times New Roman"/>
                <w:b w:val="0"/>
                <w:color w:val="auto"/>
                <w:sz w:val="20"/>
                <w:szCs w:val="20"/>
              </w:rPr>
            </w:pPr>
            <w:r w:rsidRPr="00771746">
              <w:rPr>
                <w:rFonts w:ascii="Times New Roman" w:eastAsia="Times New Roman" w:hAnsi="Times New Roman" w:cs="Times New Roman"/>
                <w:b w:val="0"/>
                <w:color w:val="auto"/>
                <w:sz w:val="20"/>
                <w:szCs w:val="20"/>
              </w:rPr>
              <w:t>руб. /Гкал</w:t>
            </w:r>
          </w:p>
        </w:tc>
        <w:tc>
          <w:tcPr>
            <w:tcW w:w="2268" w:type="dxa"/>
            <w:vAlign w:val="center"/>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2410" w:type="dxa"/>
            <w:vAlign w:val="center"/>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1190,98</w:t>
            </w:r>
          </w:p>
        </w:tc>
      </w:tr>
      <w:tr w:rsidR="00771746" w:rsidRPr="00771746" w:rsidTr="00771746">
        <w:trPr>
          <w:trHeight w:val="317"/>
        </w:trPr>
        <w:tc>
          <w:tcPr>
            <w:tcW w:w="3227" w:type="dxa"/>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с 01.01.2018-30.06.2018</w:t>
            </w:r>
          </w:p>
        </w:tc>
        <w:tc>
          <w:tcPr>
            <w:tcW w:w="1559" w:type="dxa"/>
            <w:vAlign w:val="center"/>
          </w:tcPr>
          <w:p w:rsidR="00771746" w:rsidRPr="00771746" w:rsidRDefault="00771746" w:rsidP="00771746">
            <w:pPr>
              <w:pStyle w:val="1"/>
              <w:spacing w:before="0" w:line="240" w:lineRule="auto"/>
              <w:jc w:val="both"/>
              <w:rPr>
                <w:rFonts w:ascii="Times New Roman" w:eastAsia="Times New Roman" w:hAnsi="Times New Roman" w:cs="Times New Roman"/>
                <w:b w:val="0"/>
                <w:color w:val="auto"/>
                <w:sz w:val="20"/>
                <w:szCs w:val="20"/>
              </w:rPr>
            </w:pPr>
            <w:r w:rsidRPr="00771746">
              <w:rPr>
                <w:rFonts w:ascii="Times New Roman" w:eastAsia="Times New Roman" w:hAnsi="Times New Roman" w:cs="Times New Roman"/>
                <w:b w:val="0"/>
                <w:color w:val="auto"/>
                <w:sz w:val="20"/>
                <w:szCs w:val="20"/>
              </w:rPr>
              <w:t>руб. /Гкал</w:t>
            </w:r>
          </w:p>
        </w:tc>
        <w:tc>
          <w:tcPr>
            <w:tcW w:w="2268" w:type="dxa"/>
            <w:vAlign w:val="center"/>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2410" w:type="dxa"/>
            <w:vAlign w:val="center"/>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1190,98</w:t>
            </w:r>
          </w:p>
        </w:tc>
      </w:tr>
      <w:tr w:rsidR="00771746" w:rsidRPr="00771746" w:rsidTr="00771746">
        <w:trPr>
          <w:trHeight w:val="384"/>
        </w:trPr>
        <w:tc>
          <w:tcPr>
            <w:tcW w:w="3227" w:type="dxa"/>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с 01.07.2018-31.12.2018</w:t>
            </w:r>
          </w:p>
        </w:tc>
        <w:tc>
          <w:tcPr>
            <w:tcW w:w="1559" w:type="dxa"/>
            <w:vAlign w:val="center"/>
          </w:tcPr>
          <w:p w:rsidR="00771746" w:rsidRPr="00771746" w:rsidRDefault="00771746" w:rsidP="00771746">
            <w:pPr>
              <w:pStyle w:val="1"/>
              <w:spacing w:before="0" w:line="240" w:lineRule="auto"/>
              <w:jc w:val="both"/>
              <w:rPr>
                <w:rFonts w:ascii="Times New Roman" w:eastAsia="Times New Roman" w:hAnsi="Times New Roman" w:cs="Times New Roman"/>
                <w:b w:val="0"/>
                <w:color w:val="auto"/>
                <w:sz w:val="20"/>
                <w:szCs w:val="20"/>
              </w:rPr>
            </w:pPr>
            <w:r w:rsidRPr="00771746">
              <w:rPr>
                <w:rFonts w:ascii="Times New Roman" w:eastAsia="Times New Roman" w:hAnsi="Times New Roman" w:cs="Times New Roman"/>
                <w:b w:val="0"/>
                <w:color w:val="auto"/>
                <w:sz w:val="20"/>
                <w:szCs w:val="20"/>
              </w:rPr>
              <w:t>руб. /Гкал</w:t>
            </w:r>
          </w:p>
        </w:tc>
        <w:tc>
          <w:tcPr>
            <w:tcW w:w="2268" w:type="dxa"/>
            <w:vAlign w:val="center"/>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2410" w:type="dxa"/>
            <w:vAlign w:val="center"/>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1231,94</w:t>
            </w:r>
          </w:p>
        </w:tc>
      </w:tr>
    </w:tbl>
    <w:p w:rsidR="00771746" w:rsidRPr="00771746" w:rsidRDefault="00771746" w:rsidP="00771746">
      <w:pPr>
        <w:spacing w:after="0" w:line="240" w:lineRule="auto"/>
        <w:ind w:firstLine="72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2. Установить долгосрочные параметры регулирования ООО «Вега» на 2016-2018 годы с использованием метода индексации установленных тарифов: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8"/>
        <w:gridCol w:w="1218"/>
        <w:gridCol w:w="1219"/>
        <w:gridCol w:w="1218"/>
        <w:gridCol w:w="1218"/>
        <w:gridCol w:w="1219"/>
        <w:gridCol w:w="1218"/>
        <w:gridCol w:w="1219"/>
      </w:tblGrid>
      <w:tr w:rsidR="00771746" w:rsidRPr="00771746" w:rsidTr="00804448">
        <w:tc>
          <w:tcPr>
            <w:tcW w:w="1218"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Период</w:t>
            </w:r>
          </w:p>
        </w:tc>
        <w:tc>
          <w:tcPr>
            <w:tcW w:w="1218"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 xml:space="preserve">Базовый уровень операционных </w:t>
            </w:r>
            <w:r w:rsidRPr="00771746">
              <w:rPr>
                <w:rFonts w:ascii="Times New Roman" w:eastAsia="Times New Roman" w:hAnsi="Times New Roman" w:cs="Times New Roman"/>
                <w:sz w:val="20"/>
                <w:szCs w:val="20"/>
              </w:rPr>
              <w:lastRenderedPageBreak/>
              <w:t>расходов, тыс. руб.</w:t>
            </w:r>
          </w:p>
        </w:tc>
        <w:tc>
          <w:tcPr>
            <w:tcW w:w="1219"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lastRenderedPageBreak/>
              <w:t>Индекс эффективности операцион</w:t>
            </w:r>
            <w:r w:rsidRPr="00771746">
              <w:rPr>
                <w:rFonts w:ascii="Times New Roman" w:eastAsia="Times New Roman" w:hAnsi="Times New Roman" w:cs="Times New Roman"/>
                <w:sz w:val="20"/>
                <w:szCs w:val="20"/>
              </w:rPr>
              <w:lastRenderedPageBreak/>
              <w:t>ных расходов, %</w:t>
            </w:r>
          </w:p>
        </w:tc>
        <w:tc>
          <w:tcPr>
            <w:tcW w:w="1218"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lastRenderedPageBreak/>
              <w:t>Нормативный уровень прибыли, %</w:t>
            </w:r>
          </w:p>
        </w:tc>
        <w:tc>
          <w:tcPr>
            <w:tcW w:w="1218"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Уровень надежности теплоснаб</w:t>
            </w:r>
            <w:r w:rsidRPr="00771746">
              <w:rPr>
                <w:rFonts w:ascii="Times New Roman" w:eastAsia="Times New Roman" w:hAnsi="Times New Roman" w:cs="Times New Roman"/>
                <w:sz w:val="20"/>
                <w:szCs w:val="20"/>
              </w:rPr>
              <w:lastRenderedPageBreak/>
              <w:t>жения</w:t>
            </w:r>
          </w:p>
        </w:tc>
        <w:tc>
          <w:tcPr>
            <w:tcW w:w="1219" w:type="dxa"/>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lastRenderedPageBreak/>
              <w:t xml:space="preserve">Показатели </w:t>
            </w:r>
          </w:p>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 xml:space="preserve">энергосбе- </w:t>
            </w:r>
          </w:p>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 xml:space="preserve">режения    </w:t>
            </w:r>
          </w:p>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 xml:space="preserve">энергети-  </w:t>
            </w:r>
          </w:p>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lastRenderedPageBreak/>
              <w:t xml:space="preserve">ческой     </w:t>
            </w:r>
          </w:p>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 xml:space="preserve">эффектив-  </w:t>
            </w:r>
          </w:p>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ности</w:t>
            </w:r>
          </w:p>
        </w:tc>
        <w:tc>
          <w:tcPr>
            <w:tcW w:w="1218" w:type="dxa"/>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lastRenderedPageBreak/>
              <w:t xml:space="preserve">Реализация </w:t>
            </w:r>
          </w:p>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 xml:space="preserve">программ в </w:t>
            </w:r>
          </w:p>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 xml:space="preserve">области    </w:t>
            </w:r>
          </w:p>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 xml:space="preserve">энергосбе- </w:t>
            </w:r>
          </w:p>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lastRenderedPageBreak/>
              <w:t xml:space="preserve">режения и  </w:t>
            </w:r>
          </w:p>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 xml:space="preserve">повышения  </w:t>
            </w:r>
          </w:p>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 xml:space="preserve">энергети-  </w:t>
            </w:r>
          </w:p>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 xml:space="preserve">ческой     </w:t>
            </w:r>
          </w:p>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 xml:space="preserve">эффектив-  </w:t>
            </w:r>
          </w:p>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ности</w:t>
            </w:r>
          </w:p>
        </w:tc>
        <w:tc>
          <w:tcPr>
            <w:tcW w:w="1219" w:type="dxa"/>
          </w:tcPr>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lastRenderedPageBreak/>
              <w:t xml:space="preserve"> Динамика </w:t>
            </w:r>
          </w:p>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 xml:space="preserve">изменения </w:t>
            </w:r>
          </w:p>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 xml:space="preserve"> расходов </w:t>
            </w:r>
          </w:p>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 xml:space="preserve">    на    </w:t>
            </w:r>
          </w:p>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lastRenderedPageBreak/>
              <w:t xml:space="preserve"> топливо  </w:t>
            </w:r>
          </w:p>
          <w:p w:rsidR="00771746" w:rsidRPr="00771746" w:rsidRDefault="00771746" w:rsidP="00771746">
            <w:pPr>
              <w:autoSpaceDE w:val="0"/>
              <w:autoSpaceDN w:val="0"/>
              <w:adjustRightInd w:val="0"/>
              <w:spacing w:after="0" w:line="240" w:lineRule="auto"/>
              <w:jc w:val="both"/>
              <w:rPr>
                <w:rFonts w:ascii="Times New Roman" w:eastAsia="Times New Roman" w:hAnsi="Times New Roman" w:cs="Times New Roman"/>
                <w:sz w:val="20"/>
                <w:szCs w:val="20"/>
              </w:rPr>
            </w:pPr>
          </w:p>
        </w:tc>
      </w:tr>
      <w:tr w:rsidR="00771746" w:rsidRPr="00771746" w:rsidTr="00804448">
        <w:tc>
          <w:tcPr>
            <w:tcW w:w="1218"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lastRenderedPageBreak/>
              <w:t>2016 год</w:t>
            </w:r>
          </w:p>
        </w:tc>
        <w:tc>
          <w:tcPr>
            <w:tcW w:w="1218"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1063,96</w:t>
            </w:r>
          </w:p>
        </w:tc>
        <w:tc>
          <w:tcPr>
            <w:tcW w:w="1219"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218"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218"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219"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218"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219"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r>
      <w:tr w:rsidR="00771746" w:rsidRPr="00771746" w:rsidTr="00804448">
        <w:tc>
          <w:tcPr>
            <w:tcW w:w="1218"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2017 год</w:t>
            </w:r>
          </w:p>
        </w:tc>
        <w:tc>
          <w:tcPr>
            <w:tcW w:w="1218"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219"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218"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0,5</w:t>
            </w:r>
          </w:p>
        </w:tc>
        <w:tc>
          <w:tcPr>
            <w:tcW w:w="1218"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219"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218"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219"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r>
      <w:tr w:rsidR="00771746" w:rsidRPr="00771746" w:rsidTr="00804448">
        <w:tc>
          <w:tcPr>
            <w:tcW w:w="1218"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2018 год</w:t>
            </w:r>
          </w:p>
        </w:tc>
        <w:tc>
          <w:tcPr>
            <w:tcW w:w="1218"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219"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218"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0,5</w:t>
            </w:r>
          </w:p>
        </w:tc>
        <w:tc>
          <w:tcPr>
            <w:tcW w:w="1218"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219"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218"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219"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r>
    </w:tbl>
    <w:p w:rsidR="00771746" w:rsidRPr="00771746" w:rsidRDefault="00771746" w:rsidP="00771746">
      <w:pPr>
        <w:spacing w:after="0" w:line="240" w:lineRule="auto"/>
        <w:ind w:firstLine="72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3. Установить плановые значения показателей надежности и энергетической эффективности для ООО «Вега» на 2016-2018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671"/>
        <w:gridCol w:w="1560"/>
        <w:gridCol w:w="1533"/>
        <w:gridCol w:w="1694"/>
        <w:gridCol w:w="1694"/>
      </w:tblGrid>
      <w:tr w:rsidR="00771746" w:rsidRPr="00771746" w:rsidTr="00804448">
        <w:tc>
          <w:tcPr>
            <w:tcW w:w="1419" w:type="dxa"/>
            <w:vMerge w:val="restart"/>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Период</w:t>
            </w:r>
          </w:p>
        </w:tc>
        <w:tc>
          <w:tcPr>
            <w:tcW w:w="3231" w:type="dxa"/>
            <w:gridSpan w:val="2"/>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Показатели надежности</w:t>
            </w:r>
          </w:p>
        </w:tc>
        <w:tc>
          <w:tcPr>
            <w:tcW w:w="4921" w:type="dxa"/>
            <w:gridSpan w:val="3"/>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Показатели энергетической эффективности</w:t>
            </w:r>
          </w:p>
        </w:tc>
      </w:tr>
      <w:tr w:rsidR="00771746" w:rsidRPr="00771746" w:rsidTr="00804448">
        <w:tc>
          <w:tcPr>
            <w:tcW w:w="1419" w:type="dxa"/>
            <w:vMerge/>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p>
        </w:tc>
        <w:tc>
          <w:tcPr>
            <w:tcW w:w="1671" w:type="dxa"/>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color w:val="000000"/>
                <w:sz w:val="20"/>
                <w:szCs w:val="20"/>
              </w:rPr>
              <w:t>Количество прекращений подачи тепловой энергии, теплоносителя в результате технологичексих нарушений на источниках тепловой энергии на 1 Гкал/час установленной, ед</w:t>
            </w:r>
          </w:p>
        </w:tc>
        <w:tc>
          <w:tcPr>
            <w:tcW w:w="1560" w:type="dxa"/>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color w:val="000000"/>
                <w:sz w:val="20"/>
                <w:szCs w:val="20"/>
              </w:rPr>
              <w:t>Количество прекращений подачи тепловой энергии, теплоносителя в расчете на 1 км.  тепловых сетей, ед.</w:t>
            </w:r>
          </w:p>
        </w:tc>
        <w:tc>
          <w:tcPr>
            <w:tcW w:w="1533" w:type="dxa"/>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color w:val="000000"/>
                <w:sz w:val="20"/>
                <w:szCs w:val="20"/>
              </w:rPr>
              <w:t>Удельный расход топлива на производство единицы тепловой энергии, кг.у.т../Гкал</w:t>
            </w:r>
          </w:p>
        </w:tc>
        <w:tc>
          <w:tcPr>
            <w:tcW w:w="1694" w:type="dxa"/>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color w:val="000000"/>
                <w:sz w:val="20"/>
                <w:szCs w:val="20"/>
              </w:rPr>
              <w:t>Технологические потери  тепловой энергии, Гкал/год</w:t>
            </w:r>
          </w:p>
        </w:tc>
        <w:tc>
          <w:tcPr>
            <w:tcW w:w="1694" w:type="dxa"/>
            <w:vAlign w:val="center"/>
          </w:tcPr>
          <w:p w:rsidR="00771746" w:rsidRPr="00771746" w:rsidRDefault="00771746" w:rsidP="00771746">
            <w:pPr>
              <w:spacing w:after="0" w:line="240" w:lineRule="auto"/>
              <w:jc w:val="both"/>
              <w:rPr>
                <w:rFonts w:ascii="Times New Roman" w:eastAsia="Times New Roman" w:hAnsi="Times New Roman" w:cs="Times New Roman"/>
                <w:color w:val="000000"/>
                <w:sz w:val="20"/>
                <w:szCs w:val="20"/>
              </w:rPr>
            </w:pPr>
            <w:r w:rsidRPr="00771746">
              <w:rPr>
                <w:rFonts w:ascii="Times New Roman" w:eastAsia="Times New Roman" w:hAnsi="Times New Roman" w:cs="Times New Roman"/>
                <w:color w:val="000000"/>
                <w:sz w:val="20"/>
                <w:szCs w:val="20"/>
              </w:rPr>
              <w:t>Технологические потери  тепловой энергии к материальной характеристике тепловых сетей, Гкал/ кв.м.</w:t>
            </w:r>
          </w:p>
        </w:tc>
      </w:tr>
      <w:tr w:rsidR="00771746" w:rsidRPr="00771746" w:rsidTr="00804448">
        <w:tc>
          <w:tcPr>
            <w:tcW w:w="1419"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2016 год</w:t>
            </w:r>
          </w:p>
        </w:tc>
        <w:tc>
          <w:tcPr>
            <w:tcW w:w="1671" w:type="dxa"/>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560" w:type="dxa"/>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533" w:type="dxa"/>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153,24</w:t>
            </w:r>
          </w:p>
        </w:tc>
        <w:tc>
          <w:tcPr>
            <w:tcW w:w="1694" w:type="dxa"/>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66,85</w:t>
            </w:r>
          </w:p>
        </w:tc>
        <w:tc>
          <w:tcPr>
            <w:tcW w:w="1694" w:type="dxa"/>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1,60</w:t>
            </w:r>
          </w:p>
        </w:tc>
      </w:tr>
      <w:tr w:rsidR="00771746" w:rsidRPr="00771746" w:rsidTr="00804448">
        <w:tc>
          <w:tcPr>
            <w:tcW w:w="1419"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2017 год</w:t>
            </w:r>
          </w:p>
        </w:tc>
        <w:tc>
          <w:tcPr>
            <w:tcW w:w="1671" w:type="dxa"/>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560" w:type="dxa"/>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533" w:type="dxa"/>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153,24</w:t>
            </w:r>
          </w:p>
        </w:tc>
        <w:tc>
          <w:tcPr>
            <w:tcW w:w="1694" w:type="dxa"/>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66,85</w:t>
            </w:r>
          </w:p>
        </w:tc>
        <w:tc>
          <w:tcPr>
            <w:tcW w:w="1694" w:type="dxa"/>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1,60</w:t>
            </w:r>
          </w:p>
        </w:tc>
      </w:tr>
      <w:tr w:rsidR="00771746" w:rsidRPr="00771746" w:rsidTr="00804448">
        <w:tc>
          <w:tcPr>
            <w:tcW w:w="1419" w:type="dxa"/>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2018 год</w:t>
            </w:r>
          </w:p>
        </w:tc>
        <w:tc>
          <w:tcPr>
            <w:tcW w:w="1671" w:type="dxa"/>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560" w:type="dxa"/>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w:t>
            </w:r>
          </w:p>
        </w:tc>
        <w:tc>
          <w:tcPr>
            <w:tcW w:w="1533" w:type="dxa"/>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153,24</w:t>
            </w:r>
          </w:p>
        </w:tc>
        <w:tc>
          <w:tcPr>
            <w:tcW w:w="1694" w:type="dxa"/>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66,85</w:t>
            </w:r>
          </w:p>
        </w:tc>
        <w:tc>
          <w:tcPr>
            <w:tcW w:w="1694" w:type="dxa"/>
            <w:vAlign w:val="center"/>
          </w:tcPr>
          <w:p w:rsidR="00771746" w:rsidRPr="00771746" w:rsidRDefault="00771746" w:rsidP="00771746">
            <w:pPr>
              <w:spacing w:after="0" w:line="240" w:lineRule="auto"/>
              <w:jc w:val="both"/>
              <w:rPr>
                <w:rFonts w:ascii="Times New Roman" w:eastAsia="Times New Roman" w:hAnsi="Times New Roman" w:cs="Times New Roman"/>
                <w:sz w:val="20"/>
                <w:szCs w:val="20"/>
              </w:rPr>
            </w:pPr>
            <w:r w:rsidRPr="00771746">
              <w:rPr>
                <w:rFonts w:ascii="Times New Roman" w:eastAsia="Times New Roman" w:hAnsi="Times New Roman" w:cs="Times New Roman"/>
                <w:sz w:val="20"/>
                <w:szCs w:val="20"/>
              </w:rPr>
              <w:t>1,60</w:t>
            </w:r>
          </w:p>
        </w:tc>
      </w:tr>
    </w:tbl>
    <w:p w:rsidR="00771746" w:rsidRPr="00771746" w:rsidRDefault="00771746" w:rsidP="00771746">
      <w:pPr>
        <w:spacing w:after="0" w:line="240" w:lineRule="auto"/>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xml:space="preserve">           4. Постановление об установлении тарифов на тепловую энергию подлежит официальному опубликованию и вступает в силу с 1 января 2016 года.</w:t>
      </w:r>
    </w:p>
    <w:p w:rsidR="00771746" w:rsidRPr="00771746" w:rsidRDefault="00771746" w:rsidP="00771746">
      <w:pPr>
        <w:spacing w:after="0" w:line="240" w:lineRule="auto"/>
        <w:ind w:firstLine="709"/>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5.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771746" w:rsidRPr="00771746" w:rsidRDefault="00771746" w:rsidP="00771746">
      <w:pPr>
        <w:spacing w:after="0" w:line="240" w:lineRule="auto"/>
        <w:ind w:firstLine="709"/>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xml:space="preserve">6. Раскрыть информацию по стандартам раскрытия в установленные сроки, в соответствии с действующим законодательством. </w:t>
      </w:r>
    </w:p>
    <w:p w:rsidR="00771746" w:rsidRPr="00771746" w:rsidRDefault="00771746" w:rsidP="00771746">
      <w:pPr>
        <w:spacing w:after="0" w:line="240" w:lineRule="auto"/>
        <w:ind w:firstLine="720"/>
        <w:jc w:val="both"/>
        <w:rPr>
          <w:rFonts w:ascii="Times New Roman" w:eastAsia="Times New Roman" w:hAnsi="Times New Roman" w:cs="Times New Roman"/>
          <w:sz w:val="24"/>
          <w:szCs w:val="24"/>
        </w:rPr>
      </w:pPr>
      <w:r w:rsidRPr="00771746">
        <w:rPr>
          <w:rFonts w:ascii="Times New Roman" w:eastAsia="Times New Roman" w:hAnsi="Times New Roman" w:cs="Times New Roman"/>
          <w:sz w:val="24"/>
          <w:szCs w:val="24"/>
        </w:rPr>
        <w:t xml:space="preserve">7. Направить в ФАС России информацию по тарифам для включения в реестр субъектов естественных монополий в соответствии с требованиями законодательства.    </w:t>
      </w:r>
    </w:p>
    <w:p w:rsidR="00771746" w:rsidRPr="00771746" w:rsidRDefault="00771746" w:rsidP="00771746">
      <w:pPr>
        <w:spacing w:after="0" w:line="240" w:lineRule="auto"/>
        <w:contextualSpacing/>
        <w:mirrorIndents/>
        <w:jc w:val="both"/>
        <w:rPr>
          <w:rFonts w:ascii="Times New Roman" w:hAnsi="Times New Roman" w:cs="Times New Roman"/>
          <w:snapToGrid w:val="0"/>
          <w:sz w:val="24"/>
          <w:szCs w:val="24"/>
        </w:rPr>
      </w:pPr>
    </w:p>
    <w:p w:rsidR="005044C9" w:rsidRPr="005044C9" w:rsidRDefault="005044C9" w:rsidP="005044C9">
      <w:pPr>
        <w:spacing w:after="0" w:line="240" w:lineRule="auto"/>
        <w:jc w:val="both"/>
        <w:rPr>
          <w:rFonts w:ascii="Times New Roman" w:hAnsi="Times New Roman" w:cs="Times New Roman"/>
          <w:sz w:val="24"/>
          <w:szCs w:val="24"/>
        </w:rPr>
      </w:pPr>
      <w:r w:rsidRPr="005044C9">
        <w:rPr>
          <w:rFonts w:ascii="Times New Roman" w:hAnsi="Times New Roman" w:cs="Times New Roman"/>
          <w:b/>
          <w:sz w:val="24"/>
          <w:szCs w:val="24"/>
        </w:rPr>
        <w:t xml:space="preserve">Вопрос 21: </w:t>
      </w:r>
      <w:r w:rsidRPr="005044C9">
        <w:rPr>
          <w:rFonts w:ascii="Times New Roman" w:hAnsi="Times New Roman" w:cs="Times New Roman"/>
          <w:sz w:val="24"/>
          <w:szCs w:val="24"/>
        </w:rPr>
        <w:t>Об установлении тарифов на тепловую энергию, поставляемую ОАО «Костромамебель» потребителям города Костромы на 2016-2018 годы.</w:t>
      </w:r>
    </w:p>
    <w:p w:rsidR="005044C9" w:rsidRPr="005044C9" w:rsidRDefault="005044C9" w:rsidP="005044C9">
      <w:pPr>
        <w:spacing w:after="0" w:line="240" w:lineRule="auto"/>
        <w:jc w:val="both"/>
        <w:rPr>
          <w:rFonts w:ascii="Times New Roman" w:hAnsi="Times New Roman" w:cs="Times New Roman"/>
          <w:sz w:val="24"/>
          <w:szCs w:val="24"/>
          <w:highlight w:val="yellow"/>
        </w:rPr>
      </w:pPr>
    </w:p>
    <w:p w:rsidR="005044C9" w:rsidRPr="005044C9" w:rsidRDefault="005044C9" w:rsidP="005044C9">
      <w:pPr>
        <w:spacing w:after="0" w:line="240" w:lineRule="auto"/>
        <w:jc w:val="both"/>
        <w:rPr>
          <w:rFonts w:ascii="Times New Roman" w:hAnsi="Times New Roman" w:cs="Times New Roman"/>
          <w:sz w:val="24"/>
          <w:szCs w:val="24"/>
        </w:rPr>
      </w:pPr>
      <w:r w:rsidRPr="005044C9">
        <w:rPr>
          <w:rFonts w:ascii="Times New Roman" w:hAnsi="Times New Roman" w:cs="Times New Roman"/>
          <w:b/>
          <w:sz w:val="24"/>
          <w:szCs w:val="24"/>
        </w:rPr>
        <w:t>СЛУШАЛИ:</w:t>
      </w:r>
    </w:p>
    <w:p w:rsidR="005044C9" w:rsidRPr="005044C9" w:rsidRDefault="005044C9" w:rsidP="005044C9">
      <w:pPr>
        <w:tabs>
          <w:tab w:val="left" w:pos="567"/>
        </w:tabs>
        <w:spacing w:after="0" w:line="240" w:lineRule="auto"/>
        <w:jc w:val="both"/>
        <w:rPr>
          <w:rFonts w:ascii="Times New Roman" w:hAnsi="Times New Roman" w:cs="Times New Roman"/>
          <w:sz w:val="24"/>
          <w:szCs w:val="24"/>
        </w:rPr>
      </w:pPr>
      <w:r w:rsidRPr="005044C9">
        <w:rPr>
          <w:rFonts w:ascii="Times New Roman" w:hAnsi="Times New Roman" w:cs="Times New Roman"/>
          <w:color w:val="FF0000"/>
          <w:sz w:val="24"/>
          <w:szCs w:val="24"/>
        </w:rPr>
        <w:t xml:space="preserve">         </w:t>
      </w:r>
      <w:r w:rsidRPr="005044C9">
        <w:rPr>
          <w:rFonts w:ascii="Times New Roman" w:hAnsi="Times New Roman" w:cs="Times New Roman"/>
          <w:sz w:val="24"/>
          <w:szCs w:val="24"/>
        </w:rPr>
        <w:t xml:space="preserve">Уполномоченного по делу Фатьянову О.Ю., сообщившего по рассматриваемому вопросу следующее. </w:t>
      </w:r>
    </w:p>
    <w:p w:rsidR="005044C9" w:rsidRPr="005044C9" w:rsidRDefault="005044C9" w:rsidP="005044C9">
      <w:pPr>
        <w:spacing w:after="0" w:line="240" w:lineRule="auto"/>
        <w:jc w:val="both"/>
        <w:rPr>
          <w:rFonts w:ascii="Times New Roman" w:hAnsi="Times New Roman" w:cs="Times New Roman"/>
          <w:spacing w:val="-4"/>
          <w:sz w:val="24"/>
          <w:szCs w:val="24"/>
        </w:rPr>
      </w:pPr>
      <w:r w:rsidRPr="005044C9">
        <w:rPr>
          <w:rFonts w:ascii="Times New Roman" w:hAnsi="Times New Roman" w:cs="Times New Roman"/>
          <w:sz w:val="24"/>
          <w:szCs w:val="24"/>
        </w:rPr>
        <w:t xml:space="preserve">          ОАО «Костромамебель» направило заявление об установлении тарифов на тепловую энергию (вх. № О-1160 от 30.04.2015 года)</w:t>
      </w:r>
    </w:p>
    <w:p w:rsidR="005044C9" w:rsidRPr="005044C9" w:rsidRDefault="005044C9" w:rsidP="005044C9">
      <w:pPr>
        <w:spacing w:after="0" w:line="240" w:lineRule="auto"/>
        <w:jc w:val="both"/>
        <w:rPr>
          <w:rFonts w:ascii="Times New Roman" w:hAnsi="Times New Roman" w:cs="Times New Roman"/>
          <w:sz w:val="24"/>
          <w:szCs w:val="24"/>
        </w:rPr>
      </w:pPr>
      <w:r w:rsidRPr="005044C9">
        <w:rPr>
          <w:rFonts w:ascii="Times New Roman" w:hAnsi="Times New Roman" w:cs="Times New Roman"/>
          <w:sz w:val="24"/>
          <w:szCs w:val="24"/>
        </w:rPr>
        <w:t xml:space="preserve">         Постановлением департамента от 07.05.2015 №15/80 при установлении тарифов на тепловую энергию выбран метод регулирования тарифов – метод индексации установленных тарифов.</w:t>
      </w:r>
    </w:p>
    <w:p w:rsidR="005044C9" w:rsidRPr="005044C9" w:rsidRDefault="005044C9" w:rsidP="005044C9">
      <w:pPr>
        <w:spacing w:after="0" w:line="240" w:lineRule="auto"/>
        <w:jc w:val="both"/>
        <w:rPr>
          <w:rFonts w:ascii="Times New Roman" w:hAnsi="Times New Roman" w:cs="Times New Roman"/>
          <w:sz w:val="24"/>
          <w:szCs w:val="24"/>
        </w:rPr>
      </w:pPr>
      <w:r w:rsidRPr="005044C9">
        <w:rPr>
          <w:rFonts w:ascii="Times New Roman" w:hAnsi="Times New Roman" w:cs="Times New Roman"/>
          <w:sz w:val="24"/>
          <w:szCs w:val="24"/>
        </w:rPr>
        <w:t xml:space="preserve">       Приказом департамента от 07.05.2015  № 185 открыто дело об установлении  тарифов на тепловую энергию ОАО «Костромамебель» на 2016-2018 годы.</w:t>
      </w:r>
    </w:p>
    <w:p w:rsidR="005044C9" w:rsidRPr="005044C9" w:rsidRDefault="005044C9" w:rsidP="005044C9">
      <w:pPr>
        <w:spacing w:after="0" w:line="240" w:lineRule="auto"/>
        <w:ind w:firstLine="540"/>
        <w:jc w:val="both"/>
        <w:rPr>
          <w:rFonts w:ascii="Times New Roman" w:hAnsi="Times New Roman" w:cs="Times New Roman"/>
          <w:sz w:val="24"/>
          <w:szCs w:val="24"/>
        </w:rPr>
      </w:pPr>
      <w:r w:rsidRPr="005044C9">
        <w:rPr>
          <w:rFonts w:ascii="Times New Roman" w:hAnsi="Times New Roman" w:cs="Times New Roman"/>
          <w:sz w:val="24"/>
          <w:szCs w:val="24"/>
        </w:rPr>
        <w:t>Объекты теплоснабжения находятся в собственности ОАО «Костромамебель», отпуск тепловой энергии производится на собственное производство предприятия и сторонним потребителям – НАО «СВЕЗА Кострома».</w:t>
      </w:r>
    </w:p>
    <w:p w:rsidR="005044C9" w:rsidRPr="005044C9" w:rsidRDefault="005044C9" w:rsidP="005044C9">
      <w:pPr>
        <w:spacing w:after="0" w:line="240" w:lineRule="auto"/>
        <w:ind w:firstLine="540"/>
        <w:jc w:val="both"/>
        <w:rPr>
          <w:rFonts w:ascii="Times New Roman" w:hAnsi="Times New Roman" w:cs="Times New Roman"/>
          <w:spacing w:val="-4"/>
          <w:sz w:val="24"/>
          <w:szCs w:val="24"/>
        </w:rPr>
      </w:pPr>
      <w:r w:rsidRPr="005044C9">
        <w:rPr>
          <w:rFonts w:ascii="Times New Roman" w:hAnsi="Times New Roman" w:cs="Times New Roman"/>
          <w:spacing w:val="-4"/>
          <w:sz w:val="24"/>
          <w:szCs w:val="24"/>
        </w:rPr>
        <w:t xml:space="preserve">24 ноября 2015 года от ОАО «Костромамебель» в адрес Департамента поступило по факсу письмо (вх. № О-2764 от 24.11.2015 года) с просьбой перенести рассмотрение вопроса </w:t>
      </w:r>
      <w:r w:rsidRPr="005044C9">
        <w:rPr>
          <w:rFonts w:ascii="Times New Roman" w:hAnsi="Times New Roman" w:cs="Times New Roman"/>
          <w:spacing w:val="-4"/>
          <w:sz w:val="24"/>
          <w:szCs w:val="24"/>
        </w:rPr>
        <w:lastRenderedPageBreak/>
        <w:t>об установлении тарифов на тепловую энергию на 01.12.2015 года в связи с отсутствием руководителя, находящегося на выставке в г. Москве.</w:t>
      </w:r>
    </w:p>
    <w:p w:rsidR="005044C9" w:rsidRPr="005044C9" w:rsidRDefault="005044C9" w:rsidP="005044C9">
      <w:pPr>
        <w:pStyle w:val="aa"/>
        <w:ind w:firstLine="0"/>
        <w:rPr>
          <w:sz w:val="24"/>
          <w:szCs w:val="24"/>
        </w:rPr>
      </w:pPr>
      <w:r w:rsidRPr="005044C9">
        <w:rPr>
          <w:sz w:val="24"/>
          <w:szCs w:val="24"/>
        </w:rPr>
        <w:t xml:space="preserve">          Предлагаю перенести вопрос об установлении тарифов на 1 декабря 2015 года в связи с обращением ОАО «Костромамебель».</w:t>
      </w:r>
    </w:p>
    <w:p w:rsidR="005044C9" w:rsidRPr="005044C9" w:rsidRDefault="005044C9" w:rsidP="005044C9">
      <w:pPr>
        <w:pStyle w:val="aa"/>
        <w:ind w:firstLine="0"/>
        <w:rPr>
          <w:sz w:val="24"/>
          <w:szCs w:val="24"/>
        </w:rPr>
      </w:pPr>
    </w:p>
    <w:p w:rsidR="005044C9" w:rsidRPr="005044C9" w:rsidRDefault="005044C9" w:rsidP="005044C9">
      <w:pPr>
        <w:pStyle w:val="aa"/>
        <w:ind w:firstLine="567"/>
        <w:rPr>
          <w:sz w:val="24"/>
          <w:szCs w:val="24"/>
        </w:rPr>
      </w:pPr>
      <w:r w:rsidRPr="005044C9">
        <w:rPr>
          <w:sz w:val="24"/>
          <w:szCs w:val="24"/>
        </w:rPr>
        <w:t>Все члены правления, принимавшие участие в рассмотрении вопроса № 21 повестки, предложение уполномоченного по делу Фатьяновой О.Ю. поддержали единогласно.</w:t>
      </w:r>
    </w:p>
    <w:p w:rsidR="005044C9" w:rsidRPr="005044C9" w:rsidRDefault="005044C9" w:rsidP="005044C9">
      <w:pPr>
        <w:pStyle w:val="aa"/>
        <w:ind w:firstLine="567"/>
        <w:rPr>
          <w:sz w:val="24"/>
          <w:szCs w:val="24"/>
        </w:rPr>
      </w:pPr>
      <w:r w:rsidRPr="005044C9">
        <w:rPr>
          <w:sz w:val="24"/>
          <w:szCs w:val="24"/>
        </w:rPr>
        <w:t>Якимова Л.А. – Принять предложение уполномоченного по делу.</w:t>
      </w:r>
    </w:p>
    <w:p w:rsidR="005044C9" w:rsidRPr="005044C9" w:rsidRDefault="005044C9" w:rsidP="005044C9">
      <w:pPr>
        <w:pStyle w:val="aa"/>
        <w:ind w:firstLine="567"/>
        <w:rPr>
          <w:sz w:val="24"/>
          <w:szCs w:val="24"/>
        </w:rPr>
      </w:pPr>
    </w:p>
    <w:p w:rsidR="005044C9" w:rsidRPr="005044C9" w:rsidRDefault="005044C9" w:rsidP="005044C9">
      <w:pPr>
        <w:autoSpaceDE w:val="0"/>
        <w:autoSpaceDN w:val="0"/>
        <w:adjustRightInd w:val="0"/>
        <w:spacing w:after="0" w:line="240" w:lineRule="auto"/>
        <w:jc w:val="both"/>
        <w:rPr>
          <w:rFonts w:ascii="Times New Roman" w:hAnsi="Times New Roman" w:cs="Times New Roman"/>
          <w:b/>
          <w:bCs/>
          <w:sz w:val="24"/>
          <w:szCs w:val="24"/>
        </w:rPr>
      </w:pPr>
      <w:r w:rsidRPr="005044C9">
        <w:rPr>
          <w:rFonts w:ascii="Times New Roman" w:hAnsi="Times New Roman" w:cs="Times New Roman"/>
          <w:b/>
          <w:bCs/>
          <w:sz w:val="24"/>
          <w:szCs w:val="24"/>
        </w:rPr>
        <w:t>РЕШИЛИ:</w:t>
      </w:r>
    </w:p>
    <w:p w:rsidR="005044C9" w:rsidRPr="005044C9" w:rsidRDefault="005044C9" w:rsidP="005044C9">
      <w:pPr>
        <w:tabs>
          <w:tab w:val="left" w:pos="567"/>
        </w:tabs>
        <w:spacing w:after="0" w:line="240" w:lineRule="auto"/>
        <w:ind w:firstLine="709"/>
        <w:jc w:val="both"/>
        <w:rPr>
          <w:rFonts w:ascii="Times New Roman" w:hAnsi="Times New Roman" w:cs="Times New Roman"/>
          <w:sz w:val="24"/>
          <w:szCs w:val="24"/>
        </w:rPr>
      </w:pPr>
      <w:r w:rsidRPr="005044C9">
        <w:rPr>
          <w:rFonts w:ascii="Times New Roman" w:hAnsi="Times New Roman" w:cs="Times New Roman"/>
          <w:sz w:val="24"/>
          <w:szCs w:val="24"/>
        </w:rPr>
        <w:t>1. Перенести вопрос об установлении тарифов на тепловую энергию, поставляемую ОАО «Костромамебель» потребителям города Костромы на 2016-2018 годы, на 1 декабря 2015 года.</w:t>
      </w:r>
    </w:p>
    <w:p w:rsidR="006A6225" w:rsidRDefault="006A6225" w:rsidP="007F21FD">
      <w:pPr>
        <w:pStyle w:val="11"/>
        <w:jc w:val="both"/>
        <w:rPr>
          <w:rFonts w:ascii="Times New Roman" w:hAnsi="Times New Roman" w:cs="Times New Roman"/>
          <w:sz w:val="24"/>
          <w:szCs w:val="24"/>
        </w:rPr>
      </w:pPr>
    </w:p>
    <w:p w:rsidR="007275A9" w:rsidRDefault="007275A9" w:rsidP="007F21FD">
      <w:pPr>
        <w:pStyle w:val="11"/>
        <w:jc w:val="both"/>
        <w:rPr>
          <w:rFonts w:ascii="Times New Roman" w:hAnsi="Times New Roman" w:cs="Times New Roman"/>
          <w:sz w:val="24"/>
          <w:szCs w:val="24"/>
        </w:rPr>
      </w:pPr>
    </w:p>
    <w:p w:rsidR="007F21FD" w:rsidRPr="00593C2B" w:rsidRDefault="007F21FD" w:rsidP="007F21FD">
      <w:pPr>
        <w:pStyle w:val="11"/>
        <w:jc w:val="both"/>
        <w:rPr>
          <w:rFonts w:ascii="Times New Roman" w:hAnsi="Times New Roman" w:cs="Times New Roman"/>
          <w:sz w:val="24"/>
          <w:szCs w:val="24"/>
        </w:rPr>
      </w:pPr>
      <w:r>
        <w:rPr>
          <w:rFonts w:ascii="Times New Roman" w:hAnsi="Times New Roman" w:cs="Times New Roman"/>
          <w:sz w:val="24"/>
          <w:szCs w:val="24"/>
        </w:rPr>
        <w:t>Секретарь правления</w:t>
      </w:r>
      <w:r w:rsidRPr="00593C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3C2B">
        <w:rPr>
          <w:rFonts w:ascii="Times New Roman" w:hAnsi="Times New Roman" w:cs="Times New Roman"/>
          <w:sz w:val="24"/>
          <w:szCs w:val="24"/>
        </w:rPr>
        <w:t xml:space="preserve">              </w:t>
      </w:r>
      <w:r>
        <w:rPr>
          <w:rFonts w:ascii="Times New Roman" w:hAnsi="Times New Roman" w:cs="Times New Roman"/>
          <w:sz w:val="24"/>
          <w:szCs w:val="24"/>
        </w:rPr>
        <w:t>Е.С. Соловьёва</w:t>
      </w:r>
    </w:p>
    <w:p w:rsidR="007F21FD" w:rsidRPr="00593C2B" w:rsidRDefault="00365101" w:rsidP="007F21FD">
      <w:pPr>
        <w:pStyle w:val="11"/>
        <w:jc w:val="both"/>
        <w:rPr>
          <w:rFonts w:ascii="Times New Roman" w:hAnsi="Times New Roman" w:cs="Times New Roman"/>
          <w:sz w:val="24"/>
          <w:szCs w:val="24"/>
        </w:rPr>
      </w:pPr>
      <w:r>
        <w:rPr>
          <w:rFonts w:ascii="Times New Roman" w:hAnsi="Times New Roman"/>
          <w:snapToGrid w:val="0"/>
          <w:sz w:val="24"/>
          <w:szCs w:val="24"/>
        </w:rPr>
        <w:t>«24</w:t>
      </w:r>
      <w:r w:rsidR="007F21FD" w:rsidRPr="00593C2B">
        <w:rPr>
          <w:rFonts w:ascii="Times New Roman" w:hAnsi="Times New Roman"/>
          <w:snapToGrid w:val="0"/>
          <w:sz w:val="24"/>
          <w:szCs w:val="24"/>
        </w:rPr>
        <w:t xml:space="preserve">» </w:t>
      </w:r>
      <w:r w:rsidR="007F21FD" w:rsidRPr="00593C2B">
        <w:rPr>
          <w:rFonts w:ascii="Times New Roman" w:hAnsi="Times New Roman"/>
          <w:snapToGrid w:val="0"/>
          <w:sz w:val="24"/>
          <w:szCs w:val="24"/>
          <w:u w:val="single"/>
        </w:rPr>
        <w:t xml:space="preserve"> </w:t>
      </w:r>
      <w:r w:rsidR="00384297">
        <w:rPr>
          <w:rFonts w:ascii="Times New Roman" w:hAnsi="Times New Roman"/>
          <w:snapToGrid w:val="0"/>
          <w:sz w:val="24"/>
          <w:szCs w:val="24"/>
          <w:u w:val="single"/>
        </w:rPr>
        <w:t>ноября</w:t>
      </w:r>
      <w:r w:rsidR="007F21FD" w:rsidRPr="00593C2B">
        <w:rPr>
          <w:rFonts w:ascii="Times New Roman" w:hAnsi="Times New Roman"/>
          <w:snapToGrid w:val="0"/>
          <w:sz w:val="24"/>
          <w:szCs w:val="24"/>
          <w:u w:val="single"/>
        </w:rPr>
        <w:t xml:space="preserve">  </w:t>
      </w:r>
      <w:r w:rsidR="007F21FD" w:rsidRPr="00593C2B">
        <w:rPr>
          <w:rFonts w:ascii="Times New Roman" w:hAnsi="Times New Roman"/>
          <w:snapToGrid w:val="0"/>
          <w:sz w:val="24"/>
          <w:szCs w:val="24"/>
        </w:rPr>
        <w:t>2015</w:t>
      </w:r>
    </w:p>
    <w:p w:rsidR="0044538D" w:rsidRDefault="0044538D" w:rsidP="004C4CA0">
      <w:pPr>
        <w:tabs>
          <w:tab w:val="left" w:pos="2656"/>
        </w:tabs>
        <w:spacing w:after="0" w:line="228" w:lineRule="auto"/>
        <w:ind w:firstLine="709"/>
        <w:jc w:val="both"/>
        <w:rPr>
          <w:rFonts w:ascii="Times New Roman" w:eastAsia="Times New Roman" w:hAnsi="Times New Roman" w:cs="Times New Roman"/>
          <w:b/>
          <w:sz w:val="24"/>
          <w:szCs w:val="24"/>
        </w:rPr>
      </w:pPr>
    </w:p>
    <w:sectPr w:rsidR="0044538D" w:rsidSect="00804448">
      <w:footerReference w:type="default" r:id="rId14"/>
      <w:pgSz w:w="11906" w:h="16838"/>
      <w:pgMar w:top="851" w:right="851" w:bottom="24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2F2" w:rsidRDefault="004D12F2" w:rsidP="00804448">
      <w:pPr>
        <w:spacing w:after="0" w:line="240" w:lineRule="auto"/>
      </w:pPr>
      <w:r>
        <w:separator/>
      </w:r>
    </w:p>
  </w:endnote>
  <w:endnote w:type="continuationSeparator" w:id="0">
    <w:p w:rsidR="004D12F2" w:rsidRDefault="004D12F2" w:rsidP="0080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2033"/>
    </w:sdtPr>
    <w:sdtEndPr/>
    <w:sdtContent>
      <w:p w:rsidR="004D12F2" w:rsidRDefault="004D12F2">
        <w:pPr>
          <w:pStyle w:val="af0"/>
          <w:jc w:val="right"/>
        </w:pPr>
        <w:r>
          <w:fldChar w:fldCharType="begin"/>
        </w:r>
        <w:r>
          <w:instrText xml:space="preserve"> PAGE   \* MERGEFORMAT </w:instrText>
        </w:r>
        <w:r>
          <w:fldChar w:fldCharType="separate"/>
        </w:r>
        <w:r w:rsidR="00CE3E89">
          <w:rPr>
            <w:noProof/>
          </w:rPr>
          <w:t>36</w:t>
        </w:r>
        <w:r>
          <w:rPr>
            <w:noProof/>
          </w:rPr>
          <w:fldChar w:fldCharType="end"/>
        </w:r>
      </w:p>
    </w:sdtContent>
  </w:sdt>
  <w:p w:rsidR="004D12F2" w:rsidRDefault="004D12F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2F2" w:rsidRDefault="004D12F2" w:rsidP="00804448">
      <w:pPr>
        <w:spacing w:after="0" w:line="240" w:lineRule="auto"/>
      </w:pPr>
      <w:r>
        <w:separator/>
      </w:r>
    </w:p>
  </w:footnote>
  <w:footnote w:type="continuationSeparator" w:id="0">
    <w:p w:rsidR="004D12F2" w:rsidRDefault="004D12F2" w:rsidP="00804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E1E66"/>
    <w:multiLevelType w:val="hybridMultilevel"/>
    <w:tmpl w:val="A2449472"/>
    <w:lvl w:ilvl="0" w:tplc="91829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7A2FC7"/>
    <w:multiLevelType w:val="hybridMultilevel"/>
    <w:tmpl w:val="6F6A8DEC"/>
    <w:lvl w:ilvl="0" w:tplc="5EA2FEF4">
      <w:start w:val="2"/>
      <w:numFmt w:val="decimal"/>
      <w:lvlText w:val="%1."/>
      <w:lvlJc w:val="left"/>
      <w:pPr>
        <w:ind w:left="8015" w:hanging="360"/>
      </w:pPr>
      <w:rPr>
        <w:rFonts w:hint="default"/>
      </w:rPr>
    </w:lvl>
    <w:lvl w:ilvl="1" w:tplc="04190019" w:tentative="1">
      <w:start w:val="1"/>
      <w:numFmt w:val="lowerLetter"/>
      <w:lvlText w:val="%2."/>
      <w:lvlJc w:val="left"/>
      <w:pPr>
        <w:ind w:left="7854" w:hanging="360"/>
      </w:pPr>
    </w:lvl>
    <w:lvl w:ilvl="2" w:tplc="0419001B" w:tentative="1">
      <w:start w:val="1"/>
      <w:numFmt w:val="lowerRoman"/>
      <w:lvlText w:val="%3."/>
      <w:lvlJc w:val="right"/>
      <w:pPr>
        <w:ind w:left="8574" w:hanging="180"/>
      </w:pPr>
    </w:lvl>
    <w:lvl w:ilvl="3" w:tplc="0419000F" w:tentative="1">
      <w:start w:val="1"/>
      <w:numFmt w:val="decimal"/>
      <w:lvlText w:val="%4."/>
      <w:lvlJc w:val="left"/>
      <w:pPr>
        <w:ind w:left="9294" w:hanging="360"/>
      </w:pPr>
    </w:lvl>
    <w:lvl w:ilvl="4" w:tplc="04190019" w:tentative="1">
      <w:start w:val="1"/>
      <w:numFmt w:val="lowerLetter"/>
      <w:lvlText w:val="%5."/>
      <w:lvlJc w:val="left"/>
      <w:pPr>
        <w:ind w:left="10014" w:hanging="360"/>
      </w:pPr>
    </w:lvl>
    <w:lvl w:ilvl="5" w:tplc="0419001B" w:tentative="1">
      <w:start w:val="1"/>
      <w:numFmt w:val="lowerRoman"/>
      <w:lvlText w:val="%6."/>
      <w:lvlJc w:val="right"/>
      <w:pPr>
        <w:ind w:left="10734" w:hanging="180"/>
      </w:pPr>
    </w:lvl>
    <w:lvl w:ilvl="6" w:tplc="0419000F" w:tentative="1">
      <w:start w:val="1"/>
      <w:numFmt w:val="decimal"/>
      <w:lvlText w:val="%7."/>
      <w:lvlJc w:val="left"/>
      <w:pPr>
        <w:ind w:left="11454" w:hanging="360"/>
      </w:pPr>
    </w:lvl>
    <w:lvl w:ilvl="7" w:tplc="04190019" w:tentative="1">
      <w:start w:val="1"/>
      <w:numFmt w:val="lowerLetter"/>
      <w:lvlText w:val="%8."/>
      <w:lvlJc w:val="left"/>
      <w:pPr>
        <w:ind w:left="12174" w:hanging="360"/>
      </w:pPr>
    </w:lvl>
    <w:lvl w:ilvl="8" w:tplc="0419001B" w:tentative="1">
      <w:start w:val="1"/>
      <w:numFmt w:val="lowerRoman"/>
      <w:lvlText w:val="%9."/>
      <w:lvlJc w:val="right"/>
      <w:pPr>
        <w:ind w:left="12894" w:hanging="180"/>
      </w:pPr>
    </w:lvl>
  </w:abstractNum>
  <w:abstractNum w:abstractNumId="2" w15:restartNumberingAfterBreak="0">
    <w:nsid w:val="1CB91270"/>
    <w:multiLevelType w:val="hybridMultilevel"/>
    <w:tmpl w:val="BD3661B2"/>
    <w:lvl w:ilvl="0" w:tplc="6C961598">
      <w:start w:val="1"/>
      <w:numFmt w:val="decimal"/>
      <w:suff w:val="space"/>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5C701A6"/>
    <w:multiLevelType w:val="hybridMultilevel"/>
    <w:tmpl w:val="546C4838"/>
    <w:lvl w:ilvl="0" w:tplc="BB648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960D7A"/>
    <w:multiLevelType w:val="hybridMultilevel"/>
    <w:tmpl w:val="2F42639C"/>
    <w:lvl w:ilvl="0" w:tplc="E208C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E9723CC"/>
    <w:multiLevelType w:val="hybridMultilevel"/>
    <w:tmpl w:val="CEEE3B0C"/>
    <w:lvl w:ilvl="0" w:tplc="57D84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2B16C9B"/>
    <w:multiLevelType w:val="hybridMultilevel"/>
    <w:tmpl w:val="78D28BF4"/>
    <w:lvl w:ilvl="0" w:tplc="2CBA6A1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39632AD"/>
    <w:multiLevelType w:val="hybridMultilevel"/>
    <w:tmpl w:val="ADD2FF9C"/>
    <w:lvl w:ilvl="0" w:tplc="32F8D3E6">
      <w:start w:val="3"/>
      <w:numFmt w:val="decimal"/>
      <w:lvlText w:val="%1."/>
      <w:lvlJc w:val="left"/>
      <w:pPr>
        <w:ind w:left="7494" w:hanging="360"/>
      </w:pPr>
      <w:rPr>
        <w:rFonts w:hint="default"/>
      </w:rPr>
    </w:lvl>
    <w:lvl w:ilvl="1" w:tplc="04190019" w:tentative="1">
      <w:start w:val="1"/>
      <w:numFmt w:val="lowerLetter"/>
      <w:lvlText w:val="%2."/>
      <w:lvlJc w:val="left"/>
      <w:pPr>
        <w:ind w:left="8214" w:hanging="360"/>
      </w:pPr>
    </w:lvl>
    <w:lvl w:ilvl="2" w:tplc="0419001B" w:tentative="1">
      <w:start w:val="1"/>
      <w:numFmt w:val="lowerRoman"/>
      <w:lvlText w:val="%3."/>
      <w:lvlJc w:val="right"/>
      <w:pPr>
        <w:ind w:left="8934" w:hanging="180"/>
      </w:pPr>
    </w:lvl>
    <w:lvl w:ilvl="3" w:tplc="0419000F" w:tentative="1">
      <w:start w:val="1"/>
      <w:numFmt w:val="decimal"/>
      <w:lvlText w:val="%4."/>
      <w:lvlJc w:val="left"/>
      <w:pPr>
        <w:ind w:left="9654" w:hanging="360"/>
      </w:pPr>
    </w:lvl>
    <w:lvl w:ilvl="4" w:tplc="04190019" w:tentative="1">
      <w:start w:val="1"/>
      <w:numFmt w:val="lowerLetter"/>
      <w:lvlText w:val="%5."/>
      <w:lvlJc w:val="left"/>
      <w:pPr>
        <w:ind w:left="10374" w:hanging="360"/>
      </w:pPr>
    </w:lvl>
    <w:lvl w:ilvl="5" w:tplc="0419001B" w:tentative="1">
      <w:start w:val="1"/>
      <w:numFmt w:val="lowerRoman"/>
      <w:lvlText w:val="%6."/>
      <w:lvlJc w:val="right"/>
      <w:pPr>
        <w:ind w:left="11094" w:hanging="180"/>
      </w:pPr>
    </w:lvl>
    <w:lvl w:ilvl="6" w:tplc="0419000F" w:tentative="1">
      <w:start w:val="1"/>
      <w:numFmt w:val="decimal"/>
      <w:lvlText w:val="%7."/>
      <w:lvlJc w:val="left"/>
      <w:pPr>
        <w:ind w:left="11814" w:hanging="360"/>
      </w:pPr>
    </w:lvl>
    <w:lvl w:ilvl="7" w:tplc="04190019" w:tentative="1">
      <w:start w:val="1"/>
      <w:numFmt w:val="lowerLetter"/>
      <w:lvlText w:val="%8."/>
      <w:lvlJc w:val="left"/>
      <w:pPr>
        <w:ind w:left="12534" w:hanging="360"/>
      </w:pPr>
    </w:lvl>
    <w:lvl w:ilvl="8" w:tplc="0419001B" w:tentative="1">
      <w:start w:val="1"/>
      <w:numFmt w:val="lowerRoman"/>
      <w:lvlText w:val="%9."/>
      <w:lvlJc w:val="right"/>
      <w:pPr>
        <w:ind w:left="13254" w:hanging="180"/>
      </w:pPr>
    </w:lvl>
  </w:abstractNum>
  <w:abstractNum w:abstractNumId="8" w15:restartNumberingAfterBreak="0">
    <w:nsid w:val="390A62BF"/>
    <w:multiLevelType w:val="hybridMultilevel"/>
    <w:tmpl w:val="4784E67E"/>
    <w:lvl w:ilvl="0" w:tplc="0F9C3E3E">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9972339"/>
    <w:multiLevelType w:val="hybridMultilevel"/>
    <w:tmpl w:val="90C2062C"/>
    <w:lvl w:ilvl="0" w:tplc="AF3AC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A2F51BE"/>
    <w:multiLevelType w:val="hybridMultilevel"/>
    <w:tmpl w:val="0CBAA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336962"/>
    <w:multiLevelType w:val="hybridMultilevel"/>
    <w:tmpl w:val="F8F44C2E"/>
    <w:lvl w:ilvl="0" w:tplc="04190011">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15:restartNumberingAfterBreak="0">
    <w:nsid w:val="44A66222"/>
    <w:multiLevelType w:val="hybridMultilevel"/>
    <w:tmpl w:val="6714E3E0"/>
    <w:lvl w:ilvl="0" w:tplc="6CE8695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88C568E"/>
    <w:multiLevelType w:val="hybridMultilevel"/>
    <w:tmpl w:val="C0C84350"/>
    <w:lvl w:ilvl="0" w:tplc="53AAF39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E0858DC"/>
    <w:multiLevelType w:val="multilevel"/>
    <w:tmpl w:val="9EFCC896"/>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15:restartNumberingAfterBreak="0">
    <w:nsid w:val="648B6AAF"/>
    <w:multiLevelType w:val="hybridMultilevel"/>
    <w:tmpl w:val="BB10DFA8"/>
    <w:lvl w:ilvl="0" w:tplc="2506B5C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7C545F8"/>
    <w:multiLevelType w:val="hybridMultilevel"/>
    <w:tmpl w:val="DB8061DE"/>
    <w:lvl w:ilvl="0" w:tplc="0E60D1F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9094035"/>
    <w:multiLevelType w:val="hybridMultilevel"/>
    <w:tmpl w:val="C56A22E0"/>
    <w:lvl w:ilvl="0" w:tplc="2DD0CC3C">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A169B1"/>
    <w:multiLevelType w:val="hybridMultilevel"/>
    <w:tmpl w:val="27CAF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5C1E09"/>
    <w:multiLevelType w:val="hybridMultilevel"/>
    <w:tmpl w:val="74DC85DE"/>
    <w:lvl w:ilvl="0" w:tplc="04190013">
      <w:start w:val="1"/>
      <w:numFmt w:val="upperRoman"/>
      <w:lvlText w:val="%1."/>
      <w:lvlJc w:val="right"/>
      <w:pPr>
        <w:tabs>
          <w:tab w:val="num" w:pos="1080"/>
        </w:tabs>
        <w:ind w:left="1080" w:hanging="180"/>
      </w:pPr>
    </w:lvl>
    <w:lvl w:ilvl="1" w:tplc="18083FF4">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7BD6752"/>
    <w:multiLevelType w:val="hybridMultilevel"/>
    <w:tmpl w:val="8A4C18EC"/>
    <w:lvl w:ilvl="0" w:tplc="9E8CF5A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790A5319"/>
    <w:multiLevelType w:val="hybridMultilevel"/>
    <w:tmpl w:val="4784E67E"/>
    <w:lvl w:ilvl="0" w:tplc="0F9C3E3E">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C824C87"/>
    <w:multiLevelType w:val="hybridMultilevel"/>
    <w:tmpl w:val="939C4E2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9"/>
  </w:num>
  <w:num w:numId="3">
    <w:abstractNumId w:val="11"/>
  </w:num>
  <w:num w:numId="4">
    <w:abstractNumId w:val="8"/>
  </w:num>
  <w:num w:numId="5">
    <w:abstractNumId w:val="2"/>
  </w:num>
  <w:num w:numId="6">
    <w:abstractNumId w:val="14"/>
  </w:num>
  <w:num w:numId="7">
    <w:abstractNumId w:val="22"/>
  </w:num>
  <w:num w:numId="8">
    <w:abstractNumId w:val="3"/>
  </w:num>
  <w:num w:numId="9">
    <w:abstractNumId w:val="15"/>
  </w:num>
  <w:num w:numId="10">
    <w:abstractNumId w:val="20"/>
  </w:num>
  <w:num w:numId="11">
    <w:abstractNumId w:val="6"/>
  </w:num>
  <w:num w:numId="12">
    <w:abstractNumId w:val="16"/>
  </w:num>
  <w:num w:numId="13">
    <w:abstractNumId w:val="19"/>
  </w:num>
  <w:num w:numId="14">
    <w:abstractNumId w:val="13"/>
  </w:num>
  <w:num w:numId="15">
    <w:abstractNumId w:val="1"/>
  </w:num>
  <w:num w:numId="16">
    <w:abstractNumId w:val="7"/>
  </w:num>
  <w:num w:numId="17">
    <w:abstractNumId w:val="12"/>
  </w:num>
  <w:num w:numId="18">
    <w:abstractNumId w:val="0"/>
  </w:num>
  <w:num w:numId="19">
    <w:abstractNumId w:val="18"/>
  </w:num>
  <w:num w:numId="20">
    <w:abstractNumId w:val="10"/>
  </w:num>
  <w:num w:numId="21">
    <w:abstractNumId w:val="5"/>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CB0A00"/>
    <w:rsid w:val="00002404"/>
    <w:rsid w:val="00037436"/>
    <w:rsid w:val="00093C19"/>
    <w:rsid w:val="001534C0"/>
    <w:rsid w:val="00163D26"/>
    <w:rsid w:val="001654EF"/>
    <w:rsid w:val="001A0740"/>
    <w:rsid w:val="001A52C2"/>
    <w:rsid w:val="001A77B5"/>
    <w:rsid w:val="001B1CA0"/>
    <w:rsid w:val="001D15DB"/>
    <w:rsid w:val="001E1E24"/>
    <w:rsid w:val="00204376"/>
    <w:rsid w:val="00213C38"/>
    <w:rsid w:val="0021635E"/>
    <w:rsid w:val="002222EE"/>
    <w:rsid w:val="002A0C3D"/>
    <w:rsid w:val="002B38F0"/>
    <w:rsid w:val="002E50A6"/>
    <w:rsid w:val="002F17A2"/>
    <w:rsid w:val="00315DD7"/>
    <w:rsid w:val="00321093"/>
    <w:rsid w:val="003407ED"/>
    <w:rsid w:val="00365101"/>
    <w:rsid w:val="00366CD3"/>
    <w:rsid w:val="00384297"/>
    <w:rsid w:val="00393E57"/>
    <w:rsid w:val="003C780E"/>
    <w:rsid w:val="003E1F96"/>
    <w:rsid w:val="00411596"/>
    <w:rsid w:val="0044538D"/>
    <w:rsid w:val="0048371B"/>
    <w:rsid w:val="004C4CA0"/>
    <w:rsid w:val="004D12F2"/>
    <w:rsid w:val="004D1BB5"/>
    <w:rsid w:val="004D203D"/>
    <w:rsid w:val="004E5354"/>
    <w:rsid w:val="004E72DA"/>
    <w:rsid w:val="004F2FAC"/>
    <w:rsid w:val="005044C9"/>
    <w:rsid w:val="00527F10"/>
    <w:rsid w:val="0054178C"/>
    <w:rsid w:val="00551480"/>
    <w:rsid w:val="00551D2A"/>
    <w:rsid w:val="005667FA"/>
    <w:rsid w:val="005748BE"/>
    <w:rsid w:val="005864C4"/>
    <w:rsid w:val="005912AD"/>
    <w:rsid w:val="005A3C29"/>
    <w:rsid w:val="005A6423"/>
    <w:rsid w:val="005B0F30"/>
    <w:rsid w:val="005C09E8"/>
    <w:rsid w:val="005C7000"/>
    <w:rsid w:val="005C7916"/>
    <w:rsid w:val="005D75AF"/>
    <w:rsid w:val="00620E76"/>
    <w:rsid w:val="00627C65"/>
    <w:rsid w:val="00635743"/>
    <w:rsid w:val="00645FDF"/>
    <w:rsid w:val="00647D5E"/>
    <w:rsid w:val="006667D4"/>
    <w:rsid w:val="006939DD"/>
    <w:rsid w:val="006A6225"/>
    <w:rsid w:val="006F065B"/>
    <w:rsid w:val="00706374"/>
    <w:rsid w:val="00710540"/>
    <w:rsid w:val="007275A9"/>
    <w:rsid w:val="0076663B"/>
    <w:rsid w:val="00771746"/>
    <w:rsid w:val="00774F04"/>
    <w:rsid w:val="007814DB"/>
    <w:rsid w:val="007C2B41"/>
    <w:rsid w:val="007C7318"/>
    <w:rsid w:val="007D5811"/>
    <w:rsid w:val="007F21FD"/>
    <w:rsid w:val="007F4261"/>
    <w:rsid w:val="007F549C"/>
    <w:rsid w:val="008021B2"/>
    <w:rsid w:val="00804448"/>
    <w:rsid w:val="00811522"/>
    <w:rsid w:val="00821EB6"/>
    <w:rsid w:val="00837242"/>
    <w:rsid w:val="008467FB"/>
    <w:rsid w:val="00847DD7"/>
    <w:rsid w:val="0088459A"/>
    <w:rsid w:val="008A4DE6"/>
    <w:rsid w:val="008C73DD"/>
    <w:rsid w:val="008D2E76"/>
    <w:rsid w:val="00927EF8"/>
    <w:rsid w:val="00947F48"/>
    <w:rsid w:val="009C1F9C"/>
    <w:rsid w:val="009D1F75"/>
    <w:rsid w:val="009E04A7"/>
    <w:rsid w:val="009E2E27"/>
    <w:rsid w:val="00A54146"/>
    <w:rsid w:val="00A81D55"/>
    <w:rsid w:val="00AC35BE"/>
    <w:rsid w:val="00AD7A55"/>
    <w:rsid w:val="00AF1815"/>
    <w:rsid w:val="00AF27B8"/>
    <w:rsid w:val="00AF6C34"/>
    <w:rsid w:val="00B66721"/>
    <w:rsid w:val="00B93495"/>
    <w:rsid w:val="00B966C5"/>
    <w:rsid w:val="00BA09A9"/>
    <w:rsid w:val="00BA3F97"/>
    <w:rsid w:val="00BE081C"/>
    <w:rsid w:val="00C0130D"/>
    <w:rsid w:val="00C4656B"/>
    <w:rsid w:val="00C6304A"/>
    <w:rsid w:val="00CB0A00"/>
    <w:rsid w:val="00CE3E89"/>
    <w:rsid w:val="00CF38F1"/>
    <w:rsid w:val="00CF4912"/>
    <w:rsid w:val="00D10C8F"/>
    <w:rsid w:val="00D57AD7"/>
    <w:rsid w:val="00D65A5D"/>
    <w:rsid w:val="00D66855"/>
    <w:rsid w:val="00D87806"/>
    <w:rsid w:val="00DC72D0"/>
    <w:rsid w:val="00DD6B9A"/>
    <w:rsid w:val="00DE395B"/>
    <w:rsid w:val="00E21765"/>
    <w:rsid w:val="00E300D1"/>
    <w:rsid w:val="00E4669F"/>
    <w:rsid w:val="00E73D69"/>
    <w:rsid w:val="00EF0B53"/>
    <w:rsid w:val="00F075F1"/>
    <w:rsid w:val="00F154E6"/>
    <w:rsid w:val="00F16AE7"/>
    <w:rsid w:val="00F31504"/>
    <w:rsid w:val="00F65162"/>
    <w:rsid w:val="00F74F92"/>
    <w:rsid w:val="00F75136"/>
    <w:rsid w:val="00F85986"/>
    <w:rsid w:val="00F8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AE2D8AE9-5FF7-4C26-B69C-6F0CFC33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C8F"/>
  </w:style>
  <w:style w:type="paragraph" w:styleId="1">
    <w:name w:val="heading 1"/>
    <w:basedOn w:val="a"/>
    <w:next w:val="a"/>
    <w:link w:val="10"/>
    <w:uiPriority w:val="9"/>
    <w:qFormat/>
    <w:rsid w:val="00F075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275A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7F21FD"/>
    <w:pPr>
      <w:widowControl w:val="0"/>
      <w:snapToGrid w:val="0"/>
      <w:spacing w:before="240" w:after="60" w:line="240" w:lineRule="auto"/>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5AF"/>
    <w:pPr>
      <w:ind w:left="720"/>
      <w:contextualSpacing/>
    </w:pPr>
  </w:style>
  <w:style w:type="table" w:styleId="a4">
    <w:name w:val="Table Grid"/>
    <w:basedOn w:val="a1"/>
    <w:uiPriority w:val="59"/>
    <w:rsid w:val="005B0F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Title"/>
    <w:basedOn w:val="a"/>
    <w:link w:val="a6"/>
    <w:uiPriority w:val="99"/>
    <w:qFormat/>
    <w:rsid w:val="007F549C"/>
    <w:pPr>
      <w:spacing w:after="0" w:line="240" w:lineRule="auto"/>
      <w:jc w:val="center"/>
    </w:pPr>
    <w:rPr>
      <w:rFonts w:ascii="Times New Roman" w:eastAsia="Times New Roman" w:hAnsi="Times New Roman" w:cs="Times New Roman"/>
      <w:sz w:val="32"/>
      <w:szCs w:val="20"/>
    </w:rPr>
  </w:style>
  <w:style w:type="character" w:customStyle="1" w:styleId="a6">
    <w:name w:val="Название Знак"/>
    <w:basedOn w:val="a0"/>
    <w:link w:val="a5"/>
    <w:uiPriority w:val="99"/>
    <w:rsid w:val="007F549C"/>
    <w:rPr>
      <w:rFonts w:ascii="Times New Roman" w:eastAsia="Times New Roman" w:hAnsi="Times New Roman" w:cs="Times New Roman"/>
      <w:sz w:val="32"/>
      <w:szCs w:val="20"/>
    </w:rPr>
  </w:style>
  <w:style w:type="paragraph" w:styleId="a7">
    <w:name w:val="No Spacing"/>
    <w:uiPriority w:val="1"/>
    <w:qFormat/>
    <w:rsid w:val="007F4261"/>
    <w:pPr>
      <w:spacing w:after="0" w:line="240" w:lineRule="auto"/>
    </w:pPr>
    <w:rPr>
      <w:rFonts w:ascii="Calibri" w:eastAsia="Times New Roman" w:hAnsi="Calibri" w:cs="Times New Roman"/>
    </w:rPr>
  </w:style>
  <w:style w:type="paragraph" w:customStyle="1" w:styleId="ConsPlusNormal">
    <w:name w:val="ConsPlusNormal"/>
    <w:rsid w:val="004F2FAC"/>
    <w:pPr>
      <w:autoSpaceDE w:val="0"/>
      <w:autoSpaceDN w:val="0"/>
      <w:adjustRightInd w:val="0"/>
      <w:spacing w:after="0" w:line="240" w:lineRule="auto"/>
    </w:pPr>
    <w:rPr>
      <w:rFonts w:ascii="Times New Roman" w:hAnsi="Times New Roman" w:cs="Times New Roman"/>
      <w:sz w:val="24"/>
      <w:szCs w:val="24"/>
    </w:rPr>
  </w:style>
  <w:style w:type="character" w:customStyle="1" w:styleId="50">
    <w:name w:val="Заголовок 5 Знак"/>
    <w:basedOn w:val="a0"/>
    <w:link w:val="5"/>
    <w:rsid w:val="007F21FD"/>
    <w:rPr>
      <w:rFonts w:ascii="Calibri" w:eastAsia="Calibri" w:hAnsi="Calibri" w:cs="Times New Roman"/>
      <w:b/>
      <w:bCs/>
      <w:i/>
      <w:iCs/>
      <w:sz w:val="26"/>
      <w:szCs w:val="26"/>
    </w:rPr>
  </w:style>
  <w:style w:type="paragraph" w:styleId="a8">
    <w:name w:val="Balloon Text"/>
    <w:basedOn w:val="a"/>
    <w:link w:val="a9"/>
    <w:uiPriority w:val="99"/>
    <w:semiHidden/>
    <w:unhideWhenUsed/>
    <w:rsid w:val="007F21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21FD"/>
    <w:rPr>
      <w:rFonts w:ascii="Tahoma" w:hAnsi="Tahoma" w:cs="Tahoma"/>
      <w:sz w:val="16"/>
      <w:szCs w:val="16"/>
    </w:rPr>
  </w:style>
  <w:style w:type="paragraph" w:customStyle="1" w:styleId="11">
    <w:name w:val="Без интервала1"/>
    <w:rsid w:val="007F21FD"/>
    <w:pPr>
      <w:spacing w:after="0" w:line="240" w:lineRule="auto"/>
    </w:pPr>
    <w:rPr>
      <w:rFonts w:ascii="Calibri" w:eastAsia="Times New Roman" w:hAnsi="Calibri" w:cs="Calibri"/>
    </w:rPr>
  </w:style>
  <w:style w:type="character" w:customStyle="1" w:styleId="30">
    <w:name w:val="Заголовок 3 Знак"/>
    <w:basedOn w:val="a0"/>
    <w:link w:val="3"/>
    <w:uiPriority w:val="9"/>
    <w:rsid w:val="007275A9"/>
    <w:rPr>
      <w:rFonts w:asciiTheme="majorHAnsi" w:eastAsiaTheme="majorEastAsia" w:hAnsiTheme="majorHAnsi" w:cstheme="majorBidi"/>
      <w:b/>
      <w:bCs/>
      <w:color w:val="4F81BD" w:themeColor="accent1"/>
    </w:rPr>
  </w:style>
  <w:style w:type="paragraph" w:styleId="aa">
    <w:name w:val="Body Text Indent"/>
    <w:basedOn w:val="a"/>
    <w:link w:val="ab"/>
    <w:rsid w:val="007275A9"/>
    <w:pPr>
      <w:widowControl w:val="0"/>
      <w:tabs>
        <w:tab w:val="left" w:pos="0"/>
        <w:tab w:val="left" w:pos="1080"/>
      </w:tabs>
      <w:spacing w:after="0" w:line="240" w:lineRule="auto"/>
      <w:ind w:firstLine="720"/>
      <w:jc w:val="both"/>
    </w:pPr>
    <w:rPr>
      <w:rFonts w:ascii="Times New Roman" w:eastAsia="Times New Roman" w:hAnsi="Times New Roman" w:cs="Times New Roman"/>
      <w:snapToGrid w:val="0"/>
      <w:sz w:val="28"/>
      <w:szCs w:val="20"/>
    </w:rPr>
  </w:style>
  <w:style w:type="character" w:customStyle="1" w:styleId="ab">
    <w:name w:val="Основной текст с отступом Знак"/>
    <w:basedOn w:val="a0"/>
    <w:link w:val="aa"/>
    <w:rsid w:val="007275A9"/>
    <w:rPr>
      <w:rFonts w:ascii="Times New Roman" w:eastAsia="Times New Roman" w:hAnsi="Times New Roman" w:cs="Times New Roman"/>
      <w:snapToGrid w:val="0"/>
      <w:sz w:val="28"/>
      <w:szCs w:val="20"/>
    </w:rPr>
  </w:style>
  <w:style w:type="paragraph" w:customStyle="1" w:styleId="ConsNormal">
    <w:name w:val="ConsNormal"/>
    <w:rsid w:val="007275A9"/>
    <w:pPr>
      <w:widowControl w:val="0"/>
      <w:spacing w:after="0" w:line="240" w:lineRule="auto"/>
      <w:ind w:firstLine="720"/>
    </w:pPr>
    <w:rPr>
      <w:rFonts w:ascii="Arial" w:eastAsia="Times New Roman" w:hAnsi="Arial" w:cs="Times New Roman"/>
      <w:snapToGrid w:val="0"/>
      <w:sz w:val="20"/>
      <w:szCs w:val="20"/>
    </w:rPr>
  </w:style>
  <w:style w:type="paragraph" w:customStyle="1" w:styleId="ConsPlusCell">
    <w:name w:val="ConsPlusCell"/>
    <w:rsid w:val="007275A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F075F1"/>
    <w:rPr>
      <w:rFonts w:asciiTheme="majorHAnsi" w:eastAsiaTheme="majorEastAsia" w:hAnsiTheme="majorHAnsi" w:cstheme="majorBidi"/>
      <w:b/>
      <w:bCs/>
      <w:color w:val="365F91" w:themeColor="accent1" w:themeShade="BF"/>
      <w:sz w:val="28"/>
      <w:szCs w:val="28"/>
    </w:rPr>
  </w:style>
  <w:style w:type="paragraph" w:customStyle="1" w:styleId="ConsTitle">
    <w:name w:val="ConsTitle"/>
    <w:rsid w:val="006A622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
    <w:name w:val="Body Text Indent 2"/>
    <w:basedOn w:val="a"/>
    <w:link w:val="20"/>
    <w:uiPriority w:val="99"/>
    <w:unhideWhenUsed/>
    <w:rsid w:val="00E73D69"/>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rsid w:val="00E73D69"/>
    <w:rPr>
      <w:rFonts w:ascii="Calibri" w:eastAsia="Times New Roman" w:hAnsi="Calibri" w:cs="Times New Roman"/>
    </w:rPr>
  </w:style>
  <w:style w:type="paragraph" w:styleId="ac">
    <w:name w:val="Body Text"/>
    <w:basedOn w:val="a"/>
    <w:link w:val="ad"/>
    <w:uiPriority w:val="99"/>
    <w:semiHidden/>
    <w:unhideWhenUsed/>
    <w:rsid w:val="00771746"/>
    <w:pPr>
      <w:spacing w:after="120"/>
    </w:pPr>
    <w:rPr>
      <w:rFonts w:ascii="Calibri" w:eastAsia="Times New Roman" w:hAnsi="Calibri" w:cs="Times New Roman"/>
    </w:rPr>
  </w:style>
  <w:style w:type="character" w:customStyle="1" w:styleId="ad">
    <w:name w:val="Основной текст Знак"/>
    <w:basedOn w:val="a0"/>
    <w:link w:val="ac"/>
    <w:uiPriority w:val="99"/>
    <w:semiHidden/>
    <w:rsid w:val="00771746"/>
    <w:rPr>
      <w:rFonts w:ascii="Calibri" w:eastAsia="Times New Roman" w:hAnsi="Calibri" w:cs="Times New Roman"/>
    </w:rPr>
  </w:style>
  <w:style w:type="paragraph" w:styleId="ae">
    <w:name w:val="header"/>
    <w:basedOn w:val="a"/>
    <w:link w:val="af"/>
    <w:uiPriority w:val="99"/>
    <w:semiHidden/>
    <w:unhideWhenUsed/>
    <w:rsid w:val="00804448"/>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04448"/>
  </w:style>
  <w:style w:type="paragraph" w:styleId="af0">
    <w:name w:val="footer"/>
    <w:basedOn w:val="a"/>
    <w:link w:val="af1"/>
    <w:uiPriority w:val="99"/>
    <w:unhideWhenUsed/>
    <w:rsid w:val="0080444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04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37833">
      <w:bodyDiv w:val="1"/>
      <w:marLeft w:val="0"/>
      <w:marRight w:val="0"/>
      <w:marTop w:val="0"/>
      <w:marBottom w:val="0"/>
      <w:divBdr>
        <w:top w:val="none" w:sz="0" w:space="0" w:color="auto"/>
        <w:left w:val="none" w:sz="0" w:space="0" w:color="auto"/>
        <w:bottom w:val="none" w:sz="0" w:space="0" w:color="auto"/>
        <w:right w:val="none" w:sz="0" w:space="0" w:color="auto"/>
      </w:divBdr>
    </w:div>
    <w:div w:id="1120993645">
      <w:bodyDiv w:val="1"/>
      <w:marLeft w:val="0"/>
      <w:marRight w:val="0"/>
      <w:marTop w:val="0"/>
      <w:marBottom w:val="0"/>
      <w:divBdr>
        <w:top w:val="none" w:sz="0" w:space="0" w:color="auto"/>
        <w:left w:val="none" w:sz="0" w:space="0" w:color="auto"/>
        <w:bottom w:val="none" w:sz="0" w:space="0" w:color="auto"/>
        <w:right w:val="none" w:sz="0" w:space="0" w:color="auto"/>
      </w:divBdr>
      <w:divsChild>
        <w:div w:id="1312251878">
          <w:marLeft w:val="0"/>
          <w:marRight w:val="0"/>
          <w:marTop w:val="0"/>
          <w:marBottom w:val="0"/>
          <w:divBdr>
            <w:top w:val="none" w:sz="0" w:space="0" w:color="auto"/>
            <w:left w:val="none" w:sz="0" w:space="0" w:color="auto"/>
            <w:bottom w:val="none" w:sz="0" w:space="0" w:color="auto"/>
            <w:right w:val="none" w:sz="0" w:space="0" w:color="auto"/>
          </w:divBdr>
        </w:div>
        <w:div w:id="398675489">
          <w:marLeft w:val="0"/>
          <w:marRight w:val="0"/>
          <w:marTop w:val="0"/>
          <w:marBottom w:val="0"/>
          <w:divBdr>
            <w:top w:val="none" w:sz="0" w:space="0" w:color="auto"/>
            <w:left w:val="none" w:sz="0" w:space="0" w:color="auto"/>
            <w:bottom w:val="none" w:sz="0" w:space="0" w:color="auto"/>
            <w:right w:val="none" w:sz="0" w:space="0" w:color="auto"/>
          </w:divBdr>
        </w:div>
        <w:div w:id="2036728382">
          <w:marLeft w:val="0"/>
          <w:marRight w:val="0"/>
          <w:marTop w:val="0"/>
          <w:marBottom w:val="0"/>
          <w:divBdr>
            <w:top w:val="none" w:sz="0" w:space="0" w:color="auto"/>
            <w:left w:val="none" w:sz="0" w:space="0" w:color="auto"/>
            <w:bottom w:val="none" w:sz="0" w:space="0" w:color="auto"/>
            <w:right w:val="none" w:sz="0" w:space="0" w:color="auto"/>
          </w:divBdr>
        </w:div>
        <w:div w:id="2059283364">
          <w:marLeft w:val="0"/>
          <w:marRight w:val="0"/>
          <w:marTop w:val="0"/>
          <w:marBottom w:val="0"/>
          <w:divBdr>
            <w:top w:val="none" w:sz="0" w:space="0" w:color="auto"/>
            <w:left w:val="none" w:sz="0" w:space="0" w:color="auto"/>
            <w:bottom w:val="none" w:sz="0" w:space="0" w:color="auto"/>
            <w:right w:val="none" w:sz="0" w:space="0" w:color="auto"/>
          </w:divBdr>
        </w:div>
        <w:div w:id="911694499">
          <w:marLeft w:val="0"/>
          <w:marRight w:val="0"/>
          <w:marTop w:val="0"/>
          <w:marBottom w:val="0"/>
          <w:divBdr>
            <w:top w:val="none" w:sz="0" w:space="0" w:color="auto"/>
            <w:left w:val="none" w:sz="0" w:space="0" w:color="auto"/>
            <w:bottom w:val="none" w:sz="0" w:space="0" w:color="auto"/>
            <w:right w:val="none" w:sz="0" w:space="0" w:color="auto"/>
          </w:divBdr>
        </w:div>
        <w:div w:id="1407412979">
          <w:marLeft w:val="0"/>
          <w:marRight w:val="0"/>
          <w:marTop w:val="0"/>
          <w:marBottom w:val="0"/>
          <w:divBdr>
            <w:top w:val="none" w:sz="0" w:space="0" w:color="auto"/>
            <w:left w:val="none" w:sz="0" w:space="0" w:color="auto"/>
            <w:bottom w:val="none" w:sz="0" w:space="0" w:color="auto"/>
            <w:right w:val="none" w:sz="0" w:space="0" w:color="auto"/>
          </w:divBdr>
        </w:div>
        <w:div w:id="554321558">
          <w:marLeft w:val="0"/>
          <w:marRight w:val="0"/>
          <w:marTop w:val="0"/>
          <w:marBottom w:val="0"/>
          <w:divBdr>
            <w:top w:val="none" w:sz="0" w:space="0" w:color="auto"/>
            <w:left w:val="none" w:sz="0" w:space="0" w:color="auto"/>
            <w:bottom w:val="none" w:sz="0" w:space="0" w:color="auto"/>
            <w:right w:val="none" w:sz="0" w:space="0" w:color="auto"/>
          </w:divBdr>
        </w:div>
        <w:div w:id="221453108">
          <w:marLeft w:val="0"/>
          <w:marRight w:val="0"/>
          <w:marTop w:val="0"/>
          <w:marBottom w:val="0"/>
          <w:divBdr>
            <w:top w:val="none" w:sz="0" w:space="0" w:color="auto"/>
            <w:left w:val="none" w:sz="0" w:space="0" w:color="auto"/>
            <w:bottom w:val="none" w:sz="0" w:space="0" w:color="auto"/>
            <w:right w:val="none" w:sz="0" w:space="0" w:color="auto"/>
          </w:divBdr>
        </w:div>
        <w:div w:id="739913192">
          <w:marLeft w:val="0"/>
          <w:marRight w:val="0"/>
          <w:marTop w:val="0"/>
          <w:marBottom w:val="0"/>
          <w:divBdr>
            <w:top w:val="none" w:sz="0" w:space="0" w:color="auto"/>
            <w:left w:val="none" w:sz="0" w:space="0" w:color="auto"/>
            <w:bottom w:val="none" w:sz="0" w:space="0" w:color="auto"/>
            <w:right w:val="none" w:sz="0" w:space="0" w:color="auto"/>
          </w:divBdr>
        </w:div>
        <w:div w:id="586155904">
          <w:marLeft w:val="0"/>
          <w:marRight w:val="0"/>
          <w:marTop w:val="0"/>
          <w:marBottom w:val="0"/>
          <w:divBdr>
            <w:top w:val="none" w:sz="0" w:space="0" w:color="auto"/>
            <w:left w:val="none" w:sz="0" w:space="0" w:color="auto"/>
            <w:bottom w:val="none" w:sz="0" w:space="0" w:color="auto"/>
            <w:right w:val="none" w:sz="0" w:space="0" w:color="auto"/>
          </w:divBdr>
        </w:div>
      </w:divsChild>
    </w:div>
    <w:div w:id="1481074521">
      <w:bodyDiv w:val="1"/>
      <w:marLeft w:val="0"/>
      <w:marRight w:val="0"/>
      <w:marTop w:val="0"/>
      <w:marBottom w:val="0"/>
      <w:divBdr>
        <w:top w:val="none" w:sz="0" w:space="0" w:color="auto"/>
        <w:left w:val="none" w:sz="0" w:space="0" w:color="auto"/>
        <w:bottom w:val="none" w:sz="0" w:space="0" w:color="auto"/>
        <w:right w:val="none" w:sz="0" w:space="0" w:color="auto"/>
      </w:divBdr>
    </w:div>
    <w:div w:id="152505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9943D45B3B96CDA889357F6DFF37967027023321B8DB6DBE96F39D7C8BCDCB6w6R9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9943D45B3B96CDA889357F6DFF37967027023321B8DB6DBE96F39D7C8BCDCB6w6R9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943D45B3B96CDA889357F6DFF37967027023321B8DB6DBE96F39D7C8BCDCB6w6R9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9943D45B3B96CDA889357F6DFF37967027023321B8DB6DBE96F39D7C8BCDCB6w6R9M" TargetMode="External"/><Relationship Id="rId4" Type="http://schemas.openxmlformats.org/officeDocument/2006/relationships/settings" Target="settings.xml"/><Relationship Id="rId9" Type="http://schemas.openxmlformats.org/officeDocument/2006/relationships/hyperlink" Target="consultantplus://offline/ref=F594311FE477D94D9E8DC1F119EE14909D66F4A828E10D25DF1ABCA10AE953FABEB8BF502946CB57D15B90XCD8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0348D-3D5B-41D7-B692-8984544A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64</Pages>
  <Words>27695</Words>
  <Characters>157863</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дТЭКиТП</Company>
  <LinksUpToDate>false</LinksUpToDate>
  <CharactersWithSpaces>185188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ПЭС</dc:creator>
  <cp:keywords/>
  <dc:description/>
  <cp:lastModifiedBy>пользователь</cp:lastModifiedBy>
  <cp:revision>14</cp:revision>
  <cp:lastPrinted>2016-01-29T05:20:00Z</cp:lastPrinted>
  <dcterms:created xsi:type="dcterms:W3CDTF">2016-01-26T11:09:00Z</dcterms:created>
  <dcterms:modified xsi:type="dcterms:W3CDTF">2016-01-29T05:24:00Z</dcterms:modified>
</cp:coreProperties>
</file>